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4577" w14:textId="7890B180" w:rsidR="0041797E" w:rsidRPr="00FB4B14" w:rsidRDefault="00BD6725" w:rsidP="0041797E">
      <w:pPr>
        <w:rPr>
          <w:rFonts w:cstheme="minorHAnsi"/>
          <w:b/>
          <w:bCs/>
          <w:lang w:val="en-US"/>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479E061C" wp14:editId="11B47BBB">
                <wp:simplePos x="0" y="0"/>
                <wp:positionH relativeFrom="page">
                  <wp:posOffset>835660</wp:posOffset>
                </wp:positionH>
                <wp:positionV relativeFrom="paragraph">
                  <wp:posOffset>-917031</wp:posOffset>
                </wp:positionV>
                <wp:extent cx="6720840" cy="3792220"/>
                <wp:effectExtent l="0" t="0" r="3810" b="0"/>
                <wp:wrapNone/>
                <wp:docPr id="448" name="Rectangle 448"/>
                <wp:cNvGraphicFramePr/>
                <a:graphic xmlns:a="http://schemas.openxmlformats.org/drawingml/2006/main">
                  <a:graphicData uri="http://schemas.microsoft.com/office/word/2010/wordprocessingShape">
                    <wps:wsp>
                      <wps:cNvSpPr/>
                      <wps:spPr>
                        <a:xfrm>
                          <a:off x="0" y="0"/>
                          <a:ext cx="6720840" cy="379222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9E323"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7BF71A3A" w14:textId="79C2D7E7" w:rsidR="007A0438" w:rsidRPr="00AF34B3" w:rsidRDefault="007A0438" w:rsidP="00426094">
                            <w:pPr>
                              <w:shd w:val="clear" w:color="auto" w:fill="EEECE1" w:themeFill="background2"/>
                              <w:rPr>
                                <w:rFonts w:ascii="Abadi" w:hAnsi="Abadi" w:cstheme="minorHAnsi"/>
                                <w:b/>
                                <w:bCs/>
                                <w:sz w:val="62"/>
                                <w:szCs w:val="62"/>
                                <w:lang w:val="en-US"/>
                              </w:rPr>
                            </w:pPr>
                            <w:r w:rsidRPr="00AF34B3">
                              <w:rPr>
                                <w:rFonts w:ascii="Abadi" w:hAnsi="Abadi" w:cstheme="minorHAnsi"/>
                                <w:b/>
                                <w:bCs/>
                                <w:color w:val="984806" w:themeColor="accent6" w:themeShade="80"/>
                                <w:sz w:val="62"/>
                                <w:szCs w:val="62"/>
                                <w:lang w:val="en-US"/>
                              </w:rPr>
                              <w:t>iCAT</w:t>
                            </w:r>
                            <w:r w:rsidRPr="00AF34B3">
                              <w:rPr>
                                <w:rFonts w:ascii="Abadi" w:hAnsi="Abadi" w:cstheme="minorHAnsi"/>
                                <w:b/>
                                <w:bCs/>
                                <w:color w:val="365F91" w:themeColor="accent1" w:themeShade="BF"/>
                                <w:sz w:val="62"/>
                                <w:szCs w:val="62"/>
                                <w:lang w:val="en-US"/>
                              </w:rPr>
                              <w:t xml:space="preserve"> </w:t>
                            </w:r>
                            <w:r>
                              <w:rPr>
                                <w:rFonts w:ascii="Abadi" w:hAnsi="Abadi" w:cstheme="minorHAnsi"/>
                                <w:b/>
                                <w:bCs/>
                                <w:color w:val="365F91" w:themeColor="accent1" w:themeShade="BF"/>
                                <w:sz w:val="62"/>
                                <w:szCs w:val="62"/>
                                <w:lang w:val="en-US"/>
                              </w:rPr>
                              <w:t>Performance</w:t>
                            </w:r>
                            <w:r w:rsidRPr="00AF34B3">
                              <w:rPr>
                                <w:rFonts w:ascii="Abadi" w:hAnsi="Abadi" w:cstheme="minorHAnsi"/>
                                <w:b/>
                                <w:bCs/>
                                <w:color w:val="365F91" w:themeColor="accent1" w:themeShade="BF"/>
                                <w:sz w:val="62"/>
                                <w:szCs w:val="62"/>
                                <w:lang w:val="en-US"/>
                              </w:rPr>
                              <w:t xml:space="preserve"> Audit</w:t>
                            </w:r>
                            <w:r w:rsidRPr="00AF34B3">
                              <w:rPr>
                                <w:rFonts w:ascii="Abadi" w:hAnsi="Abadi" w:cstheme="minorHAnsi"/>
                                <w:b/>
                                <w:bCs/>
                                <w:noProof/>
                                <w:color w:val="365F91" w:themeColor="accent1" w:themeShade="BF"/>
                                <w:sz w:val="62"/>
                                <w:szCs w:val="62"/>
                                <w:lang w:val="en-GB"/>
                              </w:rPr>
                              <w:t xml:space="preserve"> </w:t>
                            </w:r>
                          </w:p>
                          <w:p w14:paraId="51B617E2" w14:textId="77777777" w:rsidR="007A0438" w:rsidRPr="00827010" w:rsidRDefault="007A0438" w:rsidP="00426094">
                            <w:pPr>
                              <w:shd w:val="clear" w:color="auto" w:fill="EEECE1" w:themeFill="background2"/>
                              <w:rPr>
                                <w:rFonts w:cstheme="minorHAnsi"/>
                                <w:color w:val="000000" w:themeColor="text1"/>
                                <w:sz w:val="30"/>
                                <w:szCs w:val="30"/>
                                <w:lang w:val="en-US"/>
                              </w:rPr>
                            </w:pPr>
                            <w:r w:rsidRPr="00827010">
                              <w:rPr>
                                <w:rFonts w:cstheme="minorHAnsi"/>
                                <w:color w:val="000000" w:themeColor="text1"/>
                                <w:sz w:val="30"/>
                                <w:szCs w:val="30"/>
                                <w:lang w:val="en-US"/>
                              </w:rPr>
                              <w:t>An ISSAI Implementation Needs Assessment Tool</w:t>
                            </w:r>
                          </w:p>
                          <w:p w14:paraId="02AAB79C" w14:textId="77777777" w:rsidR="007A0438" w:rsidRPr="009F2D20" w:rsidRDefault="007A0438" w:rsidP="00426094">
                            <w:pPr>
                              <w:shd w:val="clear" w:color="auto" w:fill="EEECE1" w:themeFill="background2"/>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061C" id="Rectangle 448" o:spid="_x0000_s1026" style="position:absolute;left:0;text-align:left;margin-left:65.8pt;margin-top:-72.2pt;width:529.2pt;height:29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" fillcolor="#eeece1 [3214]" stroked="f" strokeweight="1pt">
                <v:textbox>
                  <w:txbxContent>
                    <w:p w14:paraId="6379E323"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197453E0"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49091C8" w14:textId="7F56271B"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2727421A" w14:textId="2966A21E"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61662792" w14:textId="77777777" w:rsidR="007A0438" w:rsidRDefault="007A0438" w:rsidP="00426094">
                      <w:pPr>
                        <w:shd w:val="clear" w:color="auto" w:fill="EEECE1" w:themeFill="background2"/>
                        <w:rPr>
                          <w:rFonts w:ascii="Abadi" w:hAnsi="Abadi" w:cstheme="minorHAnsi"/>
                          <w:b/>
                          <w:bCs/>
                          <w:color w:val="984806" w:themeColor="accent6" w:themeShade="80"/>
                          <w:sz w:val="60"/>
                          <w:szCs w:val="60"/>
                          <w:lang w:val="en-US"/>
                        </w:rPr>
                      </w:pPr>
                    </w:p>
                    <w:p w14:paraId="7BF71A3A" w14:textId="79C2D7E7" w:rsidR="007A0438" w:rsidRPr="00AF34B3" w:rsidRDefault="007A0438" w:rsidP="00426094">
                      <w:pPr>
                        <w:shd w:val="clear" w:color="auto" w:fill="EEECE1" w:themeFill="background2"/>
                        <w:rPr>
                          <w:rFonts w:ascii="Abadi" w:hAnsi="Abadi" w:cstheme="minorHAnsi"/>
                          <w:b/>
                          <w:bCs/>
                          <w:sz w:val="62"/>
                          <w:szCs w:val="62"/>
                          <w:lang w:val="en-US"/>
                        </w:rPr>
                      </w:pPr>
                      <w:r w:rsidRPr="00AF34B3">
                        <w:rPr>
                          <w:rFonts w:ascii="Abadi" w:hAnsi="Abadi" w:cstheme="minorHAnsi"/>
                          <w:b/>
                          <w:bCs/>
                          <w:color w:val="984806" w:themeColor="accent6" w:themeShade="80"/>
                          <w:sz w:val="62"/>
                          <w:szCs w:val="62"/>
                          <w:lang w:val="en-US"/>
                        </w:rPr>
                        <w:t>iCAT</w:t>
                      </w:r>
                      <w:r w:rsidRPr="00AF34B3">
                        <w:rPr>
                          <w:rFonts w:ascii="Abadi" w:hAnsi="Abadi" w:cstheme="minorHAnsi"/>
                          <w:b/>
                          <w:bCs/>
                          <w:color w:val="365F91" w:themeColor="accent1" w:themeShade="BF"/>
                          <w:sz w:val="62"/>
                          <w:szCs w:val="62"/>
                          <w:lang w:val="en-US"/>
                        </w:rPr>
                        <w:t xml:space="preserve"> </w:t>
                      </w:r>
                      <w:r>
                        <w:rPr>
                          <w:rFonts w:ascii="Abadi" w:hAnsi="Abadi" w:cstheme="minorHAnsi"/>
                          <w:b/>
                          <w:bCs/>
                          <w:color w:val="365F91" w:themeColor="accent1" w:themeShade="BF"/>
                          <w:sz w:val="62"/>
                          <w:szCs w:val="62"/>
                          <w:lang w:val="en-US"/>
                        </w:rPr>
                        <w:t>Performance</w:t>
                      </w:r>
                      <w:r w:rsidRPr="00AF34B3">
                        <w:rPr>
                          <w:rFonts w:ascii="Abadi" w:hAnsi="Abadi" w:cstheme="minorHAnsi"/>
                          <w:b/>
                          <w:bCs/>
                          <w:color w:val="365F91" w:themeColor="accent1" w:themeShade="BF"/>
                          <w:sz w:val="62"/>
                          <w:szCs w:val="62"/>
                          <w:lang w:val="en-US"/>
                        </w:rPr>
                        <w:t xml:space="preserve"> Audit</w:t>
                      </w:r>
                      <w:r w:rsidRPr="00AF34B3">
                        <w:rPr>
                          <w:rFonts w:ascii="Abadi" w:hAnsi="Abadi" w:cstheme="minorHAnsi"/>
                          <w:b/>
                          <w:bCs/>
                          <w:noProof/>
                          <w:color w:val="365F91" w:themeColor="accent1" w:themeShade="BF"/>
                          <w:sz w:val="62"/>
                          <w:szCs w:val="62"/>
                          <w:lang w:val="en-GB"/>
                        </w:rPr>
                        <w:t xml:space="preserve"> </w:t>
                      </w:r>
                    </w:p>
                    <w:p w14:paraId="51B617E2" w14:textId="77777777" w:rsidR="007A0438" w:rsidRPr="00827010" w:rsidRDefault="007A0438" w:rsidP="00426094">
                      <w:pPr>
                        <w:shd w:val="clear" w:color="auto" w:fill="EEECE1" w:themeFill="background2"/>
                        <w:rPr>
                          <w:rFonts w:cstheme="minorHAnsi"/>
                          <w:color w:val="000000" w:themeColor="text1"/>
                          <w:sz w:val="30"/>
                          <w:szCs w:val="30"/>
                          <w:lang w:val="en-US"/>
                        </w:rPr>
                      </w:pPr>
                      <w:r w:rsidRPr="00827010">
                        <w:rPr>
                          <w:rFonts w:cstheme="minorHAnsi"/>
                          <w:color w:val="000000" w:themeColor="text1"/>
                          <w:sz w:val="30"/>
                          <w:szCs w:val="30"/>
                          <w:lang w:val="en-US"/>
                        </w:rPr>
                        <w:t>An ISSAI Implementation Needs Assessment Tool</w:t>
                      </w:r>
                    </w:p>
                    <w:p w14:paraId="02AAB79C" w14:textId="77777777" w:rsidR="007A0438" w:rsidRPr="009F2D20" w:rsidRDefault="007A0438" w:rsidP="00426094">
                      <w:pPr>
                        <w:shd w:val="clear" w:color="auto" w:fill="EEECE1" w:themeFill="background2"/>
                        <w:jc w:val="center"/>
                        <w:rPr>
                          <w:lang w:val="en-US"/>
                        </w:rPr>
                      </w:pPr>
                    </w:p>
                  </w:txbxContent>
                </v:textbox>
                <w10:wrap anchorx="page"/>
              </v:rect>
            </w:pict>
          </mc:Fallback>
        </mc:AlternateContent>
      </w:r>
      <w:r w:rsidR="003F2BAA" w:rsidRPr="00827010">
        <w:rPr>
          <w:noProof/>
          <w:sz w:val="28"/>
          <w:szCs w:val="28"/>
        </w:rPr>
        <w:drawing>
          <wp:anchor distT="0" distB="0" distL="114300" distR="114300" simplePos="0" relativeHeight="251658286" behindDoc="0" locked="0" layoutInCell="1" allowOverlap="1" wp14:anchorId="54C1BA01" wp14:editId="4323D550">
            <wp:simplePos x="0" y="0"/>
            <wp:positionH relativeFrom="margin">
              <wp:posOffset>-152400</wp:posOffset>
            </wp:positionH>
            <wp:positionV relativeFrom="paragraph">
              <wp:posOffset>0</wp:posOffset>
            </wp:positionV>
            <wp:extent cx="1187450" cy="863600"/>
            <wp:effectExtent l="0" t="0" r="0" b="0"/>
            <wp:wrapSquare wrapText="bothSides"/>
            <wp:docPr id="2" name="Picture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7450" cy="863600"/>
                    </a:xfrm>
                    <a:prstGeom prst="rect">
                      <a:avLst/>
                    </a:prstGeom>
                  </pic:spPr>
                </pic:pic>
              </a:graphicData>
            </a:graphic>
            <wp14:sizeRelH relativeFrom="margin">
              <wp14:pctWidth>0</wp14:pctWidth>
            </wp14:sizeRelH>
            <wp14:sizeRelV relativeFrom="margin">
              <wp14:pctHeight>0</wp14:pctHeight>
            </wp14:sizeRelV>
          </wp:anchor>
        </w:drawing>
      </w:r>
      <w:r w:rsidR="00BE008D">
        <w:rPr>
          <w:rFonts w:ascii="Times New Roman" w:hAnsi="Times New Roman" w:cs="Times New Roman"/>
          <w:noProof/>
          <w:lang w:eastAsia="en-GB"/>
        </w:rPr>
        <mc:AlternateContent>
          <mc:Choice Requires="wps">
            <w:drawing>
              <wp:anchor distT="0" distB="0" distL="114300" distR="114300" simplePos="0" relativeHeight="251658246" behindDoc="0" locked="0" layoutInCell="1" allowOverlap="1" wp14:anchorId="48A42120" wp14:editId="61F66320">
                <wp:simplePos x="0" y="0"/>
                <wp:positionH relativeFrom="page">
                  <wp:posOffset>5862</wp:posOffset>
                </wp:positionH>
                <wp:positionV relativeFrom="paragraph">
                  <wp:posOffset>-1078523</wp:posOffset>
                </wp:positionV>
                <wp:extent cx="902970" cy="3956343"/>
                <wp:effectExtent l="0" t="0" r="0" b="6350"/>
                <wp:wrapNone/>
                <wp:docPr id="4" name="Rectangle 4"/>
                <wp:cNvGraphicFramePr/>
                <a:graphic xmlns:a="http://schemas.openxmlformats.org/drawingml/2006/main">
                  <a:graphicData uri="http://schemas.microsoft.com/office/word/2010/wordprocessingShape">
                    <wps:wsp>
                      <wps:cNvSpPr/>
                      <wps:spPr>
                        <a:xfrm>
                          <a:off x="0" y="0"/>
                          <a:ext cx="902970" cy="3956343"/>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EB009" w14:textId="445DA54D" w:rsidR="007A0438" w:rsidRDefault="007A0438" w:rsidP="009F2D20">
                            <w:pPr>
                              <w:jc w:val="center"/>
                              <w:rPr>
                                <w:lang w:val="en-US"/>
                              </w:rPr>
                            </w:pPr>
                          </w:p>
                          <w:p w14:paraId="579B63F2" w14:textId="77777777" w:rsidR="007A0438" w:rsidRPr="009F2D20" w:rsidRDefault="007A0438" w:rsidP="009F2D20">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42120" id="Rectangle 4" o:spid="_x0000_s1027" style="position:absolute;left:0;text-align:left;margin-left:.45pt;margin-top:-84.9pt;width:71.1pt;height:31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" fillcolor="#eaf1dd [662]" stroked="f" strokeweight="1pt">
                <v:textbox>
                  <w:txbxContent>
                    <w:p w14:paraId="58EEB009" w14:textId="445DA54D" w:rsidR="007A0438" w:rsidRDefault="007A0438" w:rsidP="009F2D20">
                      <w:pPr>
                        <w:jc w:val="center"/>
                        <w:rPr>
                          <w:lang w:val="en-US"/>
                        </w:rPr>
                      </w:pPr>
                    </w:p>
                    <w:p w14:paraId="579B63F2" w14:textId="77777777" w:rsidR="007A0438" w:rsidRPr="009F2D20" w:rsidRDefault="007A0438" w:rsidP="009F2D20">
                      <w:pPr>
                        <w:jc w:val="center"/>
                        <w:rPr>
                          <w:lang w:val="en-US"/>
                        </w:rPr>
                      </w:pPr>
                    </w:p>
                  </w:txbxContent>
                </v:textbox>
                <w10:wrap anchorx="page"/>
              </v:rect>
            </w:pict>
          </mc:Fallback>
        </mc:AlternateContent>
      </w:r>
      <w:r w:rsidR="0041797E" w:rsidRPr="00FB4B14">
        <w:rPr>
          <w:rFonts w:cstheme="minorHAnsi"/>
          <w:b/>
          <w:bCs/>
          <w:lang w:val="en-US"/>
        </w:rPr>
        <w:tab/>
      </w:r>
      <w:r w:rsidR="0041797E" w:rsidRPr="00FB4B14">
        <w:rPr>
          <w:rFonts w:cstheme="minorHAnsi"/>
          <w:b/>
          <w:bCs/>
          <w:lang w:val="en-US"/>
        </w:rPr>
        <w:tab/>
      </w:r>
    </w:p>
    <w:p w14:paraId="3A31F461" w14:textId="47B75834" w:rsidR="0041797E" w:rsidRPr="00FB4B14" w:rsidRDefault="0041797E" w:rsidP="0041797E">
      <w:pPr>
        <w:rPr>
          <w:rFonts w:cstheme="minorHAnsi"/>
          <w:b/>
          <w:bCs/>
          <w:lang w:val="en-US"/>
        </w:rPr>
      </w:pPr>
    </w:p>
    <w:p w14:paraId="0394B0FF" w14:textId="479604A6" w:rsidR="0041797E" w:rsidRPr="00FB4B14" w:rsidRDefault="0041797E" w:rsidP="0041797E">
      <w:pPr>
        <w:rPr>
          <w:rFonts w:cstheme="minorHAnsi"/>
          <w:b/>
          <w:bCs/>
          <w:lang w:val="en-US"/>
        </w:rPr>
      </w:pPr>
    </w:p>
    <w:p w14:paraId="6F14920F" w14:textId="2AE57CEB" w:rsidR="0041797E" w:rsidRPr="00FB4B14" w:rsidRDefault="0041797E" w:rsidP="0041797E">
      <w:pPr>
        <w:rPr>
          <w:rFonts w:cstheme="minorHAnsi"/>
          <w:b/>
          <w:bCs/>
          <w:lang w:val="en-US"/>
        </w:rPr>
      </w:pPr>
    </w:p>
    <w:p w14:paraId="08CF13D9" w14:textId="7F28911F" w:rsidR="0041797E" w:rsidRPr="004E3240" w:rsidRDefault="0041797E" w:rsidP="0041797E">
      <w:pPr>
        <w:rPr>
          <w:rFonts w:cstheme="minorHAnsi"/>
          <w:b/>
          <w:bCs/>
          <w:lang w:val="en-GB"/>
        </w:rPr>
      </w:pPr>
    </w:p>
    <w:p w14:paraId="077020AA" w14:textId="441CA18C" w:rsidR="0041797E" w:rsidRDefault="0041797E" w:rsidP="0041797E">
      <w:pPr>
        <w:rPr>
          <w:rFonts w:cstheme="minorHAnsi"/>
          <w:b/>
          <w:bCs/>
          <w:lang w:val="en-US"/>
        </w:rPr>
      </w:pPr>
    </w:p>
    <w:p w14:paraId="28EB8E09" w14:textId="54052E6B" w:rsidR="006D0077" w:rsidRDefault="006D0077" w:rsidP="0041797E">
      <w:pPr>
        <w:rPr>
          <w:rFonts w:cstheme="minorHAnsi"/>
          <w:b/>
          <w:bCs/>
          <w:lang w:val="en-US"/>
        </w:rPr>
      </w:pPr>
    </w:p>
    <w:p w14:paraId="016F5892" w14:textId="0C61DDA8" w:rsidR="006D0077" w:rsidRPr="00FB4B14" w:rsidRDefault="006D0077" w:rsidP="0041797E">
      <w:pPr>
        <w:rPr>
          <w:rFonts w:cstheme="minorHAnsi"/>
          <w:b/>
          <w:bCs/>
          <w:lang w:val="en-US"/>
        </w:rPr>
      </w:pPr>
    </w:p>
    <w:p w14:paraId="56352643" w14:textId="6CE5B50E" w:rsidR="0041797E" w:rsidRPr="00FB4B14" w:rsidRDefault="0041797E" w:rsidP="0041797E">
      <w:pPr>
        <w:rPr>
          <w:rFonts w:cstheme="minorHAnsi"/>
          <w:b/>
          <w:bCs/>
          <w:lang w:val="en-US"/>
        </w:rPr>
      </w:pPr>
    </w:p>
    <w:p w14:paraId="53C3B874" w14:textId="3AE3AC2E" w:rsidR="0041797E" w:rsidRPr="00FB4B14" w:rsidRDefault="0041797E" w:rsidP="0041797E">
      <w:pPr>
        <w:rPr>
          <w:rFonts w:cstheme="minorHAnsi"/>
          <w:b/>
          <w:bCs/>
          <w:lang w:val="en-US"/>
        </w:rPr>
      </w:pPr>
    </w:p>
    <w:p w14:paraId="7D50D767" w14:textId="4835EE6E" w:rsidR="0041797E" w:rsidRPr="00FB4B14" w:rsidRDefault="0041797E" w:rsidP="0041797E">
      <w:pPr>
        <w:rPr>
          <w:rFonts w:cstheme="minorHAnsi"/>
          <w:b/>
          <w:bCs/>
          <w:lang w:val="en-US"/>
        </w:rPr>
      </w:pPr>
    </w:p>
    <w:p w14:paraId="13FE49AC" w14:textId="2FAAFD5F" w:rsidR="00F1333C" w:rsidRDefault="00F1333C" w:rsidP="009F2D20">
      <w:pPr>
        <w:spacing w:after="0"/>
        <w:rPr>
          <w:rFonts w:cstheme="minorHAnsi"/>
          <w:color w:val="1F497D" w:themeColor="text2"/>
          <w:sz w:val="28"/>
          <w:szCs w:val="28"/>
          <w:lang w:val="en-US"/>
        </w:rPr>
      </w:pPr>
    </w:p>
    <w:p w14:paraId="6AF765F0" w14:textId="29B919F9" w:rsidR="009F2D20" w:rsidRPr="00BE008D" w:rsidRDefault="00BD6725" w:rsidP="00426094">
      <w:pPr>
        <w:spacing w:after="0"/>
        <w:jc w:val="right"/>
        <w:rPr>
          <w:rFonts w:ascii="Garamond" w:hAnsi="Garamond" w:cstheme="minorHAnsi"/>
          <w:b/>
          <w:bCs/>
          <w:sz w:val="24"/>
          <w:szCs w:val="24"/>
          <w:lang w:val="en-US"/>
        </w:rPr>
      </w:pPr>
      <w:r w:rsidRPr="00BE008D">
        <w:rPr>
          <w:rFonts w:ascii="Garamond" w:hAnsi="Garamond" w:cs="Times New Roman"/>
          <w:noProof/>
          <w:sz w:val="24"/>
          <w:szCs w:val="24"/>
          <w:lang w:eastAsia="en-GB"/>
        </w:rPr>
        <mc:AlternateContent>
          <mc:Choice Requires="wps">
            <w:drawing>
              <wp:anchor distT="0" distB="0" distL="114300" distR="114300" simplePos="0" relativeHeight="251658245" behindDoc="1" locked="0" layoutInCell="1" allowOverlap="1" wp14:anchorId="0D6A842E" wp14:editId="0FA40560">
                <wp:simplePos x="0" y="0"/>
                <wp:positionH relativeFrom="page">
                  <wp:align>left</wp:align>
                </wp:positionH>
                <wp:positionV relativeFrom="paragraph">
                  <wp:posOffset>276860</wp:posOffset>
                </wp:positionV>
                <wp:extent cx="7559040" cy="5127171"/>
                <wp:effectExtent l="0" t="0" r="3810" b="0"/>
                <wp:wrapNone/>
                <wp:docPr id="1" name="Rectangle 1"/>
                <wp:cNvGraphicFramePr/>
                <a:graphic xmlns:a="http://schemas.openxmlformats.org/drawingml/2006/main">
                  <a:graphicData uri="http://schemas.microsoft.com/office/word/2010/wordprocessingShape">
                    <wps:wsp>
                      <wps:cNvSpPr/>
                      <wps:spPr>
                        <a:xfrm>
                          <a:off x="0" y="0"/>
                          <a:ext cx="7559040" cy="5127171"/>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517BB" w14:textId="77777777" w:rsidR="007A0438" w:rsidRPr="009F2D20" w:rsidRDefault="007A0438" w:rsidP="00426094">
                            <w:pPr>
                              <w:shd w:val="clear" w:color="auto" w:fill="EEECE1" w:themeFill="background2"/>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A842E" id="Rectangle 1" o:spid="_x0000_s1028" style="position:absolute;left:0;text-align:left;margin-left:0;margin-top:21.8pt;width:595.2pt;height:403.7pt;z-index:-2516582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" fillcolor="#eaf1dd [662]" stroked="f" strokeweight="1pt">
                <v:textbox>
                  <w:txbxContent>
                    <w:p w14:paraId="1D5517BB" w14:textId="77777777" w:rsidR="007A0438" w:rsidRPr="009F2D20" w:rsidRDefault="007A0438" w:rsidP="00426094">
                      <w:pPr>
                        <w:shd w:val="clear" w:color="auto" w:fill="EEECE1" w:themeFill="background2"/>
                        <w:jc w:val="center"/>
                        <w:rPr>
                          <w:lang w:val="en-US"/>
                        </w:rPr>
                      </w:pPr>
                    </w:p>
                  </w:txbxContent>
                </v:textbox>
                <w10:wrap anchorx="page"/>
              </v:rect>
            </w:pict>
          </mc:Fallback>
        </mc:AlternateContent>
      </w:r>
      <w:r w:rsidR="009F2D20" w:rsidRPr="00BE008D">
        <w:rPr>
          <w:rFonts w:ascii="Garamond" w:hAnsi="Garamond" w:cstheme="minorHAnsi"/>
          <w:color w:val="1F497D" w:themeColor="text2"/>
          <w:sz w:val="24"/>
          <w:szCs w:val="24"/>
          <w:lang w:val="en-US"/>
        </w:rPr>
        <w:t>Version 1</w:t>
      </w:r>
      <w:r w:rsidR="00426094" w:rsidRPr="00BE008D">
        <w:rPr>
          <w:rFonts w:ascii="Garamond" w:hAnsi="Garamond" w:cstheme="minorHAnsi"/>
          <w:color w:val="1F497D" w:themeColor="text2"/>
          <w:sz w:val="24"/>
          <w:szCs w:val="24"/>
          <w:lang w:val="en-US"/>
        </w:rPr>
        <w:t xml:space="preserve">, </w:t>
      </w:r>
      <w:r w:rsidR="00AD20EC">
        <w:rPr>
          <w:rFonts w:ascii="Garamond" w:hAnsi="Garamond" w:cstheme="minorHAnsi"/>
          <w:color w:val="1F497D" w:themeColor="text2"/>
          <w:sz w:val="24"/>
          <w:szCs w:val="24"/>
          <w:lang w:val="en-US"/>
        </w:rPr>
        <w:t>October</w:t>
      </w:r>
      <w:r w:rsidR="00A87A84">
        <w:rPr>
          <w:rFonts w:ascii="Garamond" w:hAnsi="Garamond" w:cstheme="minorHAnsi"/>
          <w:color w:val="1F497D" w:themeColor="text2"/>
          <w:sz w:val="24"/>
          <w:szCs w:val="24"/>
          <w:lang w:val="en-US"/>
        </w:rPr>
        <w:t xml:space="preserve"> </w:t>
      </w:r>
      <w:r w:rsidR="00C22952">
        <w:rPr>
          <w:rFonts w:ascii="Garamond" w:hAnsi="Garamond" w:cstheme="minorHAnsi"/>
          <w:color w:val="1F497D" w:themeColor="text2"/>
          <w:sz w:val="24"/>
          <w:szCs w:val="24"/>
          <w:lang w:val="en-US"/>
        </w:rPr>
        <w:t>2021</w:t>
      </w:r>
    </w:p>
    <w:p w14:paraId="02086685" w14:textId="42197247" w:rsidR="0041797E" w:rsidRPr="00FB4B14" w:rsidRDefault="0041797E" w:rsidP="0041797E">
      <w:pPr>
        <w:rPr>
          <w:rFonts w:cstheme="minorHAnsi"/>
          <w:color w:val="1F497D" w:themeColor="text2"/>
          <w:lang w:val="en-US"/>
        </w:rPr>
      </w:pPr>
    </w:p>
    <w:p w14:paraId="211A6AAB" w14:textId="0D9297FB" w:rsidR="0041797E" w:rsidRPr="00FB4B14" w:rsidRDefault="0041797E" w:rsidP="0041797E">
      <w:pPr>
        <w:rPr>
          <w:rFonts w:cstheme="minorHAnsi"/>
          <w:color w:val="1F497D" w:themeColor="text2"/>
          <w:lang w:val="en-US"/>
        </w:rPr>
      </w:pPr>
    </w:p>
    <w:p w14:paraId="4112AA32" w14:textId="18E65AC5" w:rsidR="0041797E" w:rsidRPr="00FB4B14" w:rsidRDefault="0041797E" w:rsidP="0041797E">
      <w:pPr>
        <w:rPr>
          <w:rFonts w:cstheme="minorHAnsi"/>
          <w:color w:val="1F497D" w:themeColor="text2"/>
          <w:lang w:val="en-US"/>
        </w:rPr>
      </w:pPr>
    </w:p>
    <w:p w14:paraId="2C28E459" w14:textId="41D3BFF1" w:rsidR="0041797E" w:rsidRPr="00FB4B14" w:rsidRDefault="0041797E" w:rsidP="0041797E">
      <w:pPr>
        <w:rPr>
          <w:rFonts w:cstheme="minorHAnsi"/>
          <w:color w:val="1F497D" w:themeColor="text2"/>
          <w:lang w:val="en-US"/>
        </w:rPr>
      </w:pPr>
    </w:p>
    <w:p w14:paraId="4AE74E8B" w14:textId="4BB976A7" w:rsidR="0041797E" w:rsidRPr="00FB4B14" w:rsidRDefault="0041797E" w:rsidP="0041797E">
      <w:pPr>
        <w:rPr>
          <w:rFonts w:cstheme="minorHAnsi"/>
          <w:color w:val="1F497D" w:themeColor="text2"/>
          <w:lang w:val="en-US"/>
        </w:rPr>
      </w:pPr>
    </w:p>
    <w:p w14:paraId="3A0643D1" w14:textId="1088CEBA" w:rsidR="0041797E" w:rsidRDefault="009F2D20" w:rsidP="0041797E">
      <w:pPr>
        <w:rPr>
          <w:rFonts w:cstheme="minorHAnsi"/>
          <w:color w:val="1F497D" w:themeColor="text2"/>
          <w:lang w:val="en-US"/>
        </w:rPr>
      </w:pPr>
      <w:r w:rsidRPr="009F2D20">
        <w:rPr>
          <w:rFonts w:cstheme="minorHAnsi"/>
          <w:noProof/>
          <w:color w:val="1F497D" w:themeColor="text2"/>
          <w:lang w:val="en-US"/>
        </w:rPr>
        <mc:AlternateContent>
          <mc:Choice Requires="wps">
            <w:drawing>
              <wp:anchor distT="0" distB="0" distL="114300" distR="114300" simplePos="0" relativeHeight="251658242" behindDoc="0" locked="0" layoutInCell="1" allowOverlap="1" wp14:anchorId="03C30B84" wp14:editId="55D327A7">
                <wp:simplePos x="0" y="0"/>
                <wp:positionH relativeFrom="page">
                  <wp:posOffset>4514215</wp:posOffset>
                </wp:positionH>
                <wp:positionV relativeFrom="paragraph">
                  <wp:posOffset>1894205</wp:posOffset>
                </wp:positionV>
                <wp:extent cx="1223645" cy="1223645"/>
                <wp:effectExtent l="0" t="0" r="0" b="0"/>
                <wp:wrapNone/>
                <wp:docPr id="455" name="Rectangle 455"/>
                <wp:cNvGraphicFramePr/>
                <a:graphic xmlns:a="http://schemas.openxmlformats.org/drawingml/2006/main">
                  <a:graphicData uri="http://schemas.microsoft.com/office/word/2010/wordprocessingShape">
                    <wps:wsp>
                      <wps:cNvSpPr/>
                      <wps:spPr>
                        <a:xfrm>
                          <a:off x="0" y="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1DDB4" id="Rectangle 455" o:spid="_x0000_s1026" style="position:absolute;margin-left:355.45pt;margin-top:149.15pt;width:96.35pt;height:96.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" fillcolor="#c2d69b [1942]" stroked="f" strokeweight="1pt">
                <w10:wrap anchorx="page"/>
              </v:rect>
            </w:pict>
          </mc:Fallback>
        </mc:AlternateContent>
      </w:r>
      <w:r w:rsidRPr="009F2D20">
        <w:rPr>
          <w:rFonts w:cstheme="minorHAnsi"/>
          <w:noProof/>
          <w:color w:val="1F497D" w:themeColor="text2"/>
          <w:lang w:val="en-US"/>
        </w:rPr>
        <mc:AlternateContent>
          <mc:Choice Requires="wps">
            <w:drawing>
              <wp:anchor distT="0" distB="0" distL="114300" distR="114300" simplePos="0" relativeHeight="251658243" behindDoc="0" locked="0" layoutInCell="1" allowOverlap="1" wp14:anchorId="7068DFE4" wp14:editId="20A504C4">
                <wp:simplePos x="0" y="0"/>
                <wp:positionH relativeFrom="margin">
                  <wp:posOffset>1798320</wp:posOffset>
                </wp:positionH>
                <wp:positionV relativeFrom="paragraph">
                  <wp:posOffset>94615</wp:posOffset>
                </wp:positionV>
                <wp:extent cx="791845" cy="791845"/>
                <wp:effectExtent l="0" t="0" r="8255" b="8255"/>
                <wp:wrapNone/>
                <wp:docPr id="456" name="Rectangle 456"/>
                <wp:cNvGraphicFramePr/>
                <a:graphic xmlns:a="http://schemas.openxmlformats.org/drawingml/2006/main">
                  <a:graphicData uri="http://schemas.microsoft.com/office/word/2010/wordprocessingShape">
                    <wps:wsp>
                      <wps:cNvSpPr/>
                      <wps:spPr>
                        <a:xfrm>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B1540" id="Rectangle 456" o:spid="_x0000_s1026" style="position:absolute;margin-left:141.6pt;margin-top:7.45pt;width:62.35pt;height:62.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" fillcolor="#fbd4b4 [1305]" stroked="f" strokeweight="1pt">
                <w10:wrap anchorx="margin"/>
              </v:rect>
            </w:pict>
          </mc:Fallback>
        </mc:AlternateContent>
      </w:r>
      <w:r w:rsidRPr="009F2D20">
        <w:rPr>
          <w:rFonts w:cstheme="minorHAnsi"/>
          <w:noProof/>
          <w:color w:val="1F497D" w:themeColor="text2"/>
          <w:lang w:val="en-US"/>
        </w:rPr>
        <mc:AlternateContent>
          <mc:Choice Requires="wps">
            <w:drawing>
              <wp:anchor distT="0" distB="0" distL="114300" distR="114300" simplePos="0" relativeHeight="251658241" behindDoc="0" locked="0" layoutInCell="1" allowOverlap="1" wp14:anchorId="7BF82C4F" wp14:editId="75B49789">
                <wp:simplePos x="0" y="0"/>
                <wp:positionH relativeFrom="page">
                  <wp:posOffset>3505200</wp:posOffset>
                </wp:positionH>
                <wp:positionV relativeFrom="paragraph">
                  <wp:posOffset>885825</wp:posOffset>
                </wp:positionV>
                <wp:extent cx="1007745" cy="1007745"/>
                <wp:effectExtent l="0" t="0" r="1905" b="1905"/>
                <wp:wrapNone/>
                <wp:docPr id="26" name="Rectangle 26"/>
                <wp:cNvGraphicFramePr/>
                <a:graphic xmlns:a="http://schemas.openxmlformats.org/drawingml/2006/main">
                  <a:graphicData uri="http://schemas.microsoft.com/office/word/2010/wordprocessingShape">
                    <wps:wsp>
                      <wps:cNvSpPr/>
                      <wps:spPr>
                        <a:xfrm>
                          <a:off x="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FCCD8" id="Rectangle 26" o:spid="_x0000_s1026" style="position:absolute;margin-left:276pt;margin-top:69.75pt;width:79.35pt;height:79.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" fillcolor="#c6d9f1 [671]" stroked="f" strokeweight="1pt">
                <w10:wrap anchorx="page"/>
              </v:rect>
            </w:pict>
          </mc:Fallback>
        </mc:AlternateContent>
      </w:r>
    </w:p>
    <w:p w14:paraId="5C4967BC" w14:textId="09A7F5CC" w:rsidR="006D0077" w:rsidRDefault="006D0077" w:rsidP="0041797E">
      <w:pPr>
        <w:rPr>
          <w:rFonts w:cstheme="minorHAnsi"/>
          <w:color w:val="1F497D" w:themeColor="text2"/>
          <w:lang w:val="en-US"/>
        </w:rPr>
      </w:pPr>
    </w:p>
    <w:p w14:paraId="12EA4E33" w14:textId="0A4BE62E" w:rsidR="006D0077" w:rsidRDefault="006D0077" w:rsidP="0041797E">
      <w:pPr>
        <w:rPr>
          <w:rFonts w:cstheme="minorHAnsi"/>
          <w:color w:val="1F497D" w:themeColor="text2"/>
          <w:lang w:val="en-US"/>
        </w:rPr>
      </w:pPr>
    </w:p>
    <w:p w14:paraId="39097AD5" w14:textId="684F5726" w:rsidR="009F2D20" w:rsidRDefault="009F2D20" w:rsidP="0041797E">
      <w:pPr>
        <w:rPr>
          <w:rFonts w:cstheme="minorHAnsi"/>
          <w:color w:val="1F497D" w:themeColor="text2"/>
          <w:lang w:val="en-US"/>
        </w:rPr>
      </w:pPr>
    </w:p>
    <w:p w14:paraId="707CA2AA" w14:textId="2EBF77DD" w:rsidR="009F2D20" w:rsidRDefault="009F2D20" w:rsidP="0041797E">
      <w:pPr>
        <w:rPr>
          <w:rFonts w:cstheme="minorHAnsi"/>
          <w:color w:val="1F497D" w:themeColor="text2"/>
          <w:lang w:val="en-US"/>
        </w:rPr>
      </w:pPr>
    </w:p>
    <w:p w14:paraId="0C5C508F" w14:textId="485D6DC5" w:rsidR="006D0077" w:rsidRDefault="006D0077" w:rsidP="0041797E">
      <w:pPr>
        <w:rPr>
          <w:rFonts w:cstheme="minorHAnsi"/>
          <w:color w:val="1F497D" w:themeColor="text2"/>
          <w:lang w:val="en-US"/>
        </w:rPr>
      </w:pPr>
    </w:p>
    <w:p w14:paraId="3022571B" w14:textId="074CD84F" w:rsidR="0041797E" w:rsidRDefault="0041797E" w:rsidP="0041797E">
      <w:pPr>
        <w:rPr>
          <w:rFonts w:cstheme="minorHAnsi"/>
          <w:color w:val="1F497D" w:themeColor="text2"/>
          <w:lang w:val="en-US"/>
        </w:rPr>
      </w:pPr>
    </w:p>
    <w:p w14:paraId="48B359AE" w14:textId="73775751" w:rsidR="009F2D20" w:rsidRDefault="00827010" w:rsidP="0041797E">
      <w:pPr>
        <w:rPr>
          <w:rFonts w:cstheme="minorHAnsi"/>
          <w:color w:val="1F497D" w:themeColor="text2"/>
          <w:lang w:val="en-US"/>
        </w:rPr>
      </w:pPr>
      <w:r w:rsidRPr="009F2D20">
        <w:rPr>
          <w:rFonts w:cstheme="minorHAnsi"/>
          <w:noProof/>
          <w:color w:val="1F497D" w:themeColor="text2"/>
          <w:lang w:val="en-US"/>
        </w:rPr>
        <mc:AlternateContent>
          <mc:Choice Requires="wps">
            <w:drawing>
              <wp:anchor distT="0" distB="0" distL="114300" distR="114300" simplePos="0" relativeHeight="251658244" behindDoc="0" locked="0" layoutInCell="1" allowOverlap="1" wp14:anchorId="06F7EF6C" wp14:editId="2C2655C9">
                <wp:simplePos x="0" y="0"/>
                <wp:positionH relativeFrom="margin">
                  <wp:posOffset>2023745</wp:posOffset>
                </wp:positionH>
                <wp:positionV relativeFrom="paragraph">
                  <wp:posOffset>161163</wp:posOffset>
                </wp:positionV>
                <wp:extent cx="576000" cy="576000"/>
                <wp:effectExtent l="0" t="0" r="0" b="0"/>
                <wp:wrapNone/>
                <wp:docPr id="458" name="Rectangle 458"/>
                <wp:cNvGraphicFramePr/>
                <a:graphic xmlns:a="http://schemas.openxmlformats.org/drawingml/2006/main">
                  <a:graphicData uri="http://schemas.microsoft.com/office/word/2010/wordprocessingShape">
                    <wps:wsp>
                      <wps:cNvSpPr/>
                      <wps:spPr>
                        <a:xfrm>
                          <a:off x="0" y="0"/>
                          <a:ext cx="576000" cy="5760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C39DA" id="Rectangle 458" o:spid="_x0000_s1026" style="position:absolute;margin-left:159.35pt;margin-top:12.7pt;width:45.35pt;height:45.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" fillcolor="#92cddc [1944]" stroked="f" strokeweight="1pt">
                <w10:wrap anchorx="margin"/>
              </v:rect>
            </w:pict>
          </mc:Fallback>
        </mc:AlternateContent>
      </w:r>
    </w:p>
    <w:p w14:paraId="244E39BE" w14:textId="09746CE5" w:rsidR="009F2D20" w:rsidRDefault="009F2D20" w:rsidP="0041797E">
      <w:pPr>
        <w:rPr>
          <w:rFonts w:cstheme="minorHAnsi"/>
          <w:color w:val="1F497D" w:themeColor="text2"/>
          <w:lang w:val="en-US"/>
        </w:rPr>
      </w:pPr>
    </w:p>
    <w:p w14:paraId="3F860FAC" w14:textId="083216EB" w:rsidR="009F2D20" w:rsidRPr="00FB4B14" w:rsidRDefault="009F2D20" w:rsidP="0041797E">
      <w:pPr>
        <w:rPr>
          <w:rFonts w:cstheme="minorHAnsi"/>
          <w:color w:val="1F497D" w:themeColor="text2"/>
          <w:lang w:val="en-US"/>
        </w:rPr>
      </w:pPr>
    </w:p>
    <w:p w14:paraId="7EE5C414" w14:textId="479675AA" w:rsidR="0041797E" w:rsidRPr="00FB4B14" w:rsidRDefault="0041797E" w:rsidP="0041797E">
      <w:pPr>
        <w:rPr>
          <w:rFonts w:cstheme="minorHAnsi"/>
          <w:color w:val="1F497D" w:themeColor="text2"/>
          <w:lang w:val="en-US"/>
        </w:rPr>
      </w:pPr>
    </w:p>
    <w:p w14:paraId="62208797" w14:textId="5D060A40" w:rsidR="0041797E" w:rsidRPr="00FB4B14" w:rsidRDefault="0041797E" w:rsidP="004E3240">
      <w:pPr>
        <w:spacing w:after="0"/>
        <w:jc w:val="center"/>
        <w:rPr>
          <w:rFonts w:cstheme="minorHAnsi"/>
          <w:b/>
          <w:bCs/>
          <w:lang w:val="en-US"/>
        </w:rPr>
      </w:pPr>
      <w:r w:rsidRPr="00FB4B14">
        <w:rPr>
          <w:rFonts w:cstheme="minorHAnsi"/>
          <w:b/>
          <w:bCs/>
          <w:lang w:val="en-US"/>
        </w:rPr>
        <w:t xml:space="preserve">      </w:t>
      </w:r>
    </w:p>
    <w:p w14:paraId="1F335F6A" w14:textId="78FBA938" w:rsidR="00F1333C" w:rsidRDefault="00F1333C" w:rsidP="00F1333C">
      <w:pPr>
        <w:spacing w:after="0"/>
        <w:ind w:right="1655"/>
        <w:rPr>
          <w:rFonts w:ascii="Franklin Gothic Book" w:hAnsi="Franklin Gothic Book" w:cs="Times New Roman"/>
          <w:color w:val="31849B" w:themeColor="accent5" w:themeShade="BF"/>
          <w:sz w:val="32"/>
          <w:szCs w:val="32"/>
          <w:lang w:val="en-NZ"/>
        </w:rPr>
      </w:pPr>
    </w:p>
    <w:p w14:paraId="044D1DA1" w14:textId="6997C280" w:rsidR="00F1333C" w:rsidRDefault="00827010" w:rsidP="00F1333C">
      <w:pPr>
        <w:spacing w:after="0"/>
        <w:ind w:right="1655"/>
        <w:rPr>
          <w:rFonts w:ascii="Franklin Gothic Book" w:hAnsi="Franklin Gothic Book" w:cs="Times New Roman"/>
          <w:color w:val="31849B" w:themeColor="accent5" w:themeShade="BF"/>
          <w:sz w:val="32"/>
          <w:szCs w:val="32"/>
          <w:lang w:val="en-NZ"/>
        </w:rPr>
      </w:pPr>
      <w:r w:rsidRPr="009F2D20">
        <w:rPr>
          <w:rFonts w:cstheme="minorHAnsi"/>
          <w:noProof/>
          <w:color w:val="1F497D" w:themeColor="text2"/>
          <w:lang w:val="en-US"/>
        </w:rPr>
        <mc:AlternateContent>
          <mc:Choice Requires="wps">
            <w:drawing>
              <wp:anchor distT="0" distB="0" distL="114300" distR="114300" simplePos="0" relativeHeight="251658248" behindDoc="0" locked="0" layoutInCell="1" allowOverlap="1" wp14:anchorId="02D4552A" wp14:editId="55B5D2F7">
                <wp:simplePos x="0" y="0"/>
                <wp:positionH relativeFrom="page">
                  <wp:posOffset>5733415</wp:posOffset>
                </wp:positionH>
                <wp:positionV relativeFrom="paragraph">
                  <wp:posOffset>1905</wp:posOffset>
                </wp:positionV>
                <wp:extent cx="647700" cy="64770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90A3A" id="Rectangle 6" o:spid="_x0000_s1026" style="position:absolute;margin-left:451.45pt;margin-top:.15pt;width:51pt;height:51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" fillcolor="#d1c7f1" stroked="f" strokeweight="1pt">
                <w10:wrap type="square" anchorx="page"/>
              </v:rect>
            </w:pict>
          </mc:Fallback>
        </mc:AlternateContent>
      </w:r>
    </w:p>
    <w:p w14:paraId="2F5086A3" w14:textId="168F6EC5" w:rsidR="00827010" w:rsidRPr="00827010" w:rsidRDefault="00827010" w:rsidP="00F1333C">
      <w:pPr>
        <w:spacing w:after="0"/>
        <w:ind w:right="1655"/>
        <w:rPr>
          <w:rFonts w:ascii="Franklin Gothic Book" w:hAnsi="Franklin Gothic Book" w:cs="Times New Roman"/>
          <w:color w:val="31849B" w:themeColor="accent5" w:themeShade="BF"/>
          <w:sz w:val="28"/>
          <w:szCs w:val="28"/>
          <w:lang w:val="en-NZ"/>
        </w:rPr>
      </w:pPr>
      <w:r w:rsidRPr="00827010">
        <w:rPr>
          <w:rFonts w:ascii="Franklin Gothic Book" w:hAnsi="Franklin Gothic Book" w:cs="Times New Roman"/>
          <w:color w:val="31849B" w:themeColor="accent5" w:themeShade="BF"/>
          <w:sz w:val="28"/>
          <w:szCs w:val="28"/>
          <w:lang w:val="en-NZ"/>
        </w:rPr>
        <w:t xml:space="preserve"> </w:t>
      </w:r>
    </w:p>
    <w:p w14:paraId="26B5DE08" w14:textId="6520C994" w:rsidR="00F1333C" w:rsidRPr="00827010" w:rsidRDefault="00AE5A7F" w:rsidP="00F1333C">
      <w:pPr>
        <w:spacing w:after="0"/>
        <w:ind w:right="1655"/>
        <w:rPr>
          <w:rFonts w:ascii="Franklin Gothic Book" w:hAnsi="Franklin Gothic Book" w:cs="Times New Roman"/>
          <w:color w:val="31849B" w:themeColor="accent5" w:themeShade="BF"/>
          <w:sz w:val="28"/>
          <w:szCs w:val="28"/>
          <w:lang w:val="en-NZ"/>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47" behindDoc="0" locked="0" layoutInCell="1" allowOverlap="1" wp14:anchorId="7CAF7E86" wp14:editId="35E21F43">
                <wp:simplePos x="0" y="0"/>
                <wp:positionH relativeFrom="page">
                  <wp:align>right</wp:align>
                </wp:positionH>
                <wp:positionV relativeFrom="paragraph">
                  <wp:posOffset>211044</wp:posOffset>
                </wp:positionV>
                <wp:extent cx="7559040" cy="1458595"/>
                <wp:effectExtent l="0" t="0" r="3810" b="8255"/>
                <wp:wrapNone/>
                <wp:docPr id="5" name="Rectangle 5"/>
                <wp:cNvGraphicFramePr/>
                <a:graphic xmlns:a="http://schemas.openxmlformats.org/drawingml/2006/main">
                  <a:graphicData uri="http://schemas.microsoft.com/office/word/2010/wordprocessingShape">
                    <wps:wsp>
                      <wps:cNvSpPr/>
                      <wps:spPr>
                        <a:xfrm>
                          <a:off x="0" y="0"/>
                          <a:ext cx="7559040" cy="145859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60B035" w14:textId="28836B79" w:rsidR="007A0438" w:rsidRPr="00426094" w:rsidRDefault="007A0438" w:rsidP="00426094">
                            <w:pPr>
                              <w:spacing w:after="0"/>
                              <w:jc w:val="center"/>
                              <w:rPr>
                                <w:rFonts w:ascii="Gautami" w:hAnsi="Gautami" w:cs="Gautami"/>
                                <w:color w:val="FFFFFF" w:themeColor="background1"/>
                                <w:sz w:val="32"/>
                                <w:szCs w:val="32"/>
                                <w:lang w:val="en-NZ"/>
                              </w:rPr>
                            </w:pPr>
                            <w:r w:rsidRPr="00426094">
                              <w:rPr>
                                <w:rFonts w:ascii="Gautami" w:hAnsi="Gautami" w:cs="Gautami"/>
                                <w:color w:val="FFFFFF" w:themeColor="background1"/>
                                <w:sz w:val="32"/>
                                <w:szCs w:val="32"/>
                                <w:lang w:val="en-NZ"/>
                              </w:rPr>
                              <w:t>INTOSAI Development Initiative (IDI)</w:t>
                            </w:r>
                          </w:p>
                          <w:p w14:paraId="54BEC657" w14:textId="370BB189" w:rsidR="007A0438" w:rsidRPr="00823CB5" w:rsidRDefault="007A0438" w:rsidP="009F2D20">
                            <w:pPr>
                              <w:jc w:val="center"/>
                              <w:rPr>
                                <w:color w:val="FFFFFF" w:themeColor="background1"/>
                                <w:lang w:val="en-US"/>
                              </w:rPr>
                            </w:pPr>
                            <w:r w:rsidRPr="00823CB5">
                              <w:rPr>
                                <w:rFonts w:ascii="Franklin Gothic Book" w:hAnsi="Franklin Gothic Book" w:cs="Times New Roman"/>
                                <w:color w:val="FFFFFF" w:themeColor="background1"/>
                                <w:lang w:val="en-NZ"/>
                              </w:rPr>
                              <w:t>www.idi.no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F7E86" id="Rectangle 5" o:spid="_x0000_s1029" style="position:absolute;left:0;text-align:left;margin-left:544pt;margin-top:16.6pt;width:595.2pt;height:114.85pt;z-index:25165824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" fillcolor="#31849b [2408]" stroked="f" strokeweight="1pt">
                <v:textbox>
                  <w:txbxContent>
                    <w:p w14:paraId="3160B035" w14:textId="28836B79" w:rsidR="007A0438" w:rsidRPr="00426094" w:rsidRDefault="007A0438" w:rsidP="00426094">
                      <w:pPr>
                        <w:spacing w:after="0"/>
                        <w:jc w:val="center"/>
                        <w:rPr>
                          <w:rFonts w:ascii="Gautami" w:hAnsi="Gautami" w:cs="Gautami"/>
                          <w:color w:val="FFFFFF" w:themeColor="background1"/>
                          <w:sz w:val="32"/>
                          <w:szCs w:val="32"/>
                          <w:lang w:val="en-NZ"/>
                        </w:rPr>
                      </w:pPr>
                      <w:r w:rsidRPr="00426094">
                        <w:rPr>
                          <w:rFonts w:ascii="Gautami" w:hAnsi="Gautami" w:cs="Gautami"/>
                          <w:color w:val="FFFFFF" w:themeColor="background1"/>
                          <w:sz w:val="32"/>
                          <w:szCs w:val="32"/>
                          <w:lang w:val="en-NZ"/>
                        </w:rPr>
                        <w:t>INTOSAI Development Initiative (IDI)</w:t>
                      </w:r>
                    </w:p>
                    <w:p w14:paraId="54BEC657" w14:textId="370BB189" w:rsidR="007A0438" w:rsidRPr="00823CB5" w:rsidRDefault="007A0438" w:rsidP="009F2D20">
                      <w:pPr>
                        <w:jc w:val="center"/>
                        <w:rPr>
                          <w:color w:val="FFFFFF" w:themeColor="background1"/>
                          <w:lang w:val="en-US"/>
                        </w:rPr>
                      </w:pPr>
                      <w:r w:rsidRPr="00823CB5">
                        <w:rPr>
                          <w:rFonts w:ascii="Franklin Gothic Book" w:hAnsi="Franklin Gothic Book" w:cs="Times New Roman"/>
                          <w:color w:val="FFFFFF" w:themeColor="background1"/>
                          <w:lang w:val="en-NZ"/>
                        </w:rPr>
                        <w:t>www.idi.no</w:t>
                      </w:r>
                    </w:p>
                  </w:txbxContent>
                </v:textbox>
                <w10:wrap anchorx="page"/>
              </v:rect>
            </w:pict>
          </mc:Fallback>
        </mc:AlternateContent>
      </w:r>
    </w:p>
    <w:p w14:paraId="70706FC3" w14:textId="43CE8713" w:rsidR="004E3240" w:rsidRDefault="00836BAD" w:rsidP="004E3240">
      <w:pPr>
        <w:spacing w:after="0"/>
        <w:ind w:right="1655"/>
        <w:rPr>
          <w:rFonts w:asciiTheme="majorHAnsi" w:eastAsiaTheme="majorEastAsia" w:hAnsiTheme="majorHAnsi" w:cstheme="majorBidi"/>
          <w:color w:val="365F91" w:themeColor="accent1" w:themeShade="BF"/>
          <w:sz w:val="32"/>
          <w:szCs w:val="32"/>
          <w:lang w:val="en-GB"/>
        </w:rPr>
      </w:pPr>
      <w:r>
        <w:rPr>
          <w:rFonts w:cstheme="minorHAnsi"/>
          <w:color w:val="FFFFFF" w:themeColor="background1"/>
          <w:sz w:val="28"/>
          <w:szCs w:val="28"/>
          <w:lang w:val="en-US"/>
        </w:rPr>
        <w:br w:type="page"/>
      </w:r>
    </w:p>
    <w:p w14:paraId="45103DCC" w14:textId="5209F9EB" w:rsidR="007B26D2" w:rsidRPr="00037830" w:rsidRDefault="001D3BBE" w:rsidP="00865847">
      <w:pPr>
        <w:pStyle w:val="Heading1"/>
        <w:rPr>
          <w:lang w:val="en-GB"/>
        </w:rPr>
      </w:pPr>
      <w:r w:rsidRPr="00827010">
        <w:rPr>
          <w:rFonts w:ascii="Times New Roman" w:hAnsi="Times New Roman" w:cs="Times New Roman"/>
          <w:noProof/>
          <w:sz w:val="28"/>
          <w:szCs w:val="28"/>
          <w:lang w:eastAsia="en-GB"/>
        </w:rPr>
        <w:lastRenderedPageBreak/>
        <mc:AlternateContent>
          <mc:Choice Requires="wps">
            <w:drawing>
              <wp:anchor distT="0" distB="0" distL="114300" distR="114300" simplePos="0" relativeHeight="251658249" behindDoc="0" locked="0" layoutInCell="1" allowOverlap="1" wp14:anchorId="5A2EBFAD" wp14:editId="2EACA6B5">
                <wp:simplePos x="0" y="0"/>
                <wp:positionH relativeFrom="page">
                  <wp:align>right</wp:align>
                </wp:positionH>
                <wp:positionV relativeFrom="paragraph">
                  <wp:posOffset>-912495</wp:posOffset>
                </wp:positionV>
                <wp:extent cx="7559040" cy="2133600"/>
                <wp:effectExtent l="0" t="0" r="3810" b="0"/>
                <wp:wrapNone/>
                <wp:docPr id="7" name="Rectangle 7"/>
                <wp:cNvGraphicFramePr/>
                <a:graphic xmlns:a="http://schemas.openxmlformats.org/drawingml/2006/main">
                  <a:graphicData uri="http://schemas.microsoft.com/office/word/2010/wordprocessingShape">
                    <wps:wsp>
                      <wps:cNvSpPr/>
                      <wps:spPr>
                        <a:xfrm>
                          <a:off x="0" y="0"/>
                          <a:ext cx="7559040" cy="213360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B6CD2D"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BE0EABC"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5E39C23"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7EBEA666"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6C674D1B" w14:textId="04AF049C" w:rsidR="007A0438" w:rsidRPr="00464708" w:rsidRDefault="007A0438" w:rsidP="00464708">
                            <w:pPr>
                              <w:pStyle w:val="ListParagraph"/>
                              <w:ind w:left="709"/>
                              <w:jc w:val="left"/>
                              <w:rPr>
                                <w:rFonts w:ascii="Abadi" w:hAnsi="Abadi" w:cstheme="minorHAnsi"/>
                                <w:color w:val="EEECE1" w:themeColor="background2"/>
                                <w:sz w:val="36"/>
                                <w:szCs w:val="36"/>
                                <w:lang w:val="en-US"/>
                              </w:rPr>
                            </w:pPr>
                            <w:r w:rsidRPr="00464708">
                              <w:rPr>
                                <w:rFonts w:ascii="Abadi" w:hAnsi="Abadi" w:cstheme="minorHAnsi"/>
                                <w:color w:val="EEECE1" w:themeColor="background2"/>
                                <w:sz w:val="36"/>
                                <w:szCs w:val="36"/>
                                <w:lang w:val="en-US"/>
                              </w:rPr>
                              <w:t xml:space="preserve">iCAT </w:t>
                            </w:r>
                            <w:r>
                              <w:rPr>
                                <w:rFonts w:ascii="Abadi" w:hAnsi="Abadi" w:cstheme="minorHAnsi"/>
                                <w:color w:val="EEECE1" w:themeColor="background2"/>
                                <w:sz w:val="36"/>
                                <w:szCs w:val="36"/>
                                <w:lang w:val="en-US"/>
                              </w:rPr>
                              <w:t>Performance</w:t>
                            </w:r>
                            <w:r w:rsidRPr="00464708">
                              <w:rPr>
                                <w:rFonts w:ascii="Abadi" w:hAnsi="Abadi" w:cstheme="minorHAnsi"/>
                                <w:color w:val="EEECE1" w:themeColor="background2"/>
                                <w:sz w:val="36"/>
                                <w:szCs w:val="36"/>
                                <w:lang w:val="en-US"/>
                              </w:rPr>
                              <w:t xml:space="preserve"> Audit</w:t>
                            </w:r>
                            <w:r w:rsidRPr="00464708">
                              <w:rPr>
                                <w:rFonts w:ascii="Abadi" w:hAnsi="Abadi" w:cstheme="minorHAnsi"/>
                                <w:noProof/>
                                <w:color w:val="EEECE1" w:themeColor="background2"/>
                                <w:sz w:val="36"/>
                                <w:szCs w:val="36"/>
                                <w:lang w:val="en-GB"/>
                              </w:rPr>
                              <w:t xml:space="preserve"> </w:t>
                            </w:r>
                          </w:p>
                          <w:p w14:paraId="542B9CD7" w14:textId="0EEDD687" w:rsidR="007A0438" w:rsidRPr="00823CB5" w:rsidRDefault="007A0438" w:rsidP="001D3BBE">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EBFAD" id="Rectangle 7" o:spid="_x0000_s1030" style="position:absolute;left:0;text-align:left;margin-left:544pt;margin-top:-71.85pt;width:595.2pt;height:168pt;z-index:2516582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" fillcolor="#31849b [2408]" stroked="f" strokeweight="1pt">
                <v:textbox>
                  <w:txbxContent>
                    <w:p w14:paraId="4FB6CD2D"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BE0EABC"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55E39C23"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7EBEA666" w14:textId="77777777" w:rsidR="007A0438" w:rsidRDefault="007A0438" w:rsidP="00464708">
                      <w:pPr>
                        <w:pStyle w:val="ListParagraph"/>
                        <w:ind w:left="709"/>
                        <w:jc w:val="left"/>
                        <w:rPr>
                          <w:rFonts w:ascii="Abadi" w:hAnsi="Abadi" w:cstheme="minorHAnsi"/>
                          <w:color w:val="EEECE1" w:themeColor="background2"/>
                          <w:sz w:val="36"/>
                          <w:szCs w:val="36"/>
                          <w:lang w:val="en-US"/>
                        </w:rPr>
                      </w:pPr>
                    </w:p>
                    <w:p w14:paraId="6C674D1B" w14:textId="04AF049C" w:rsidR="007A0438" w:rsidRPr="00464708" w:rsidRDefault="007A0438" w:rsidP="00464708">
                      <w:pPr>
                        <w:pStyle w:val="ListParagraph"/>
                        <w:ind w:left="709"/>
                        <w:jc w:val="left"/>
                        <w:rPr>
                          <w:rFonts w:ascii="Abadi" w:hAnsi="Abadi" w:cstheme="minorHAnsi"/>
                          <w:color w:val="EEECE1" w:themeColor="background2"/>
                          <w:sz w:val="36"/>
                          <w:szCs w:val="36"/>
                          <w:lang w:val="en-US"/>
                        </w:rPr>
                      </w:pPr>
                      <w:r w:rsidRPr="00464708">
                        <w:rPr>
                          <w:rFonts w:ascii="Abadi" w:hAnsi="Abadi" w:cstheme="minorHAnsi"/>
                          <w:color w:val="EEECE1" w:themeColor="background2"/>
                          <w:sz w:val="36"/>
                          <w:szCs w:val="36"/>
                          <w:lang w:val="en-US"/>
                        </w:rPr>
                        <w:t xml:space="preserve">iCAT </w:t>
                      </w:r>
                      <w:r>
                        <w:rPr>
                          <w:rFonts w:ascii="Abadi" w:hAnsi="Abadi" w:cstheme="minorHAnsi"/>
                          <w:color w:val="EEECE1" w:themeColor="background2"/>
                          <w:sz w:val="36"/>
                          <w:szCs w:val="36"/>
                          <w:lang w:val="en-US"/>
                        </w:rPr>
                        <w:t>Performance</w:t>
                      </w:r>
                      <w:r w:rsidRPr="00464708">
                        <w:rPr>
                          <w:rFonts w:ascii="Abadi" w:hAnsi="Abadi" w:cstheme="minorHAnsi"/>
                          <w:color w:val="EEECE1" w:themeColor="background2"/>
                          <w:sz w:val="36"/>
                          <w:szCs w:val="36"/>
                          <w:lang w:val="en-US"/>
                        </w:rPr>
                        <w:t xml:space="preserve"> Audit</w:t>
                      </w:r>
                      <w:r w:rsidRPr="00464708">
                        <w:rPr>
                          <w:rFonts w:ascii="Abadi" w:hAnsi="Abadi" w:cstheme="minorHAnsi"/>
                          <w:noProof/>
                          <w:color w:val="EEECE1" w:themeColor="background2"/>
                          <w:sz w:val="36"/>
                          <w:szCs w:val="36"/>
                          <w:lang w:val="en-GB"/>
                        </w:rPr>
                        <w:t xml:space="preserve"> </w:t>
                      </w:r>
                    </w:p>
                    <w:p w14:paraId="542B9CD7" w14:textId="0EEDD687" w:rsidR="007A0438" w:rsidRPr="00823CB5" w:rsidRDefault="007A0438" w:rsidP="001D3BBE">
                      <w:pPr>
                        <w:jc w:val="center"/>
                        <w:rPr>
                          <w:color w:val="FFFFFF" w:themeColor="background1"/>
                          <w:lang w:val="en-US"/>
                        </w:rPr>
                      </w:pPr>
                    </w:p>
                  </w:txbxContent>
                </v:textbox>
                <w10:wrap anchorx="page"/>
              </v:rect>
            </w:pict>
          </mc:Fallback>
        </mc:AlternateContent>
      </w:r>
    </w:p>
    <w:p w14:paraId="595A50A3" w14:textId="77777777" w:rsidR="007B26D2" w:rsidRPr="00037830" w:rsidRDefault="007B26D2" w:rsidP="00865847">
      <w:pPr>
        <w:pStyle w:val="Heading1"/>
        <w:rPr>
          <w:lang w:val="en-GB"/>
        </w:rPr>
      </w:pPr>
    </w:p>
    <w:p w14:paraId="56289954" w14:textId="77777777" w:rsidR="001D3BBE" w:rsidRDefault="001D3BBE" w:rsidP="00865847">
      <w:pPr>
        <w:pStyle w:val="Heading1"/>
        <w:rPr>
          <w:rFonts w:ascii="Abadi" w:hAnsi="Abadi"/>
          <w:sz w:val="28"/>
          <w:szCs w:val="28"/>
          <w:lang w:val="en-GB"/>
        </w:rPr>
      </w:pPr>
    </w:p>
    <w:p w14:paraId="00F2788B" w14:textId="77777777" w:rsidR="001D3BBE" w:rsidRDefault="001D3BBE" w:rsidP="00865847">
      <w:pPr>
        <w:pStyle w:val="Heading1"/>
        <w:rPr>
          <w:rFonts w:ascii="Abadi" w:hAnsi="Abadi"/>
          <w:sz w:val="28"/>
          <w:szCs w:val="28"/>
          <w:lang w:val="en-GB"/>
        </w:rPr>
      </w:pPr>
    </w:p>
    <w:p w14:paraId="39906310" w14:textId="77777777" w:rsidR="001D3BBE" w:rsidRDefault="001D3BBE" w:rsidP="00865847">
      <w:pPr>
        <w:pStyle w:val="Heading1"/>
        <w:rPr>
          <w:rFonts w:ascii="Abadi" w:hAnsi="Abadi"/>
          <w:sz w:val="28"/>
          <w:szCs w:val="28"/>
          <w:lang w:val="en-GB"/>
        </w:rPr>
      </w:pPr>
    </w:p>
    <w:p w14:paraId="30A38071" w14:textId="116511DD" w:rsidR="00865847" w:rsidRPr="001D3BBE" w:rsidRDefault="00836BAD" w:rsidP="00865847">
      <w:pPr>
        <w:pStyle w:val="Heading1"/>
        <w:rPr>
          <w:rFonts w:ascii="Abadi" w:hAnsi="Abadi"/>
          <w:sz w:val="28"/>
          <w:szCs w:val="28"/>
          <w:lang w:val="en-GB"/>
        </w:rPr>
      </w:pPr>
      <w:r w:rsidRPr="001D3BBE">
        <w:rPr>
          <w:rFonts w:ascii="Abadi" w:hAnsi="Abadi"/>
          <w:sz w:val="28"/>
          <w:szCs w:val="28"/>
          <w:lang w:val="en-GB"/>
        </w:rPr>
        <w:t>Table of content</w:t>
      </w:r>
      <w:r w:rsidR="00AE5A7F">
        <w:rPr>
          <w:rFonts w:ascii="Abadi" w:hAnsi="Abadi"/>
          <w:sz w:val="28"/>
          <w:szCs w:val="28"/>
          <w:lang w:val="en-GB"/>
        </w:rPr>
        <w:t>s</w:t>
      </w:r>
    </w:p>
    <w:p w14:paraId="46D24186" w14:textId="77777777" w:rsidR="00865847" w:rsidRDefault="00865847">
      <w:pPr>
        <w:rPr>
          <w:rFonts w:cstheme="minorHAnsi"/>
          <w:sz w:val="28"/>
          <w:szCs w:val="28"/>
          <w:lang w:val="en-US"/>
        </w:rPr>
      </w:pPr>
    </w:p>
    <w:p w14:paraId="149450A6" w14:textId="77777777" w:rsidR="00793E70" w:rsidRDefault="00793E70" w:rsidP="00787D30">
      <w:pPr>
        <w:pStyle w:val="ListParagraph"/>
        <w:spacing w:after="240" w:line="276" w:lineRule="auto"/>
        <w:ind w:left="709"/>
        <w:rPr>
          <w:rFonts w:ascii="Garamond" w:hAnsi="Garamond" w:cstheme="minorHAnsi"/>
          <w:lang w:val="en-US"/>
        </w:rPr>
      </w:pPr>
      <w:r>
        <w:rPr>
          <w:rFonts w:ascii="Garamond" w:hAnsi="Garamond" w:cstheme="minorHAnsi"/>
          <w:lang w:val="en-US"/>
        </w:rPr>
        <w:t>List of abbreviations</w:t>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t>3</w:t>
      </w:r>
    </w:p>
    <w:p w14:paraId="34F30EF0" w14:textId="3CDA0F93" w:rsidR="00787D30" w:rsidRDefault="00787D30" w:rsidP="00787D30">
      <w:pPr>
        <w:pStyle w:val="ListParagraph"/>
        <w:spacing w:after="240" w:line="276" w:lineRule="auto"/>
        <w:ind w:left="709"/>
        <w:rPr>
          <w:rFonts w:ascii="Garamond" w:hAnsi="Garamond" w:cstheme="minorHAnsi"/>
          <w:lang w:val="en-US"/>
        </w:rPr>
      </w:pPr>
      <w:r>
        <w:rPr>
          <w:rFonts w:ascii="Garamond" w:hAnsi="Garamond" w:cstheme="minorHAnsi"/>
          <w:lang w:val="en-US"/>
        </w:rPr>
        <w:t>QA Statement</w:t>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r>
      <w:r>
        <w:rPr>
          <w:rFonts w:ascii="Garamond" w:hAnsi="Garamond" w:cstheme="minorHAnsi"/>
          <w:lang w:val="en-US"/>
        </w:rPr>
        <w:tab/>
        <w:t>4</w:t>
      </w:r>
    </w:p>
    <w:p w14:paraId="5FC9E653" w14:textId="456FEB40" w:rsidR="00865847" w:rsidRPr="00635112" w:rsidRDefault="00865847" w:rsidP="00426A86">
      <w:pPr>
        <w:pStyle w:val="ListParagraph"/>
        <w:numPr>
          <w:ilvl w:val="0"/>
          <w:numId w:val="19"/>
        </w:numPr>
        <w:spacing w:after="240" w:line="276" w:lineRule="auto"/>
        <w:ind w:left="709" w:hanging="284"/>
        <w:rPr>
          <w:rFonts w:ascii="Garamond" w:hAnsi="Garamond" w:cstheme="minorHAnsi"/>
          <w:lang w:val="en-US"/>
        </w:rPr>
      </w:pPr>
      <w:r w:rsidRPr="00635112">
        <w:rPr>
          <w:rFonts w:ascii="Garamond" w:hAnsi="Garamond" w:cstheme="minorHAnsi"/>
          <w:lang w:val="en-US"/>
        </w:rPr>
        <w:t xml:space="preserve">About the </w:t>
      </w:r>
      <w:r w:rsidR="00222D98">
        <w:rPr>
          <w:rFonts w:ascii="Garamond" w:hAnsi="Garamond" w:cstheme="minorHAnsi"/>
          <w:lang w:val="en-US"/>
        </w:rPr>
        <w:t>Performance</w:t>
      </w:r>
      <w:r w:rsidRPr="00635112">
        <w:rPr>
          <w:rFonts w:ascii="Garamond" w:hAnsi="Garamond" w:cstheme="minorHAnsi"/>
          <w:lang w:val="en-US"/>
        </w:rPr>
        <w:t xml:space="preserve"> Audit</w:t>
      </w:r>
      <w:r w:rsidR="00222D98">
        <w:rPr>
          <w:rFonts w:ascii="Garamond" w:hAnsi="Garamond" w:cstheme="minorHAnsi"/>
          <w:lang w:val="en-US"/>
        </w:rPr>
        <w:t xml:space="preserve"> iCAT</w:t>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787D30">
        <w:rPr>
          <w:rFonts w:ascii="Garamond" w:hAnsi="Garamond" w:cstheme="minorHAnsi"/>
          <w:lang w:val="en-US"/>
        </w:rPr>
        <w:t>6</w:t>
      </w:r>
    </w:p>
    <w:p w14:paraId="14B8A12B" w14:textId="4369DC5C" w:rsidR="00865847" w:rsidRPr="00635112" w:rsidRDefault="00865847" w:rsidP="00426A86">
      <w:pPr>
        <w:pStyle w:val="ListParagraph"/>
        <w:numPr>
          <w:ilvl w:val="0"/>
          <w:numId w:val="19"/>
        </w:numPr>
        <w:spacing w:after="240" w:line="276" w:lineRule="auto"/>
        <w:ind w:left="709" w:hanging="284"/>
        <w:rPr>
          <w:rFonts w:ascii="Garamond" w:hAnsi="Garamond" w:cstheme="minorHAnsi"/>
          <w:lang w:val="en-US"/>
        </w:rPr>
      </w:pPr>
      <w:r w:rsidRPr="00635112">
        <w:rPr>
          <w:rFonts w:ascii="Garamond" w:hAnsi="Garamond" w:cstheme="minorHAnsi"/>
          <w:lang w:val="en-US"/>
        </w:rPr>
        <w:t xml:space="preserve">Using the </w:t>
      </w:r>
      <w:r w:rsidR="00AE5A7F">
        <w:rPr>
          <w:rFonts w:ascii="Garamond" w:hAnsi="Garamond" w:cstheme="minorHAnsi"/>
          <w:lang w:val="en-US"/>
        </w:rPr>
        <w:t>P</w:t>
      </w:r>
      <w:r w:rsidRPr="00635112">
        <w:rPr>
          <w:rFonts w:ascii="Garamond" w:hAnsi="Garamond" w:cstheme="minorHAnsi"/>
          <w:lang w:val="en-US"/>
        </w:rPr>
        <w:t xml:space="preserve">A iCAT in SAI’s ISSAI Implementation Needs Assessment </w:t>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787D30">
        <w:rPr>
          <w:rFonts w:ascii="Garamond" w:hAnsi="Garamond" w:cstheme="minorHAnsi"/>
          <w:lang w:val="en-US"/>
        </w:rPr>
        <w:t>8</w:t>
      </w:r>
    </w:p>
    <w:p w14:paraId="325AA8CF" w14:textId="23687907" w:rsidR="001A64C7" w:rsidRPr="001A64C7" w:rsidRDefault="001A64C7" w:rsidP="00426A86">
      <w:pPr>
        <w:pStyle w:val="ListParagraph"/>
        <w:numPr>
          <w:ilvl w:val="0"/>
          <w:numId w:val="19"/>
        </w:numPr>
        <w:spacing w:after="240" w:line="276" w:lineRule="auto"/>
        <w:ind w:left="709" w:hanging="284"/>
        <w:rPr>
          <w:rFonts w:ascii="Garamond" w:hAnsi="Garamond" w:cstheme="minorHAnsi"/>
          <w:lang w:val="en-US"/>
        </w:rPr>
      </w:pPr>
      <w:r w:rsidRPr="001A64C7">
        <w:rPr>
          <w:rFonts w:ascii="Garamond" w:hAnsi="Garamond" w:cstheme="minorHAnsi"/>
          <w:lang w:val="en-US"/>
        </w:rPr>
        <w:t xml:space="preserve">Understanding the </w:t>
      </w:r>
      <w:r w:rsidR="00AE5A7F">
        <w:rPr>
          <w:rFonts w:ascii="Garamond" w:hAnsi="Garamond" w:cstheme="minorHAnsi"/>
          <w:lang w:val="en-US"/>
        </w:rPr>
        <w:t>P</w:t>
      </w:r>
      <w:r w:rsidRPr="001A64C7">
        <w:rPr>
          <w:rFonts w:ascii="Garamond" w:hAnsi="Garamond" w:cstheme="minorHAnsi"/>
          <w:lang w:val="en-US"/>
        </w:rPr>
        <w:t>A iCAT tool</w:t>
      </w:r>
      <w:r w:rsidR="00F3016B">
        <w:rPr>
          <w:rFonts w:ascii="Garamond" w:hAnsi="Garamond" w:cstheme="minorHAnsi"/>
          <w:lang w:val="en-US"/>
        </w:rPr>
        <w:tab/>
      </w:r>
      <w:r w:rsidR="00F3016B">
        <w:rPr>
          <w:rFonts w:ascii="Garamond" w:hAnsi="Garamond" w:cstheme="minorHAnsi"/>
          <w:lang w:val="en-US"/>
        </w:rPr>
        <w:tab/>
      </w:r>
      <w:r w:rsidR="00F3016B">
        <w:rPr>
          <w:rFonts w:ascii="Garamond" w:hAnsi="Garamond" w:cstheme="minorHAnsi"/>
          <w:lang w:val="en-US"/>
        </w:rPr>
        <w:tab/>
      </w:r>
      <w:r w:rsidR="00F3016B">
        <w:rPr>
          <w:rFonts w:ascii="Garamond" w:hAnsi="Garamond" w:cstheme="minorHAnsi"/>
          <w:lang w:val="en-US"/>
        </w:rPr>
        <w:tab/>
      </w:r>
      <w:r w:rsidR="00F3016B">
        <w:rPr>
          <w:rFonts w:ascii="Garamond" w:hAnsi="Garamond" w:cstheme="minorHAnsi"/>
          <w:lang w:val="en-US"/>
        </w:rPr>
        <w:tab/>
      </w:r>
      <w:r w:rsidR="00F3016B">
        <w:rPr>
          <w:rFonts w:ascii="Garamond" w:hAnsi="Garamond" w:cstheme="minorHAnsi"/>
          <w:lang w:val="en-US"/>
        </w:rPr>
        <w:tab/>
      </w:r>
      <w:r w:rsidR="00F3016B">
        <w:rPr>
          <w:rFonts w:ascii="Garamond" w:hAnsi="Garamond" w:cstheme="minorHAnsi"/>
          <w:lang w:val="en-US"/>
        </w:rPr>
        <w:tab/>
      </w:r>
      <w:r w:rsidR="00787D30">
        <w:rPr>
          <w:rFonts w:ascii="Garamond" w:hAnsi="Garamond" w:cstheme="minorHAnsi"/>
          <w:lang w:val="en-US"/>
        </w:rPr>
        <w:t>9</w:t>
      </w:r>
    </w:p>
    <w:p w14:paraId="7CA99B7D" w14:textId="3315A261" w:rsidR="00865847" w:rsidRPr="00635112" w:rsidRDefault="007B794A" w:rsidP="00426A86">
      <w:pPr>
        <w:pStyle w:val="ListParagraph"/>
        <w:numPr>
          <w:ilvl w:val="0"/>
          <w:numId w:val="19"/>
        </w:numPr>
        <w:spacing w:after="240" w:line="276" w:lineRule="auto"/>
        <w:ind w:left="709" w:hanging="284"/>
        <w:rPr>
          <w:rFonts w:ascii="Garamond" w:hAnsi="Garamond" w:cstheme="minorHAnsi"/>
          <w:lang w:val="en-US"/>
        </w:rPr>
      </w:pPr>
      <w:r>
        <w:rPr>
          <w:rFonts w:ascii="Garamond" w:hAnsi="Garamond" w:cstheme="minorHAnsi"/>
          <w:lang w:val="en-US"/>
        </w:rPr>
        <w:t xml:space="preserve">How to </w:t>
      </w:r>
      <w:r w:rsidR="00CF76CC">
        <w:rPr>
          <w:rFonts w:ascii="Garamond" w:hAnsi="Garamond" w:cstheme="minorHAnsi"/>
          <w:lang w:val="en-US"/>
        </w:rPr>
        <w:t>use</w:t>
      </w:r>
      <w:r w:rsidR="00CF76CC" w:rsidRPr="00635112">
        <w:rPr>
          <w:rFonts w:ascii="Garamond" w:hAnsi="Garamond" w:cstheme="minorHAnsi"/>
          <w:lang w:val="en-US"/>
        </w:rPr>
        <w:t xml:space="preserve"> </w:t>
      </w:r>
      <w:r w:rsidR="00865847" w:rsidRPr="00635112">
        <w:rPr>
          <w:rFonts w:ascii="Garamond" w:hAnsi="Garamond" w:cstheme="minorHAnsi"/>
          <w:lang w:val="en-US"/>
        </w:rPr>
        <w:t xml:space="preserve">the </w:t>
      </w:r>
      <w:r w:rsidR="00AE5A7F">
        <w:rPr>
          <w:rFonts w:ascii="Garamond" w:hAnsi="Garamond" w:cstheme="minorHAnsi"/>
          <w:lang w:val="en-US"/>
        </w:rPr>
        <w:t>P</w:t>
      </w:r>
      <w:r w:rsidR="00865847" w:rsidRPr="00635112">
        <w:rPr>
          <w:rFonts w:ascii="Garamond" w:hAnsi="Garamond" w:cstheme="minorHAnsi"/>
          <w:lang w:val="en-US"/>
        </w:rPr>
        <w:t>A iCAT</w:t>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F3016B">
        <w:rPr>
          <w:rFonts w:ascii="Garamond" w:hAnsi="Garamond" w:cstheme="minorHAnsi"/>
          <w:lang w:val="en-US"/>
        </w:rPr>
        <w:t>1</w:t>
      </w:r>
      <w:r w:rsidR="00787D30">
        <w:rPr>
          <w:rFonts w:ascii="Garamond" w:hAnsi="Garamond" w:cstheme="minorHAnsi"/>
          <w:lang w:val="en-US"/>
        </w:rPr>
        <w:t>3</w:t>
      </w:r>
    </w:p>
    <w:p w14:paraId="6DD8B9C8" w14:textId="7778F7DD" w:rsidR="00037830" w:rsidRPr="00635112" w:rsidRDefault="00AE5A7F" w:rsidP="00426A86">
      <w:pPr>
        <w:pStyle w:val="ListParagraph"/>
        <w:numPr>
          <w:ilvl w:val="0"/>
          <w:numId w:val="19"/>
        </w:numPr>
        <w:spacing w:after="240" w:line="276" w:lineRule="auto"/>
        <w:ind w:left="709" w:hanging="284"/>
        <w:rPr>
          <w:rFonts w:ascii="Garamond" w:hAnsi="Garamond" w:cstheme="minorHAnsi"/>
          <w:lang w:val="en-US"/>
        </w:rPr>
      </w:pPr>
      <w:r>
        <w:rPr>
          <w:rFonts w:ascii="Garamond" w:hAnsi="Garamond" w:cstheme="minorHAnsi"/>
          <w:lang w:val="en-US"/>
        </w:rPr>
        <w:t>P</w:t>
      </w:r>
      <w:r w:rsidR="00037830" w:rsidRPr="00635112">
        <w:rPr>
          <w:rFonts w:ascii="Garamond" w:hAnsi="Garamond" w:cstheme="minorHAnsi"/>
          <w:lang w:val="en-US"/>
        </w:rPr>
        <w:t xml:space="preserve">A iCAT </w:t>
      </w:r>
      <w:r w:rsidR="001D3BBE" w:rsidRPr="00635112">
        <w:rPr>
          <w:rFonts w:ascii="Garamond" w:hAnsi="Garamond" w:cstheme="minorHAnsi"/>
          <w:lang w:val="en-US"/>
        </w:rPr>
        <w:t>T</w:t>
      </w:r>
      <w:r w:rsidR="00037830" w:rsidRPr="00635112">
        <w:rPr>
          <w:rFonts w:ascii="Garamond" w:hAnsi="Garamond" w:cstheme="minorHAnsi"/>
          <w:lang w:val="en-US"/>
        </w:rPr>
        <w:t>ool</w:t>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t>1</w:t>
      </w:r>
      <w:r w:rsidR="00787D30">
        <w:rPr>
          <w:rFonts w:ascii="Garamond" w:hAnsi="Garamond" w:cstheme="minorHAnsi"/>
          <w:lang w:val="en-US"/>
        </w:rPr>
        <w:t>6</w:t>
      </w:r>
    </w:p>
    <w:p w14:paraId="2E5C0CBE" w14:textId="73717D67" w:rsidR="00037830" w:rsidRPr="00635112" w:rsidRDefault="00AE5A7F" w:rsidP="00426A86">
      <w:pPr>
        <w:pStyle w:val="ListParagraph"/>
        <w:numPr>
          <w:ilvl w:val="0"/>
          <w:numId w:val="19"/>
        </w:numPr>
        <w:spacing w:after="240" w:line="276" w:lineRule="auto"/>
        <w:ind w:left="709" w:hanging="284"/>
        <w:rPr>
          <w:rFonts w:ascii="Garamond" w:hAnsi="Garamond" w:cstheme="minorHAnsi"/>
          <w:lang w:val="en-US"/>
        </w:rPr>
      </w:pPr>
      <w:r>
        <w:rPr>
          <w:rFonts w:ascii="Garamond" w:hAnsi="Garamond" w:cstheme="minorHAnsi"/>
          <w:lang w:val="en-US"/>
        </w:rPr>
        <w:t>P</w:t>
      </w:r>
      <w:r w:rsidR="00037830" w:rsidRPr="00635112">
        <w:rPr>
          <w:rFonts w:ascii="Garamond" w:hAnsi="Garamond" w:cstheme="minorHAnsi"/>
          <w:lang w:val="en-US"/>
        </w:rPr>
        <w:t xml:space="preserve">A iCAT </w:t>
      </w:r>
      <w:r w:rsidR="001D3BBE" w:rsidRPr="00635112">
        <w:rPr>
          <w:rFonts w:ascii="Garamond" w:hAnsi="Garamond" w:cstheme="minorHAnsi"/>
          <w:lang w:val="en-US"/>
        </w:rPr>
        <w:t>G</w:t>
      </w:r>
      <w:r w:rsidR="00037830" w:rsidRPr="00635112">
        <w:rPr>
          <w:rFonts w:ascii="Garamond" w:hAnsi="Garamond" w:cstheme="minorHAnsi"/>
          <w:lang w:val="en-US"/>
        </w:rPr>
        <w:t xml:space="preserve">uidance </w:t>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t>2</w:t>
      </w:r>
      <w:r w:rsidR="009F3F90">
        <w:rPr>
          <w:rFonts w:ascii="Garamond" w:hAnsi="Garamond" w:cstheme="minorHAnsi"/>
          <w:lang w:val="en-US"/>
        </w:rPr>
        <w:t>4</w:t>
      </w:r>
    </w:p>
    <w:p w14:paraId="6AD2E616" w14:textId="5A5A7FE8" w:rsidR="00E8560A" w:rsidRDefault="00865847" w:rsidP="00426A86">
      <w:pPr>
        <w:pStyle w:val="ListParagraph"/>
        <w:numPr>
          <w:ilvl w:val="0"/>
          <w:numId w:val="19"/>
        </w:numPr>
        <w:spacing w:after="240" w:line="276" w:lineRule="auto"/>
        <w:ind w:left="709" w:hanging="284"/>
        <w:rPr>
          <w:rFonts w:ascii="Garamond" w:hAnsi="Garamond" w:cstheme="minorHAnsi"/>
          <w:lang w:val="en-US"/>
        </w:rPr>
      </w:pPr>
      <w:r w:rsidRPr="00635112">
        <w:rPr>
          <w:rFonts w:ascii="Garamond" w:hAnsi="Garamond" w:cstheme="minorHAnsi"/>
          <w:lang w:val="en-US"/>
        </w:rPr>
        <w:t xml:space="preserve">Writing the </w:t>
      </w:r>
      <w:r w:rsidR="00AE5A7F">
        <w:rPr>
          <w:rFonts w:ascii="Garamond" w:hAnsi="Garamond" w:cstheme="minorHAnsi"/>
          <w:lang w:val="en-US"/>
        </w:rPr>
        <w:t>P</w:t>
      </w:r>
      <w:r w:rsidRPr="00635112">
        <w:rPr>
          <w:rFonts w:ascii="Garamond" w:hAnsi="Garamond" w:cstheme="minorHAnsi"/>
          <w:lang w:val="en-US"/>
        </w:rPr>
        <w:t>A iCAT report</w:t>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1D3BBE" w:rsidRPr="00635112">
        <w:rPr>
          <w:rFonts w:ascii="Garamond" w:hAnsi="Garamond" w:cstheme="minorHAnsi"/>
          <w:lang w:val="en-US"/>
        </w:rPr>
        <w:tab/>
      </w:r>
      <w:r w:rsidR="00546D0D">
        <w:rPr>
          <w:rFonts w:ascii="Garamond" w:hAnsi="Garamond" w:cstheme="minorHAnsi"/>
          <w:lang w:val="en-US"/>
        </w:rPr>
        <w:t>5</w:t>
      </w:r>
      <w:r w:rsidR="009F3F90">
        <w:rPr>
          <w:rFonts w:ascii="Garamond" w:hAnsi="Garamond" w:cstheme="minorHAnsi"/>
          <w:lang w:val="en-US"/>
        </w:rPr>
        <w:t>1</w:t>
      </w:r>
    </w:p>
    <w:p w14:paraId="4C1A0D80" w14:textId="5B63BB54" w:rsidR="00E8560A" w:rsidRDefault="00E8560A">
      <w:pPr>
        <w:rPr>
          <w:rFonts w:ascii="Garamond" w:hAnsi="Garamond" w:cstheme="minorHAnsi"/>
          <w:lang w:val="en-US"/>
        </w:rPr>
      </w:pPr>
      <w:r>
        <w:rPr>
          <w:rFonts w:cstheme="minorHAnsi"/>
          <w:noProof/>
          <w:color w:val="FFFFFF" w:themeColor="background1"/>
          <w:sz w:val="28"/>
          <w:szCs w:val="28"/>
          <w:lang w:val="en-US"/>
        </w:rPr>
        <mc:AlternateContent>
          <mc:Choice Requires="wpg">
            <w:drawing>
              <wp:anchor distT="0" distB="0" distL="114300" distR="114300" simplePos="0" relativeHeight="251658267" behindDoc="0" locked="0" layoutInCell="1" allowOverlap="1" wp14:anchorId="6669B7E0" wp14:editId="3F624E40">
                <wp:simplePos x="0" y="0"/>
                <wp:positionH relativeFrom="page">
                  <wp:posOffset>4392930</wp:posOffset>
                </wp:positionH>
                <wp:positionV relativeFrom="paragraph">
                  <wp:posOffset>2106295</wp:posOffset>
                </wp:positionV>
                <wp:extent cx="3168000" cy="3168000"/>
                <wp:effectExtent l="0" t="0" r="0" b="0"/>
                <wp:wrapNone/>
                <wp:docPr id="14" name="Group 14"/>
                <wp:cNvGraphicFramePr/>
                <a:graphic xmlns:a="http://schemas.openxmlformats.org/drawingml/2006/main">
                  <a:graphicData uri="http://schemas.microsoft.com/office/word/2010/wordprocessingGroup">
                    <wpg:wgp>
                      <wpg:cNvGrpSpPr/>
                      <wpg:grpSpPr>
                        <a:xfrm>
                          <a:off x="0" y="0"/>
                          <a:ext cx="3168000" cy="3168000"/>
                          <a:chOff x="0" y="0"/>
                          <a:chExt cx="3676650" cy="3657600"/>
                        </a:xfrm>
                      </wpg:grpSpPr>
                      <wps:wsp>
                        <wps:cNvPr id="10" name="Rectangle 10"/>
                        <wps:cNvSpPr/>
                        <wps:spPr>
                          <a:xfrm>
                            <a:off x="0" y="0"/>
                            <a:ext cx="791845" cy="79184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228600" y="781050"/>
                            <a:ext cx="3448050" cy="2876550"/>
                            <a:chOff x="0" y="0"/>
                            <a:chExt cx="3448050" cy="2876550"/>
                          </a:xfrm>
                        </wpg:grpSpPr>
                        <wps:wsp>
                          <wps:cNvPr id="8" name="Rectangle 8"/>
                          <wps:cNvSpPr/>
                          <wps:spPr>
                            <a:xfrm>
                              <a:off x="571500" y="0"/>
                              <a:ext cx="1007745" cy="1007745"/>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581150" y="1009650"/>
                              <a:ext cx="1223645" cy="122364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009650"/>
                              <a:ext cx="575945" cy="575945"/>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800350" y="2228850"/>
                              <a:ext cx="647700" cy="647700"/>
                            </a:xfrm>
                            <a:prstGeom prst="rect">
                              <a:avLst/>
                            </a:prstGeom>
                            <a:solidFill>
                              <a:srgbClr val="D1C7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CF71AF3" id="Group 14" o:spid="_x0000_s1026" style="position:absolute;margin-left:345.9pt;margin-top:165.85pt;width:249.45pt;height:249.45pt;z-index:251658267;mso-position-horizontal-relative:page;mso-width-relative:margin;mso-height-relative:margin" coordsize="3676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">
                <v:rect id="Rectangle 10" o:spid="_x0000_s1027" style="position:absolute;width:7918;height:7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" fillcolor="#fbd4b4 [1305]" stroked="f" strokeweight="1pt"/>
                <v:group id="Group 13" o:spid="_x0000_s1028" style="position:absolute;left:2286;top:7810;width:34480;height:28766" coordsize="34480,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8" o:spid="_x0000_s1029" style="position:absolute;left:5715;width:10077;height:10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" fillcolor="#c6d9f1 [671]" stroked="f" strokeweight="1pt"/>
                  <v:rect id="Rectangle 9" o:spid="_x0000_s1030" style="position:absolute;left:15811;top:10096;width:12236;height:1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" fillcolor="#c2d69b [1942]" stroked="f" strokeweight="1pt"/>
                  <v:rect id="Rectangle 11" o:spid="_x0000_s1031" style="position:absolute;top:10096;width:5759;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" fillcolor="#92cddc [1944]" stroked="f" strokeweight="1pt"/>
                  <v:rect id="Rectangle 12" o:spid="_x0000_s1032" style="position:absolute;left:28003;top:22288;width:6477;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" fillcolor="#d1c7f1" stroked="f" strokeweight="1pt"/>
                </v:group>
                <w10:wrap anchorx="page"/>
              </v:group>
            </w:pict>
          </mc:Fallback>
        </mc:AlternateContent>
      </w:r>
      <w:r>
        <w:rPr>
          <w:rFonts w:ascii="Garamond" w:hAnsi="Garamond" w:cstheme="minorHAnsi"/>
          <w:lang w:val="en-US"/>
        </w:rPr>
        <w:br w:type="page"/>
      </w:r>
    </w:p>
    <w:p w14:paraId="70A6C239" w14:textId="2C62B4A3" w:rsidR="00E8560A" w:rsidRDefault="00E8560A" w:rsidP="00E8560A">
      <w:pPr>
        <w:pStyle w:val="Heading1"/>
        <w:rPr>
          <w:rFonts w:ascii="Abadi" w:hAnsi="Abadi"/>
          <w:sz w:val="28"/>
          <w:szCs w:val="28"/>
          <w:lang w:val="en-GB"/>
        </w:rPr>
      </w:pPr>
      <w:r>
        <w:rPr>
          <w:rFonts w:ascii="Abadi" w:hAnsi="Abadi"/>
          <w:sz w:val="28"/>
          <w:szCs w:val="28"/>
          <w:lang w:val="en-GB"/>
        </w:rPr>
        <w:lastRenderedPageBreak/>
        <w:t>List of abbreviations</w:t>
      </w:r>
    </w:p>
    <w:p w14:paraId="61B8A1D6" w14:textId="77777777" w:rsidR="00ED3A0C" w:rsidRPr="00ED3A0C" w:rsidRDefault="00ED3A0C" w:rsidP="00ED3A0C">
      <w:pPr>
        <w:rPr>
          <w:lang w:val="en-GB"/>
        </w:rPr>
      </w:pPr>
    </w:p>
    <w:p w14:paraId="4875F074" w14:textId="77777777" w:rsidR="00E8560A" w:rsidRDefault="00E8560A" w:rsidP="00E8560A">
      <w:pPr>
        <w:rPr>
          <w:rFonts w:cstheme="minorHAnsi"/>
          <w:sz w:val="28"/>
          <w:szCs w:val="28"/>
          <w:lang w:val="en-US"/>
        </w:rPr>
      </w:pPr>
    </w:p>
    <w:p w14:paraId="6C46E0C0" w14:textId="65293BD9" w:rsidR="00E8560A" w:rsidRPr="00222D98" w:rsidRDefault="00E8560A" w:rsidP="00E8560A">
      <w:pPr>
        <w:spacing w:line="276" w:lineRule="auto"/>
        <w:rPr>
          <w:rFonts w:cstheme="minorHAnsi"/>
          <w:lang w:val="en-US"/>
        </w:rPr>
      </w:pPr>
      <w:r w:rsidRPr="00222D98">
        <w:rPr>
          <w:rFonts w:cstheme="minorHAnsi"/>
          <w:lang w:val="en-US"/>
        </w:rPr>
        <w:t xml:space="preserve">ARABOSAI: </w:t>
      </w:r>
      <w:r w:rsidR="000D0A69" w:rsidRPr="00222D98">
        <w:rPr>
          <w:rFonts w:cstheme="minorHAnsi"/>
          <w:lang w:val="en-US"/>
        </w:rPr>
        <w:tab/>
      </w:r>
      <w:r w:rsidRPr="00222D98">
        <w:rPr>
          <w:rFonts w:cstheme="minorHAnsi"/>
          <w:lang w:val="en-US"/>
        </w:rPr>
        <w:t>Arab Organization of Supreme Audit Institutions </w:t>
      </w:r>
    </w:p>
    <w:p w14:paraId="36A71870" w14:textId="1EEDB3CB" w:rsidR="00E8560A" w:rsidRPr="00222D98" w:rsidRDefault="00E8560A" w:rsidP="000D0A69">
      <w:pPr>
        <w:spacing w:line="276" w:lineRule="auto"/>
        <w:ind w:left="1416" w:hanging="1416"/>
        <w:rPr>
          <w:rFonts w:cstheme="minorHAnsi"/>
          <w:lang w:val="en-US"/>
        </w:rPr>
      </w:pPr>
      <w:r w:rsidRPr="00222D98">
        <w:rPr>
          <w:rFonts w:cstheme="minorHAnsi"/>
          <w:lang w:val="en-US"/>
        </w:rPr>
        <w:t xml:space="preserve">CREFIAF: </w:t>
      </w:r>
      <w:r w:rsidR="000D0A69" w:rsidRPr="00222D98">
        <w:rPr>
          <w:rFonts w:cstheme="minorHAnsi"/>
          <w:lang w:val="en-US"/>
        </w:rPr>
        <w:tab/>
      </w:r>
      <w:r w:rsidRPr="00222D98">
        <w:rPr>
          <w:rFonts w:cstheme="minorHAnsi"/>
          <w:lang w:val="en-US"/>
        </w:rPr>
        <w:t>Le Conseil Régional de Formation des Institutions Supérieures de Contrôle des Finances Publiques d'Afrique Francophone Subsaharienne</w:t>
      </w:r>
    </w:p>
    <w:p w14:paraId="4A128CD6" w14:textId="348F39F5" w:rsidR="00E8560A" w:rsidRPr="00222D98" w:rsidRDefault="00E8560A" w:rsidP="00E8560A">
      <w:pPr>
        <w:spacing w:line="276" w:lineRule="auto"/>
        <w:rPr>
          <w:rFonts w:cstheme="minorHAnsi"/>
          <w:lang w:val="en-US"/>
        </w:rPr>
      </w:pPr>
      <w:r w:rsidRPr="00222D98">
        <w:rPr>
          <w:rFonts w:cstheme="minorHAnsi"/>
          <w:lang w:val="en-US"/>
        </w:rPr>
        <w:t xml:space="preserve">iCAT: </w:t>
      </w:r>
      <w:r w:rsidR="000D0A69" w:rsidRPr="00222D98">
        <w:rPr>
          <w:rFonts w:cstheme="minorHAnsi"/>
          <w:lang w:val="en-US"/>
        </w:rPr>
        <w:tab/>
      </w:r>
      <w:r w:rsidR="000D0A69" w:rsidRPr="00222D98">
        <w:rPr>
          <w:rFonts w:cstheme="minorHAnsi"/>
          <w:lang w:val="en-US"/>
        </w:rPr>
        <w:tab/>
      </w:r>
      <w:r w:rsidRPr="00222D98">
        <w:rPr>
          <w:rFonts w:cstheme="minorHAnsi"/>
          <w:lang w:val="en-US"/>
        </w:rPr>
        <w:t>ISSAI Compliance Assessment Tool</w:t>
      </w:r>
    </w:p>
    <w:p w14:paraId="660991F0" w14:textId="44DD322C" w:rsidR="00E8560A" w:rsidRPr="00222D98" w:rsidRDefault="00E8560A" w:rsidP="00E8560A">
      <w:pPr>
        <w:spacing w:line="276" w:lineRule="auto"/>
        <w:rPr>
          <w:rFonts w:cstheme="minorHAnsi"/>
          <w:lang w:val="en-US"/>
        </w:rPr>
      </w:pPr>
      <w:r w:rsidRPr="00222D98">
        <w:rPr>
          <w:rFonts w:cstheme="minorHAnsi"/>
          <w:lang w:val="en-US"/>
        </w:rPr>
        <w:t xml:space="preserve">IDI: </w:t>
      </w:r>
      <w:r w:rsidR="000D0A69" w:rsidRPr="00222D98">
        <w:rPr>
          <w:rFonts w:cstheme="minorHAnsi"/>
          <w:lang w:val="en-US"/>
        </w:rPr>
        <w:tab/>
      </w:r>
      <w:r w:rsidR="000D0A69" w:rsidRPr="00222D98">
        <w:rPr>
          <w:rFonts w:cstheme="minorHAnsi"/>
          <w:lang w:val="en-US"/>
        </w:rPr>
        <w:tab/>
      </w:r>
      <w:r w:rsidRPr="00222D98">
        <w:rPr>
          <w:rFonts w:cstheme="minorHAnsi"/>
          <w:lang w:val="en-US"/>
        </w:rPr>
        <w:t>IN</w:t>
      </w:r>
      <w:r w:rsidR="00222D98">
        <w:rPr>
          <w:rFonts w:cstheme="minorHAnsi"/>
          <w:lang w:val="en-US"/>
        </w:rPr>
        <w:t>T</w:t>
      </w:r>
      <w:r w:rsidRPr="00222D98">
        <w:rPr>
          <w:rFonts w:cstheme="minorHAnsi"/>
          <w:lang w:val="en-US"/>
        </w:rPr>
        <w:t xml:space="preserve">OSAI Development Initiative </w:t>
      </w:r>
    </w:p>
    <w:p w14:paraId="2A266E41" w14:textId="77777777" w:rsidR="00ED60B3" w:rsidRPr="00222D98" w:rsidRDefault="00ED60B3" w:rsidP="00ED60B3">
      <w:pPr>
        <w:spacing w:line="276" w:lineRule="auto"/>
        <w:rPr>
          <w:rFonts w:cstheme="minorHAnsi"/>
          <w:lang w:val="en-US"/>
        </w:rPr>
      </w:pPr>
      <w:r w:rsidRPr="00222D98">
        <w:rPr>
          <w:rFonts w:cstheme="minorHAnsi"/>
          <w:lang w:val="en-US"/>
        </w:rPr>
        <w:t xml:space="preserve">IINA: </w:t>
      </w:r>
      <w:r w:rsidRPr="00222D98">
        <w:rPr>
          <w:rFonts w:cstheme="minorHAnsi"/>
          <w:lang w:val="en-US"/>
        </w:rPr>
        <w:tab/>
      </w:r>
      <w:r w:rsidRPr="00222D98">
        <w:rPr>
          <w:rFonts w:cstheme="minorHAnsi"/>
          <w:lang w:val="en-US"/>
        </w:rPr>
        <w:tab/>
        <w:t xml:space="preserve">ISSAI Implementation Needs Assessment </w:t>
      </w:r>
      <w:r w:rsidRPr="00222D98">
        <w:rPr>
          <w:rFonts w:cstheme="minorHAnsi"/>
          <w:lang w:val="en-US"/>
        </w:rPr>
        <w:tab/>
      </w:r>
      <w:r w:rsidRPr="00222D98">
        <w:rPr>
          <w:rFonts w:cstheme="minorHAnsi"/>
          <w:lang w:val="en-US"/>
        </w:rPr>
        <w:tab/>
      </w:r>
      <w:r w:rsidRPr="00222D98">
        <w:rPr>
          <w:rFonts w:cstheme="minorHAnsi"/>
          <w:lang w:val="en-US"/>
        </w:rPr>
        <w:tab/>
      </w:r>
    </w:p>
    <w:p w14:paraId="1563316B" w14:textId="6252D151" w:rsidR="00E8560A" w:rsidRPr="00222D98" w:rsidRDefault="00E8560A" w:rsidP="00E8560A">
      <w:pPr>
        <w:spacing w:line="276" w:lineRule="auto"/>
        <w:rPr>
          <w:rFonts w:cstheme="minorHAnsi"/>
          <w:lang w:val="en-US"/>
        </w:rPr>
      </w:pPr>
      <w:r w:rsidRPr="00222D98">
        <w:rPr>
          <w:rFonts w:cstheme="minorHAnsi"/>
          <w:lang w:val="en-US"/>
        </w:rPr>
        <w:t xml:space="preserve">INTOSAI: </w:t>
      </w:r>
      <w:r w:rsidR="000D0A69" w:rsidRPr="00222D98">
        <w:rPr>
          <w:rFonts w:cstheme="minorHAnsi"/>
          <w:lang w:val="en-US"/>
        </w:rPr>
        <w:tab/>
      </w:r>
      <w:r w:rsidRPr="00222D98">
        <w:rPr>
          <w:rFonts w:cstheme="minorHAnsi"/>
          <w:lang w:val="en-US"/>
        </w:rPr>
        <w:t xml:space="preserve">International </w:t>
      </w:r>
      <w:r w:rsidRPr="00ED15D8">
        <w:rPr>
          <w:rFonts w:cstheme="minorHAnsi"/>
          <w:lang w:val="en-GB"/>
        </w:rPr>
        <w:t>Organisation</w:t>
      </w:r>
      <w:r w:rsidRPr="00222D98">
        <w:rPr>
          <w:rFonts w:cstheme="minorHAnsi"/>
          <w:lang w:val="en-US"/>
        </w:rPr>
        <w:t xml:space="preserve"> of Supreme Audit Institutions </w:t>
      </w:r>
    </w:p>
    <w:p w14:paraId="60F6580D" w14:textId="31DE3283" w:rsidR="00E8560A" w:rsidRPr="00222D98" w:rsidRDefault="00E8560A" w:rsidP="00E8560A">
      <w:pPr>
        <w:spacing w:line="276" w:lineRule="auto"/>
        <w:rPr>
          <w:rFonts w:cstheme="minorHAnsi"/>
          <w:lang w:val="en-US"/>
        </w:rPr>
      </w:pPr>
      <w:r w:rsidRPr="00222D98">
        <w:rPr>
          <w:rFonts w:cstheme="minorHAnsi"/>
          <w:lang w:val="en-US"/>
        </w:rPr>
        <w:t xml:space="preserve">ISSAI: </w:t>
      </w:r>
      <w:r w:rsidR="000D0A69" w:rsidRPr="00222D98">
        <w:rPr>
          <w:rFonts w:cstheme="minorHAnsi"/>
          <w:lang w:val="en-US"/>
        </w:rPr>
        <w:tab/>
      </w:r>
      <w:r w:rsidR="000D0A69" w:rsidRPr="00222D98">
        <w:rPr>
          <w:rFonts w:cstheme="minorHAnsi"/>
          <w:lang w:val="en-US"/>
        </w:rPr>
        <w:tab/>
      </w:r>
      <w:r w:rsidRPr="00222D98">
        <w:rPr>
          <w:rFonts w:cstheme="minorHAnsi"/>
          <w:lang w:val="en-US"/>
        </w:rPr>
        <w:t xml:space="preserve">International Standards of Supreme Audit </w:t>
      </w:r>
      <w:r w:rsidR="004915C4" w:rsidRPr="00222D98">
        <w:rPr>
          <w:rFonts w:cstheme="minorHAnsi"/>
          <w:lang w:val="en-US"/>
        </w:rPr>
        <w:t>Institutions</w:t>
      </w:r>
    </w:p>
    <w:p w14:paraId="30A0CF40" w14:textId="1586800C" w:rsidR="00E8560A" w:rsidRPr="00222D98" w:rsidRDefault="00E8560A" w:rsidP="00E8560A">
      <w:pPr>
        <w:spacing w:line="276" w:lineRule="auto"/>
        <w:rPr>
          <w:rFonts w:cstheme="minorHAnsi"/>
          <w:lang w:val="en-US"/>
        </w:rPr>
      </w:pPr>
      <w:r w:rsidRPr="00222D98">
        <w:rPr>
          <w:rFonts w:cstheme="minorHAnsi"/>
          <w:lang w:val="en-US"/>
        </w:rPr>
        <w:t xml:space="preserve">OLACEFS: </w:t>
      </w:r>
      <w:r w:rsidR="000D0A69" w:rsidRPr="00222D98">
        <w:rPr>
          <w:rFonts w:cstheme="minorHAnsi"/>
          <w:lang w:val="en-US"/>
        </w:rPr>
        <w:tab/>
      </w:r>
      <w:r w:rsidRPr="00222D98">
        <w:rPr>
          <w:rFonts w:cstheme="minorHAnsi"/>
          <w:lang w:val="en-US"/>
        </w:rPr>
        <w:t>Organization of Latin American and Caribbean Supreme Audit Institutions </w:t>
      </w:r>
    </w:p>
    <w:p w14:paraId="171BB1B3" w14:textId="199676F1" w:rsidR="00222D98" w:rsidRPr="00222D98" w:rsidRDefault="00222D98" w:rsidP="00222D98">
      <w:pPr>
        <w:spacing w:line="276" w:lineRule="auto"/>
        <w:rPr>
          <w:rFonts w:cstheme="minorHAnsi"/>
          <w:lang w:val="en-US"/>
        </w:rPr>
      </w:pPr>
      <w:r>
        <w:rPr>
          <w:rFonts w:cstheme="minorHAnsi"/>
          <w:lang w:val="en-US"/>
        </w:rPr>
        <w:t>P</w:t>
      </w:r>
      <w:r w:rsidRPr="00222D98">
        <w:rPr>
          <w:rFonts w:cstheme="minorHAnsi"/>
          <w:lang w:val="en-US"/>
        </w:rPr>
        <w:t xml:space="preserve">A: </w:t>
      </w:r>
      <w:r w:rsidRPr="00222D98">
        <w:rPr>
          <w:rFonts w:cstheme="minorHAnsi"/>
          <w:lang w:val="en-US"/>
        </w:rPr>
        <w:tab/>
      </w:r>
      <w:r w:rsidRPr="00222D98">
        <w:rPr>
          <w:rFonts w:cstheme="minorHAnsi"/>
          <w:lang w:val="en-US"/>
        </w:rPr>
        <w:tab/>
      </w:r>
      <w:r>
        <w:rPr>
          <w:rFonts w:cstheme="minorHAnsi"/>
          <w:lang w:val="en-US"/>
        </w:rPr>
        <w:t>Performance</w:t>
      </w:r>
      <w:r w:rsidRPr="00222D98">
        <w:rPr>
          <w:rFonts w:cstheme="minorHAnsi"/>
          <w:lang w:val="en-US"/>
        </w:rPr>
        <w:t xml:space="preserve"> Audit </w:t>
      </w:r>
    </w:p>
    <w:p w14:paraId="44DD6885" w14:textId="7463D387" w:rsidR="0099559C" w:rsidRPr="00222D98" w:rsidRDefault="0099559C" w:rsidP="0099559C">
      <w:pPr>
        <w:spacing w:line="276" w:lineRule="auto"/>
        <w:rPr>
          <w:rFonts w:cstheme="minorHAnsi"/>
          <w:lang w:val="en-US"/>
        </w:rPr>
      </w:pPr>
      <w:r>
        <w:rPr>
          <w:rFonts w:cstheme="minorHAnsi"/>
          <w:lang w:val="en-US"/>
        </w:rPr>
        <w:t>P</w:t>
      </w:r>
      <w:r w:rsidRPr="00222D98">
        <w:rPr>
          <w:rFonts w:cstheme="minorHAnsi"/>
          <w:lang w:val="en-US"/>
        </w:rPr>
        <w:t xml:space="preserve">AS: </w:t>
      </w:r>
      <w:r w:rsidRPr="00222D98">
        <w:rPr>
          <w:rFonts w:cstheme="minorHAnsi"/>
          <w:lang w:val="en-US"/>
        </w:rPr>
        <w:tab/>
      </w:r>
      <w:r w:rsidRPr="00222D98">
        <w:rPr>
          <w:rFonts w:cstheme="minorHAnsi"/>
          <w:lang w:val="en-US"/>
        </w:rPr>
        <w:tab/>
      </w:r>
      <w:r>
        <w:rPr>
          <w:rFonts w:cstheme="minorHAnsi"/>
          <w:lang w:val="en-US"/>
        </w:rPr>
        <w:t>Performance</w:t>
      </w:r>
      <w:r w:rsidRPr="00222D98">
        <w:rPr>
          <w:rFonts w:cstheme="minorHAnsi"/>
          <w:lang w:val="en-US"/>
        </w:rPr>
        <w:t xml:space="preserve"> Audit Subcommittee </w:t>
      </w:r>
    </w:p>
    <w:p w14:paraId="5D1FCE8E" w14:textId="77777777" w:rsidR="00EA4717" w:rsidRDefault="00E8560A" w:rsidP="000D6430">
      <w:pPr>
        <w:spacing w:line="276" w:lineRule="auto"/>
        <w:rPr>
          <w:rFonts w:ascii="Garamond" w:hAnsi="Garamond" w:cstheme="minorHAnsi"/>
          <w:lang w:val="en-US"/>
        </w:rPr>
      </w:pPr>
      <w:r w:rsidRPr="00222D98">
        <w:rPr>
          <w:rFonts w:cstheme="minorHAnsi"/>
          <w:lang w:val="en-US"/>
        </w:rPr>
        <w:t xml:space="preserve">SAI: </w:t>
      </w:r>
      <w:r w:rsidR="000D0A69" w:rsidRPr="00222D98">
        <w:rPr>
          <w:rFonts w:cstheme="minorHAnsi"/>
          <w:lang w:val="en-US"/>
        </w:rPr>
        <w:tab/>
      </w:r>
      <w:r w:rsidR="000D0A69" w:rsidRPr="00222D98">
        <w:rPr>
          <w:rFonts w:cstheme="minorHAnsi"/>
          <w:lang w:val="en-US"/>
        </w:rPr>
        <w:tab/>
      </w:r>
      <w:r w:rsidRPr="00222D98">
        <w:rPr>
          <w:rFonts w:cstheme="minorHAnsi"/>
          <w:lang w:val="en-US"/>
        </w:rPr>
        <w:t>Supreme Audit Institution</w:t>
      </w:r>
      <w:r>
        <w:rPr>
          <w:rFonts w:ascii="Garamond" w:hAnsi="Garamond" w:cstheme="minorHAnsi"/>
          <w:lang w:val="en-US"/>
        </w:rPr>
        <w:t xml:space="preserve"> </w:t>
      </w:r>
    </w:p>
    <w:p w14:paraId="54B3E888" w14:textId="77777777" w:rsidR="00EA4717" w:rsidRDefault="00EA4717">
      <w:pPr>
        <w:rPr>
          <w:rFonts w:ascii="Garamond" w:hAnsi="Garamond" w:cstheme="minorHAnsi"/>
          <w:lang w:val="en-US"/>
        </w:rPr>
      </w:pPr>
      <w:r>
        <w:rPr>
          <w:rFonts w:ascii="Garamond" w:hAnsi="Garamond" w:cstheme="minorHAnsi"/>
          <w:lang w:val="en-US"/>
        </w:rPr>
        <w:br w:type="page"/>
      </w:r>
    </w:p>
    <w:p w14:paraId="5BF7D2AE" w14:textId="1E7ECBF0" w:rsidR="00EA4717" w:rsidRPr="00EA4717" w:rsidRDefault="00EA4717" w:rsidP="00EA4717">
      <w:pPr>
        <w:pStyle w:val="Heading1"/>
        <w:rPr>
          <w:b/>
          <w:bCs/>
          <w:lang w:val="en-GB"/>
        </w:rPr>
      </w:pPr>
      <w:r w:rsidRPr="00EA4717">
        <w:rPr>
          <w:b/>
          <w:bCs/>
          <w:lang w:val="en-GB"/>
        </w:rPr>
        <w:lastRenderedPageBreak/>
        <w:t>Quality Statement for iCAT Performance Audit - An ISSAI Implementation Needs Assessment Tool, Version 1 (27 October 2021)</w:t>
      </w:r>
    </w:p>
    <w:p w14:paraId="799B1384" w14:textId="77777777" w:rsidR="00EA4717" w:rsidRDefault="00EA4717" w:rsidP="00EA4717">
      <w:pPr>
        <w:rPr>
          <w:lang w:val="en-GB"/>
        </w:rPr>
      </w:pPr>
    </w:p>
    <w:p w14:paraId="4D5A5639" w14:textId="175A2DC8" w:rsidR="00EA4717" w:rsidRDefault="00EA4717" w:rsidP="00EA4717">
      <w:pPr>
        <w:rPr>
          <w:lang w:val="en-GB"/>
        </w:rPr>
      </w:pPr>
      <w:r w:rsidRPr="00FD6A90">
        <w:rPr>
          <w:lang w:val="en-GB"/>
        </w:rPr>
        <w:t>INTOSAI Goal Chairs and IDI’s joint paper on ‘Quality assuring INTOSAI public goods that are developed and published outside due process’</w:t>
      </w:r>
      <w:r>
        <w:rPr>
          <w:lang w:val="en-GB"/>
        </w:rPr>
        <w:t xml:space="preserve"> identifies three levels of quality assurance, as follows:</w:t>
      </w:r>
    </w:p>
    <w:tbl>
      <w:tblPr>
        <w:tblStyle w:val="TableGrid"/>
        <w:tblW w:w="0" w:type="auto"/>
        <w:tblLook w:val="04A0" w:firstRow="1" w:lastRow="0" w:firstColumn="1" w:lastColumn="0" w:noHBand="0" w:noVBand="1"/>
      </w:tblPr>
      <w:tblGrid>
        <w:gridCol w:w="9016"/>
      </w:tblGrid>
      <w:tr w:rsidR="00EA4717" w:rsidRPr="00B22DAD" w14:paraId="0E71E894" w14:textId="77777777" w:rsidTr="00842E8F">
        <w:tc>
          <w:tcPr>
            <w:tcW w:w="9350" w:type="dxa"/>
            <w:shd w:val="clear" w:color="auto" w:fill="D9D9D9" w:themeFill="background1" w:themeFillShade="D9"/>
          </w:tcPr>
          <w:p w14:paraId="1DAA9510" w14:textId="77777777" w:rsidR="00EA4717" w:rsidRDefault="00EA4717" w:rsidP="00842E8F">
            <w:pPr>
              <w:spacing w:before="120" w:after="120"/>
              <w:rPr>
                <w:b/>
                <w:lang w:val="en-GB"/>
              </w:rPr>
            </w:pPr>
            <w:r w:rsidRPr="006C12EF">
              <w:rPr>
                <w:b/>
                <w:lang w:val="en-GB"/>
              </w:rPr>
              <w:t>QUALITY ASSURING INTOSAI PUBLIC GOODS THAT ARE DEVELOPED AND PUBLISHED OUTSIDE DUE PROCESS</w:t>
            </w:r>
            <w:r>
              <w:rPr>
                <w:b/>
                <w:lang w:val="en-GB"/>
              </w:rPr>
              <w:t xml:space="preserve"> – Levels of Quality Assurance</w:t>
            </w:r>
          </w:p>
          <w:p w14:paraId="34253DD0" w14:textId="77777777" w:rsidR="00EA4717" w:rsidRDefault="00EA4717" w:rsidP="00842E8F">
            <w:pPr>
              <w:spacing w:before="120" w:after="120"/>
              <w:rPr>
                <w:lang w:val="en-GB"/>
              </w:rPr>
            </w:pPr>
            <w:r>
              <w:rPr>
                <w:b/>
                <w:lang w:val="en-GB"/>
              </w:rPr>
              <w:t>Level 1</w:t>
            </w:r>
            <w:r w:rsidRPr="005F1FA3">
              <w:rPr>
                <w:lang w:val="en-GB"/>
              </w:rPr>
              <w:t>: Products</w:t>
            </w:r>
            <w:r w:rsidRPr="006C12EF">
              <w:rPr>
                <w:lang w:val="en-GB"/>
              </w:rPr>
              <w:t xml:space="preserve"> that have been subjected to quality assurance processes equivalent to INTOSAI due process, including an extended period of transparent public exposure</w:t>
            </w:r>
            <w:r>
              <w:rPr>
                <w:lang w:val="en-GB"/>
              </w:rPr>
              <w:t xml:space="preserve"> (90 days)</w:t>
            </w:r>
          </w:p>
          <w:p w14:paraId="13C1147B" w14:textId="77777777" w:rsidR="00EA4717" w:rsidRDefault="00EA4717" w:rsidP="00842E8F">
            <w:pPr>
              <w:spacing w:before="120" w:after="120"/>
              <w:rPr>
                <w:lang w:val="en-GB"/>
              </w:rPr>
            </w:pPr>
            <w:r w:rsidRPr="005F1FA3">
              <w:rPr>
                <w:b/>
                <w:lang w:val="en-GB"/>
              </w:rPr>
              <w:t>Level 2</w:t>
            </w:r>
            <w:r>
              <w:rPr>
                <w:lang w:val="en-GB"/>
              </w:rPr>
              <w:t xml:space="preserve">: </w:t>
            </w:r>
            <w:r w:rsidRPr="006C12EF">
              <w:rPr>
                <w:lang w:val="en-GB"/>
              </w:rPr>
              <w:t>Products that have been subjected to more limited quality assurance processes involving stakeholders from outside the body or working group responsible for the products’ initial development. Quality assurance processes might, for example, include piloting, testing and inviting comments from key stakeholders, although not go as far as full 90-day public exposure</w:t>
            </w:r>
          </w:p>
          <w:p w14:paraId="713B63D5" w14:textId="77777777" w:rsidR="00EA4717" w:rsidRPr="00001037" w:rsidRDefault="00EA4717" w:rsidP="00842E8F">
            <w:pPr>
              <w:spacing w:before="120" w:after="120"/>
              <w:rPr>
                <w:lang w:val="en-GB"/>
              </w:rPr>
            </w:pPr>
            <w:r w:rsidRPr="005F1FA3">
              <w:rPr>
                <w:b/>
                <w:lang w:val="en-GB"/>
              </w:rPr>
              <w:t>Level 3</w:t>
            </w:r>
            <w:r>
              <w:rPr>
                <w:lang w:val="en-GB"/>
              </w:rPr>
              <w:t xml:space="preserve">: </w:t>
            </w:r>
            <w:r w:rsidRPr="006C12EF">
              <w:rPr>
                <w:lang w:val="en-GB"/>
              </w:rPr>
              <w:t>Products that have been subjected to rigorous quality control measures within the body or working group responsible for their developmen</w:t>
            </w:r>
            <w:r>
              <w:rPr>
                <w:lang w:val="en-GB"/>
              </w:rPr>
              <w:t>t</w:t>
            </w:r>
          </w:p>
        </w:tc>
      </w:tr>
    </w:tbl>
    <w:p w14:paraId="42F43588" w14:textId="77777777" w:rsidR="00EA4717" w:rsidRDefault="00EA4717" w:rsidP="00EA4717">
      <w:pPr>
        <w:pStyle w:val="Default"/>
        <w:spacing w:before="240" w:line="276" w:lineRule="auto"/>
        <w:jc w:val="both"/>
        <w:rPr>
          <w:b/>
          <w:sz w:val="22"/>
          <w:szCs w:val="22"/>
        </w:rPr>
      </w:pPr>
      <w:r>
        <w:rPr>
          <w:sz w:val="22"/>
          <w:szCs w:val="22"/>
        </w:rPr>
        <w:t>Different levels of Quality Assurance may be appropriate for different GPGs. This GPG has been developed according to quality assurance level 1</w:t>
      </w:r>
    </w:p>
    <w:p w14:paraId="2DB66BFD" w14:textId="77777777" w:rsidR="00EA4717" w:rsidRPr="000A7A26" w:rsidRDefault="00EA4717" w:rsidP="00EA4717">
      <w:pPr>
        <w:pStyle w:val="Default"/>
        <w:spacing w:before="240" w:line="276" w:lineRule="auto"/>
        <w:jc w:val="both"/>
        <w:rPr>
          <w:b/>
          <w:sz w:val="22"/>
          <w:szCs w:val="22"/>
        </w:rPr>
      </w:pPr>
      <w:r w:rsidRPr="000A7A26">
        <w:rPr>
          <w:b/>
          <w:sz w:val="22"/>
          <w:szCs w:val="22"/>
        </w:rPr>
        <w:t>Quality Assurance Protocol</w:t>
      </w:r>
      <w:r>
        <w:rPr>
          <w:b/>
          <w:sz w:val="22"/>
          <w:szCs w:val="22"/>
        </w:rPr>
        <w:t xml:space="preserve">: </w:t>
      </w:r>
      <w:r w:rsidRPr="00A253E3">
        <w:rPr>
          <w:b/>
          <w:color w:val="auto"/>
          <w:sz w:val="22"/>
          <w:szCs w:val="22"/>
        </w:rPr>
        <w:t>Version 2.0</w:t>
      </w:r>
    </w:p>
    <w:p w14:paraId="4A598A9F" w14:textId="77777777" w:rsidR="00EA4717" w:rsidRPr="000A7A26" w:rsidRDefault="00EA4717" w:rsidP="00EA4717">
      <w:pPr>
        <w:pStyle w:val="Default"/>
        <w:spacing w:line="276" w:lineRule="auto"/>
        <w:jc w:val="both"/>
        <w:rPr>
          <w:sz w:val="22"/>
          <w:szCs w:val="22"/>
        </w:rPr>
      </w:pPr>
      <w:r w:rsidRPr="000A7A26">
        <w:rPr>
          <w:sz w:val="22"/>
          <w:szCs w:val="22"/>
        </w:rPr>
        <w:t>IDI’s Protocol for Quality Assurance (QA) of IDI’s Global Public Goods defines measures to ensure quality</w:t>
      </w:r>
      <w:r>
        <w:rPr>
          <w:sz w:val="22"/>
          <w:szCs w:val="22"/>
        </w:rPr>
        <w:t xml:space="preserve"> based on the three levels of quality assurance above</w:t>
      </w:r>
      <w:r w:rsidRPr="000A7A26">
        <w:rPr>
          <w:sz w:val="22"/>
          <w:szCs w:val="22"/>
        </w:rPr>
        <w:t xml:space="preserve">. </w:t>
      </w:r>
      <w:r>
        <w:rPr>
          <w:sz w:val="22"/>
          <w:szCs w:val="22"/>
        </w:rPr>
        <w:t>For quality assurance level 1, t</w:t>
      </w:r>
      <w:r w:rsidRPr="000A7A26">
        <w:rPr>
          <w:sz w:val="22"/>
          <w:szCs w:val="22"/>
        </w:rPr>
        <w:t xml:space="preserve">hese measures include: approval by the IDI Board to create the GPG; formation of a competent product development team; </w:t>
      </w:r>
      <w:r>
        <w:rPr>
          <w:sz w:val="22"/>
          <w:szCs w:val="22"/>
        </w:rPr>
        <w:t xml:space="preserve">peer </w:t>
      </w:r>
      <w:r w:rsidRPr="000A7A26">
        <w:rPr>
          <w:sz w:val="22"/>
          <w:szCs w:val="22"/>
        </w:rPr>
        <w:t>review by experts external to the development team; modification based on review; proofreading</w:t>
      </w:r>
      <w:r>
        <w:rPr>
          <w:sz w:val="22"/>
          <w:szCs w:val="22"/>
        </w:rPr>
        <w:t>,</w:t>
      </w:r>
      <w:r w:rsidRPr="000A7A26">
        <w:rPr>
          <w:sz w:val="22"/>
          <w:szCs w:val="22"/>
        </w:rPr>
        <w:t xml:space="preserve"> editing and translation of the document by competent persons; public exposure for a period of 90 days</w:t>
      </w:r>
      <w:r>
        <w:rPr>
          <w:sz w:val="22"/>
          <w:szCs w:val="22"/>
        </w:rPr>
        <w:t>/consultation with relevant stakeholders</w:t>
      </w:r>
      <w:r w:rsidRPr="00070127">
        <w:rPr>
          <w:sz w:val="22"/>
          <w:szCs w:val="22"/>
        </w:rPr>
        <w:t xml:space="preserve"> represent</w:t>
      </w:r>
      <w:r>
        <w:rPr>
          <w:sz w:val="22"/>
          <w:szCs w:val="22"/>
        </w:rPr>
        <w:t>ing</w:t>
      </w:r>
      <w:r w:rsidRPr="00070127">
        <w:rPr>
          <w:sz w:val="22"/>
          <w:szCs w:val="22"/>
        </w:rPr>
        <w:t xml:space="preserve"> views from most regions, most models of auditing, developed </w:t>
      </w:r>
      <w:r>
        <w:rPr>
          <w:sz w:val="22"/>
          <w:szCs w:val="22"/>
        </w:rPr>
        <w:t>and</w:t>
      </w:r>
      <w:r w:rsidRPr="00070127">
        <w:rPr>
          <w:sz w:val="22"/>
          <w:szCs w:val="22"/>
        </w:rPr>
        <w:t xml:space="preserve"> developing countries, </w:t>
      </w:r>
      <w:r>
        <w:rPr>
          <w:sz w:val="22"/>
          <w:szCs w:val="22"/>
        </w:rPr>
        <w:t>and from the perspective of global bodies</w:t>
      </w:r>
      <w:r w:rsidRPr="000A7A26">
        <w:rPr>
          <w:sz w:val="22"/>
          <w:szCs w:val="22"/>
        </w:rPr>
        <w:t>; modifications of the document based on comments received during public exposure; and due approvals for the GPG version 1.</w:t>
      </w:r>
    </w:p>
    <w:p w14:paraId="6827DB10" w14:textId="77777777" w:rsidR="00EA4717" w:rsidRPr="000A7A26" w:rsidRDefault="00EA4717" w:rsidP="00EA4717">
      <w:pPr>
        <w:pStyle w:val="Default"/>
        <w:spacing w:line="276" w:lineRule="auto"/>
        <w:jc w:val="both"/>
        <w:rPr>
          <w:sz w:val="22"/>
          <w:szCs w:val="22"/>
        </w:rPr>
      </w:pPr>
    </w:p>
    <w:p w14:paraId="5C0BE4D4" w14:textId="77777777" w:rsidR="00EA4717" w:rsidRPr="000A7A26" w:rsidRDefault="00EA4717" w:rsidP="00EA4717">
      <w:pPr>
        <w:pStyle w:val="Default"/>
        <w:spacing w:line="276" w:lineRule="auto"/>
        <w:jc w:val="both"/>
        <w:rPr>
          <w:b/>
          <w:sz w:val="22"/>
          <w:szCs w:val="22"/>
        </w:rPr>
      </w:pPr>
      <w:r w:rsidRPr="000A7A26">
        <w:rPr>
          <w:b/>
          <w:sz w:val="22"/>
          <w:szCs w:val="22"/>
        </w:rPr>
        <w:t>Updates to this GPG</w:t>
      </w:r>
    </w:p>
    <w:p w14:paraId="4F56880F" w14:textId="77777777" w:rsidR="00EA4717" w:rsidRDefault="00EA4717" w:rsidP="00EA4717">
      <w:pPr>
        <w:pStyle w:val="Default"/>
        <w:jc w:val="both"/>
        <w:rPr>
          <w:sz w:val="22"/>
          <w:szCs w:val="22"/>
        </w:rPr>
      </w:pPr>
      <w:r>
        <w:rPr>
          <w:sz w:val="22"/>
          <w:szCs w:val="22"/>
        </w:rPr>
        <w:t xml:space="preserve">To ensure that this GPG stays relevant, IDI will undertake </w:t>
      </w:r>
      <w:r w:rsidRPr="00274C18">
        <w:rPr>
          <w:sz w:val="22"/>
          <w:szCs w:val="22"/>
        </w:rPr>
        <w:t xml:space="preserve">major revision of this </w:t>
      </w:r>
      <w:r>
        <w:rPr>
          <w:sz w:val="22"/>
          <w:szCs w:val="22"/>
        </w:rPr>
        <w:t xml:space="preserve">iCAT Performance Audit </w:t>
      </w:r>
      <w:r w:rsidRPr="00274C18">
        <w:rPr>
          <w:sz w:val="22"/>
          <w:szCs w:val="22"/>
        </w:rPr>
        <w:t xml:space="preserve">whenever there are changes in </w:t>
      </w:r>
      <w:r>
        <w:rPr>
          <w:sz w:val="22"/>
          <w:szCs w:val="22"/>
        </w:rPr>
        <w:t>performance</w:t>
      </w:r>
      <w:r w:rsidRPr="00274C18">
        <w:rPr>
          <w:sz w:val="22"/>
          <w:szCs w:val="22"/>
        </w:rPr>
        <w:t xml:space="preserve"> audit ISSAIs. Major revisions will follow IDI’s Protocol for Quality Assurance. In addition, light touch reviews </w:t>
      </w:r>
      <w:r>
        <w:rPr>
          <w:sz w:val="22"/>
          <w:szCs w:val="22"/>
        </w:rPr>
        <w:t>may be undertaken as per need</w:t>
      </w:r>
      <w:r w:rsidRPr="00274C18">
        <w:rPr>
          <w:sz w:val="22"/>
          <w:szCs w:val="22"/>
        </w:rPr>
        <w:t xml:space="preserve">. Such light touch reviews will not </w:t>
      </w:r>
      <w:r>
        <w:rPr>
          <w:sz w:val="22"/>
          <w:szCs w:val="22"/>
        </w:rPr>
        <w:t xml:space="preserve">normally </w:t>
      </w:r>
      <w:r w:rsidRPr="00274C18">
        <w:rPr>
          <w:sz w:val="22"/>
          <w:szCs w:val="22"/>
        </w:rPr>
        <w:t>be subject to this Protocol.</w:t>
      </w:r>
    </w:p>
    <w:p w14:paraId="45AE88A2" w14:textId="77777777" w:rsidR="00EA4717" w:rsidRPr="00A253E3" w:rsidRDefault="00EA4717" w:rsidP="00EA4717">
      <w:pPr>
        <w:pStyle w:val="Default"/>
        <w:jc w:val="both"/>
        <w:rPr>
          <w:color w:val="auto"/>
          <w:sz w:val="22"/>
          <w:szCs w:val="22"/>
        </w:rPr>
      </w:pPr>
    </w:p>
    <w:p w14:paraId="53BC78E1" w14:textId="77777777" w:rsidR="00EA4717" w:rsidRPr="00A253E3" w:rsidRDefault="00EA4717" w:rsidP="00EA4717">
      <w:pPr>
        <w:pStyle w:val="Default"/>
        <w:spacing w:line="276" w:lineRule="auto"/>
        <w:jc w:val="both"/>
        <w:rPr>
          <w:color w:val="auto"/>
          <w:sz w:val="22"/>
          <w:szCs w:val="22"/>
        </w:rPr>
      </w:pPr>
      <w:r w:rsidRPr="00A253E3">
        <w:rPr>
          <w:color w:val="auto"/>
          <w:sz w:val="22"/>
          <w:szCs w:val="22"/>
        </w:rPr>
        <w:t>This GPG is owned by IDI’s Professional SAIs work stream, which is responsible for maintenance of this GPG.</w:t>
      </w:r>
    </w:p>
    <w:p w14:paraId="00763B44" w14:textId="77777777" w:rsidR="00EA4717" w:rsidRPr="00A253E3" w:rsidRDefault="00EA4717" w:rsidP="00EA4717">
      <w:pPr>
        <w:pStyle w:val="Default"/>
        <w:spacing w:line="276" w:lineRule="auto"/>
        <w:jc w:val="both"/>
        <w:rPr>
          <w:color w:val="auto"/>
          <w:sz w:val="22"/>
          <w:szCs w:val="22"/>
        </w:rPr>
      </w:pPr>
    </w:p>
    <w:p w14:paraId="52CC45EA" w14:textId="77777777" w:rsidR="00EA4717" w:rsidRPr="00A253E3" w:rsidRDefault="00EA4717" w:rsidP="00EA4717">
      <w:pPr>
        <w:pStyle w:val="Default"/>
        <w:spacing w:line="276" w:lineRule="auto"/>
        <w:jc w:val="both"/>
        <w:rPr>
          <w:b/>
          <w:color w:val="auto"/>
          <w:sz w:val="22"/>
          <w:szCs w:val="22"/>
        </w:rPr>
      </w:pPr>
      <w:r w:rsidRPr="00A253E3">
        <w:rPr>
          <w:b/>
          <w:color w:val="auto"/>
          <w:sz w:val="22"/>
          <w:szCs w:val="22"/>
        </w:rPr>
        <w:t>Quality Assurance Review Process</w:t>
      </w:r>
    </w:p>
    <w:p w14:paraId="01A31447" w14:textId="77777777" w:rsidR="00EA4717" w:rsidRPr="000A7A26" w:rsidRDefault="00EA4717" w:rsidP="00EA4717">
      <w:pPr>
        <w:rPr>
          <w:lang w:val="en-GB"/>
        </w:rPr>
      </w:pPr>
      <w:r>
        <w:rPr>
          <w:lang w:val="en-GB"/>
        </w:rPr>
        <w:t>Shourjo Chatterjee</w:t>
      </w:r>
      <w:r w:rsidRPr="00A253E3">
        <w:rPr>
          <w:lang w:val="en-GB"/>
        </w:rPr>
        <w:t xml:space="preserve"> (Strategic Support Unit, IDI) has undertaken a QA review of the process followed for the development of this GPG, against QA Protocol Version 2.0. The QA </w:t>
      </w:r>
      <w:r w:rsidRPr="000A7A26">
        <w:rPr>
          <w:lang w:val="en-GB"/>
        </w:rPr>
        <w:t>reviewer is familiar with IDI’s protocol for QA of GPGs and was not involved in development of the GPG. This QA review process is designed to provide all stakeholders with assurance that the IDI has carried out the quality control measures stated above</w:t>
      </w:r>
      <w:r>
        <w:rPr>
          <w:lang w:val="en-GB"/>
        </w:rPr>
        <w:t>, designed to meet quality assurance level 1.</w:t>
      </w:r>
    </w:p>
    <w:p w14:paraId="684DA6CE" w14:textId="77777777" w:rsidR="00EA4717" w:rsidRPr="000A7A26" w:rsidRDefault="00EA4717" w:rsidP="00EA4717">
      <w:pPr>
        <w:spacing w:after="0"/>
        <w:rPr>
          <w:b/>
          <w:lang w:val="en-GB"/>
        </w:rPr>
      </w:pPr>
      <w:r w:rsidRPr="000A7A26">
        <w:rPr>
          <w:b/>
          <w:lang w:val="en-GB"/>
        </w:rPr>
        <w:lastRenderedPageBreak/>
        <w:t>Results of the Quality Assurance Review</w:t>
      </w:r>
    </w:p>
    <w:p w14:paraId="060523D4" w14:textId="77777777" w:rsidR="00EA4717" w:rsidRDefault="00EA4717" w:rsidP="00EA4717">
      <w:pPr>
        <w:spacing w:after="0"/>
        <w:rPr>
          <w:lang w:val="en-GB"/>
        </w:rPr>
      </w:pPr>
      <w:r w:rsidRPr="000A7A26">
        <w:rPr>
          <w:lang w:val="en-GB"/>
        </w:rPr>
        <w:t>The QA review of the process followed in developing this GPG concluded that the Protocol has been followed</w:t>
      </w:r>
      <w:r>
        <w:rPr>
          <w:lang w:val="en-GB"/>
        </w:rPr>
        <w:t xml:space="preserve"> as required for quality assurance level 1</w:t>
      </w:r>
      <w:r w:rsidRPr="000A7A26">
        <w:rPr>
          <w:lang w:val="en-GB"/>
        </w:rPr>
        <w:t xml:space="preserve"> in </w:t>
      </w:r>
      <w:r>
        <w:rPr>
          <w:lang w:val="en-GB"/>
        </w:rPr>
        <w:t>all</w:t>
      </w:r>
      <w:r w:rsidRPr="000A7A26">
        <w:rPr>
          <w:lang w:val="en-GB"/>
        </w:rPr>
        <w:t xml:space="preserve"> respects</w:t>
      </w:r>
      <w:r>
        <w:rPr>
          <w:lang w:val="en-GB"/>
        </w:rPr>
        <w:t>.</w:t>
      </w:r>
    </w:p>
    <w:p w14:paraId="0E3C25AE" w14:textId="77777777" w:rsidR="00EA4717" w:rsidRPr="000A7A26" w:rsidRDefault="00EA4717" w:rsidP="00EA4717">
      <w:pPr>
        <w:spacing w:after="0"/>
        <w:rPr>
          <w:lang w:val="en-GB"/>
        </w:rPr>
      </w:pPr>
      <w:r>
        <w:rPr>
          <w:noProof/>
          <w:lang w:eastAsia="en-GB"/>
        </w:rPr>
        <w:drawing>
          <wp:anchor distT="0" distB="0" distL="114300" distR="114300" simplePos="0" relativeHeight="251658285" behindDoc="0" locked="0" layoutInCell="1" allowOverlap="1" wp14:anchorId="043B5C9D" wp14:editId="745C9A38">
            <wp:simplePos x="0" y="0"/>
            <wp:positionH relativeFrom="margin">
              <wp:posOffset>869315</wp:posOffset>
            </wp:positionH>
            <wp:positionV relativeFrom="paragraph">
              <wp:posOffset>192405</wp:posOffset>
            </wp:positionV>
            <wp:extent cx="478155" cy="2327910"/>
            <wp:effectExtent l="8573" t="0" r="6667" b="6668"/>
            <wp:wrapThrough wrapText="bothSides">
              <wp:wrapPolygon edited="0">
                <wp:start x="387" y="21680"/>
                <wp:lineTo x="21041" y="21680"/>
                <wp:lineTo x="21041" y="115"/>
                <wp:lineTo x="387" y="115"/>
                <wp:lineTo x="387" y="2168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478155"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E3763" w14:textId="77777777" w:rsidR="00EA4717" w:rsidRPr="000A7A26" w:rsidRDefault="00EA4717" w:rsidP="00EA4717">
      <w:pPr>
        <w:pStyle w:val="Default"/>
        <w:spacing w:line="276" w:lineRule="auto"/>
        <w:jc w:val="both"/>
        <w:rPr>
          <w:b/>
          <w:sz w:val="22"/>
          <w:szCs w:val="22"/>
        </w:rPr>
      </w:pPr>
      <w:r w:rsidRPr="000A7A26">
        <w:rPr>
          <w:b/>
          <w:sz w:val="22"/>
          <w:szCs w:val="22"/>
        </w:rPr>
        <w:t>Conclusion</w:t>
      </w:r>
    </w:p>
    <w:p w14:paraId="691FAD20" w14:textId="77777777" w:rsidR="00EA4717" w:rsidRDefault="00EA4717" w:rsidP="00EA4717">
      <w:pPr>
        <w:pStyle w:val="Default"/>
        <w:spacing w:line="276" w:lineRule="auto"/>
        <w:jc w:val="both"/>
        <w:rPr>
          <w:sz w:val="22"/>
          <w:szCs w:val="22"/>
        </w:rPr>
      </w:pPr>
      <w:r w:rsidRPr="000A7A26">
        <w:rPr>
          <w:sz w:val="22"/>
          <w:szCs w:val="22"/>
        </w:rPr>
        <w:t>Based on the QA review, IDI assures the users of this Global Public Good (GPG) that this document has been subjected to a quality assurance process</w:t>
      </w:r>
      <w:r>
        <w:rPr>
          <w:sz w:val="22"/>
          <w:szCs w:val="22"/>
        </w:rPr>
        <w:t xml:space="preserve"> </w:t>
      </w:r>
      <w:r w:rsidRPr="000A7A26">
        <w:rPr>
          <w:sz w:val="22"/>
          <w:szCs w:val="22"/>
        </w:rPr>
        <w:t>equivalent to Due Process for INTOSAI Framework of Professional Pronouncements (IFPP), including an extended period of transparent public exposure</w:t>
      </w:r>
      <w:r>
        <w:rPr>
          <w:sz w:val="22"/>
          <w:szCs w:val="22"/>
        </w:rPr>
        <w:t>.</w:t>
      </w:r>
    </w:p>
    <w:p w14:paraId="7F418E7F" w14:textId="77777777" w:rsidR="00EA4717" w:rsidRPr="000A7A26" w:rsidRDefault="00EA4717" w:rsidP="00EA4717">
      <w:pPr>
        <w:pStyle w:val="Default"/>
        <w:spacing w:line="276" w:lineRule="auto"/>
        <w:jc w:val="both"/>
        <w:rPr>
          <w:sz w:val="22"/>
          <w:szCs w:val="22"/>
        </w:rPr>
      </w:pPr>
    </w:p>
    <w:p w14:paraId="1104913B" w14:textId="77777777" w:rsidR="00EA4717" w:rsidRPr="006034E5" w:rsidRDefault="00EA4717" w:rsidP="00EA4717">
      <w:pPr>
        <w:pStyle w:val="Default"/>
        <w:rPr>
          <w:noProof/>
          <w:lang w:val="en-US" w:eastAsia="en-GB"/>
        </w:rPr>
      </w:pPr>
    </w:p>
    <w:p w14:paraId="774437E8" w14:textId="77777777" w:rsidR="00EA4717" w:rsidRDefault="00EA4717" w:rsidP="00EA4717">
      <w:pPr>
        <w:pStyle w:val="Default"/>
        <w:rPr>
          <w:sz w:val="22"/>
          <w:szCs w:val="22"/>
        </w:rPr>
      </w:pPr>
    </w:p>
    <w:p w14:paraId="0F21B752" w14:textId="77777777" w:rsidR="00EA4717" w:rsidRDefault="00EA4717" w:rsidP="00EA4717">
      <w:pPr>
        <w:pStyle w:val="Default"/>
        <w:rPr>
          <w:sz w:val="22"/>
          <w:szCs w:val="22"/>
        </w:rPr>
      </w:pPr>
    </w:p>
    <w:p w14:paraId="1B8277F8" w14:textId="77777777" w:rsidR="00EA4717" w:rsidRDefault="00EA4717" w:rsidP="00EA4717">
      <w:pPr>
        <w:pStyle w:val="Default"/>
        <w:rPr>
          <w:sz w:val="22"/>
          <w:szCs w:val="22"/>
        </w:rPr>
      </w:pPr>
      <w:r>
        <w:rPr>
          <w:sz w:val="22"/>
          <w:szCs w:val="22"/>
        </w:rPr>
        <w:t>Einar Gørrissen</w:t>
      </w:r>
    </w:p>
    <w:p w14:paraId="77411AE4" w14:textId="77777777" w:rsidR="00EA4717" w:rsidRDefault="00EA4717" w:rsidP="00EA4717">
      <w:pPr>
        <w:pStyle w:val="Default"/>
        <w:rPr>
          <w:sz w:val="22"/>
          <w:szCs w:val="22"/>
        </w:rPr>
      </w:pPr>
      <w:r>
        <w:rPr>
          <w:sz w:val="22"/>
          <w:szCs w:val="22"/>
        </w:rPr>
        <w:t>Director General</w:t>
      </w:r>
    </w:p>
    <w:p w14:paraId="17B186B4" w14:textId="77777777" w:rsidR="00EA4717" w:rsidRDefault="00EA4717" w:rsidP="00EA4717">
      <w:pPr>
        <w:pStyle w:val="Default"/>
        <w:rPr>
          <w:sz w:val="22"/>
          <w:szCs w:val="22"/>
        </w:rPr>
      </w:pPr>
      <w:r>
        <w:rPr>
          <w:sz w:val="22"/>
          <w:szCs w:val="22"/>
        </w:rPr>
        <w:t>INTOSAI Development Initiative</w:t>
      </w:r>
    </w:p>
    <w:p w14:paraId="10897432" w14:textId="77777777" w:rsidR="00EA4717" w:rsidRPr="00A253E3" w:rsidRDefault="00EA4717" w:rsidP="00EA4717">
      <w:pPr>
        <w:pStyle w:val="Default"/>
      </w:pPr>
      <w:r>
        <w:rPr>
          <w:sz w:val="22"/>
          <w:szCs w:val="22"/>
        </w:rPr>
        <w:t>27 October 2021</w:t>
      </w:r>
    </w:p>
    <w:p w14:paraId="5E1DBEC4" w14:textId="28440656" w:rsidR="00F97523" w:rsidRDefault="0088592C" w:rsidP="000D6430">
      <w:pPr>
        <w:spacing w:line="276" w:lineRule="auto"/>
        <w:rPr>
          <w:rFonts w:cstheme="minorHAnsi"/>
          <w:color w:val="FFFFFF" w:themeColor="background1"/>
          <w:sz w:val="28"/>
          <w:szCs w:val="28"/>
          <w:lang w:val="en-US"/>
        </w:rPr>
      </w:pPr>
      <w:r>
        <w:rPr>
          <w:rFonts w:cstheme="minorHAnsi"/>
          <w:color w:val="FFFFFF" w:themeColor="background1"/>
          <w:sz w:val="28"/>
          <w:szCs w:val="28"/>
          <w:lang w:val="en-US"/>
        </w:rPr>
        <w:br w:type="page"/>
      </w:r>
    </w:p>
    <w:p w14:paraId="085A0627" w14:textId="573FE2A2" w:rsidR="0041797E" w:rsidRPr="00BB7588" w:rsidRDefault="0041797E" w:rsidP="002C6427">
      <w:pPr>
        <w:pStyle w:val="ListParagraph"/>
        <w:numPr>
          <w:ilvl w:val="0"/>
          <w:numId w:val="1"/>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r w:rsidRPr="00BB7588">
        <w:rPr>
          <w:rFonts w:ascii="Abadi" w:hAnsi="Abadi" w:cs="Arial"/>
          <w:color w:val="FFFFFF" w:themeColor="background1"/>
          <w:sz w:val="28"/>
          <w:szCs w:val="28"/>
          <w:lang w:val="en-US"/>
        </w:rPr>
        <w:lastRenderedPageBreak/>
        <w:t xml:space="preserve">About the </w:t>
      </w:r>
      <w:r w:rsidR="00B813FE">
        <w:rPr>
          <w:rFonts w:ascii="Abadi" w:hAnsi="Abadi" w:cs="Arial"/>
          <w:color w:val="FFFFFF" w:themeColor="background1"/>
          <w:sz w:val="28"/>
          <w:szCs w:val="28"/>
          <w:lang w:val="en-US"/>
        </w:rPr>
        <w:t>Performance</w:t>
      </w:r>
      <w:r w:rsidR="00B813FE" w:rsidRPr="00BB7588">
        <w:rPr>
          <w:rFonts w:ascii="Abadi" w:hAnsi="Abadi" w:cs="Arial"/>
          <w:color w:val="FFFFFF" w:themeColor="background1"/>
          <w:sz w:val="28"/>
          <w:szCs w:val="28"/>
          <w:lang w:val="en-US"/>
        </w:rPr>
        <w:t xml:space="preserve"> Audit </w:t>
      </w:r>
      <w:r w:rsidR="0024490A" w:rsidRPr="00BB7588">
        <w:rPr>
          <w:rFonts w:ascii="Abadi" w:hAnsi="Abadi" w:cs="Arial"/>
          <w:color w:val="FFFFFF" w:themeColor="background1"/>
          <w:sz w:val="28"/>
          <w:szCs w:val="28"/>
          <w:lang w:val="en-US"/>
        </w:rPr>
        <w:t xml:space="preserve">iCAT </w:t>
      </w:r>
    </w:p>
    <w:p w14:paraId="2B1B67A0" w14:textId="1BE542EC" w:rsidR="008402E6" w:rsidRDefault="008402E6" w:rsidP="0041797E">
      <w:pPr>
        <w:rPr>
          <w:rFonts w:cstheme="minorHAnsi"/>
          <w:b/>
          <w:bCs/>
          <w:color w:val="0070C0"/>
          <w:sz w:val="24"/>
          <w:szCs w:val="24"/>
          <w:lang w:val="en-US"/>
        </w:rPr>
      </w:pPr>
    </w:p>
    <w:p w14:paraId="7B7A6A27" w14:textId="60F1F0D4" w:rsidR="0069174A" w:rsidRPr="002D133C" w:rsidRDefault="0069174A" w:rsidP="0070178B">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B</w:t>
      </w:r>
      <w:r w:rsidR="0070178B" w:rsidRPr="002D133C">
        <w:rPr>
          <w:rFonts w:ascii="Arial Narrow" w:hAnsi="Arial Narrow" w:cstheme="minorHAnsi"/>
          <w:b/>
          <w:bCs/>
          <w:color w:val="215868" w:themeColor="accent5" w:themeShade="80"/>
          <w:lang w:val="en-US"/>
        </w:rPr>
        <w:t>ackground</w:t>
      </w:r>
    </w:p>
    <w:p w14:paraId="3B4FAC2F" w14:textId="2EFB4AD3" w:rsidR="0070178B" w:rsidRPr="00426094" w:rsidRDefault="0070178B" w:rsidP="0070178B">
      <w:pPr>
        <w:pStyle w:val="ListParagraph"/>
        <w:rPr>
          <w:rFonts w:ascii="Abadi" w:hAnsi="Abadi" w:cstheme="minorHAnsi"/>
          <w:color w:val="31849B" w:themeColor="accent5" w:themeShade="BF"/>
          <w:sz w:val="24"/>
          <w:szCs w:val="24"/>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50" behindDoc="0" locked="0" layoutInCell="1" allowOverlap="1" wp14:anchorId="039B8CFA" wp14:editId="7763F8AE">
                <wp:simplePos x="0" y="0"/>
                <wp:positionH relativeFrom="margin">
                  <wp:posOffset>447675</wp:posOffset>
                </wp:positionH>
                <wp:positionV relativeFrom="paragraph">
                  <wp:posOffset>41852</wp:posOffset>
                </wp:positionV>
                <wp:extent cx="5292000" cy="36000"/>
                <wp:effectExtent l="0" t="0" r="4445" b="2540"/>
                <wp:wrapNone/>
                <wp:docPr id="3" name="Rectangle 3"/>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929A23"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8CFA" id="Rectangle 3" o:spid="_x0000_s1031" style="position:absolute;left:0;text-align:left;margin-left:35.25pt;margin-top:3.3pt;width:416.7pt;height:2.8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" fillcolor="#f68b32" stroked="f" strokeweight="1pt">
                <v:textbox>
                  <w:txbxContent>
                    <w:p w14:paraId="28929A23" w14:textId="77777777" w:rsidR="007A0438" w:rsidRPr="00823CB5" w:rsidRDefault="007A0438" w:rsidP="0070178B">
                      <w:pPr>
                        <w:jc w:val="center"/>
                        <w:rPr>
                          <w:color w:val="FFFFFF" w:themeColor="background1"/>
                          <w:lang w:val="en-US"/>
                        </w:rPr>
                      </w:pPr>
                    </w:p>
                  </w:txbxContent>
                </v:textbox>
                <w10:wrap anchorx="margin"/>
              </v:rect>
            </w:pict>
          </mc:Fallback>
        </mc:AlternateContent>
      </w:r>
    </w:p>
    <w:p w14:paraId="175E0057" w14:textId="77777777" w:rsidR="00222D98" w:rsidRPr="00222D98" w:rsidRDefault="00222D98" w:rsidP="00222D98">
      <w:pPr>
        <w:ind w:left="709"/>
        <w:rPr>
          <w:rFonts w:ascii="Garamond" w:hAnsi="Garamond" w:cstheme="minorHAnsi"/>
          <w:lang w:val="en-US"/>
        </w:rPr>
      </w:pPr>
      <w:r w:rsidRPr="00222D98">
        <w:rPr>
          <w:rFonts w:ascii="Garamond" w:hAnsi="Garamond" w:cstheme="minorHAnsi"/>
          <w:lang w:val="en-US"/>
        </w:rPr>
        <w:t xml:space="preserve">The IDI first developed the Performance Audit ISSAI Compliance Assessment Tool (iCAT) in 2012, under the ISSAI Implementation Initiative (3i Programme). </w:t>
      </w:r>
    </w:p>
    <w:p w14:paraId="0C3FBF2F" w14:textId="77777777" w:rsidR="00222D98" w:rsidRPr="00222D98" w:rsidRDefault="00222D98" w:rsidP="00222D98">
      <w:pPr>
        <w:ind w:left="709"/>
        <w:rPr>
          <w:rFonts w:ascii="Garamond" w:hAnsi="Garamond" w:cstheme="minorHAnsi"/>
          <w:lang w:val="en-US"/>
        </w:rPr>
      </w:pPr>
      <w:r w:rsidRPr="00222D98">
        <w:rPr>
          <w:rFonts w:ascii="Garamond" w:hAnsi="Garamond" w:cstheme="minorHAnsi"/>
          <w:lang w:val="en-US"/>
        </w:rPr>
        <w:t xml:space="preserve">In 2016, INTOSAI approved the new Performance Audit ISSAI 3000. As the authoritative standard for performance audit, the new ISSAI 3000 contains major changes from earlier ones. </w:t>
      </w:r>
    </w:p>
    <w:p w14:paraId="04961CAF" w14:textId="77777777" w:rsidR="00222D98" w:rsidRPr="00222D98" w:rsidRDefault="00222D98" w:rsidP="00222D98">
      <w:pPr>
        <w:ind w:left="709"/>
        <w:rPr>
          <w:rFonts w:ascii="Garamond" w:hAnsi="Garamond" w:cstheme="minorHAnsi"/>
          <w:lang w:val="en-US"/>
        </w:rPr>
      </w:pPr>
      <w:r w:rsidRPr="00222D98">
        <w:rPr>
          <w:rFonts w:ascii="Garamond" w:hAnsi="Garamond" w:cstheme="minorHAnsi"/>
          <w:lang w:val="en-US"/>
        </w:rPr>
        <w:t xml:space="preserve">Subsequently, in its support for implementing the PA ISSAI in Supreme Audit Institutions, the IDI initiated the revision of the PA iCAT, considering the changes on the standards and the lessons learned from the application of the first version of the tool. </w:t>
      </w:r>
    </w:p>
    <w:p w14:paraId="0DD7184E" w14:textId="77777777" w:rsidR="00222D98" w:rsidRPr="00222D98" w:rsidRDefault="00222D98" w:rsidP="00222D98">
      <w:pPr>
        <w:ind w:left="709"/>
        <w:rPr>
          <w:rFonts w:ascii="Garamond" w:hAnsi="Garamond" w:cstheme="minorHAnsi"/>
          <w:lang w:val="en-US"/>
        </w:rPr>
      </w:pPr>
      <w:r w:rsidRPr="00222D98">
        <w:rPr>
          <w:rFonts w:ascii="Garamond" w:hAnsi="Garamond" w:cstheme="minorHAnsi"/>
          <w:lang w:val="en-US"/>
        </w:rPr>
        <w:t xml:space="preserve">One lesson learned was the importance of having the iCAT as a part of SAI needs assessment regarding ISSAI implementation, instead of a standalone tool. Another lesson learned is to position the iCAT as a tool to identify audit practices already in place and room for improvement, instead of using it to conclude on number of requirements implemented, not implemented or partially implemented. </w:t>
      </w:r>
    </w:p>
    <w:p w14:paraId="0FCC1AB1" w14:textId="77777777" w:rsidR="00222D98" w:rsidRPr="00222D98" w:rsidRDefault="00222D98" w:rsidP="00222D98">
      <w:pPr>
        <w:ind w:left="709"/>
        <w:rPr>
          <w:rFonts w:ascii="Garamond" w:hAnsi="Garamond" w:cstheme="minorHAnsi"/>
          <w:lang w:val="en-US"/>
        </w:rPr>
      </w:pPr>
      <w:r w:rsidRPr="00222D98">
        <w:rPr>
          <w:rFonts w:ascii="Garamond" w:hAnsi="Garamond" w:cstheme="minorHAnsi"/>
          <w:lang w:val="en-US"/>
        </w:rPr>
        <w:t xml:space="preserve">This document is the result of that process, as it reflects the changes in ISSAI 3000 and incorporates improvements based on the lessons learned.  </w:t>
      </w:r>
    </w:p>
    <w:p w14:paraId="4B2BA358" w14:textId="2428AE2D" w:rsidR="00BA1C65" w:rsidRPr="00222D98" w:rsidRDefault="00222D98" w:rsidP="00222D98">
      <w:pPr>
        <w:ind w:left="708"/>
        <w:rPr>
          <w:rFonts w:ascii="Garamond" w:hAnsi="Garamond" w:cstheme="minorHAnsi"/>
          <w:lang w:val="en-US"/>
        </w:rPr>
      </w:pPr>
      <w:r w:rsidRPr="00222D98">
        <w:rPr>
          <w:rFonts w:ascii="Garamond" w:hAnsi="Garamond" w:cstheme="minorHAnsi"/>
          <w:lang w:val="en-US"/>
        </w:rPr>
        <w:t>This performance audit iCAT tool includes the ISSAI 3000 requirements which covers the performance audit process.</w:t>
      </w:r>
      <w:r w:rsidR="00C22952" w:rsidRPr="00222D98">
        <w:rPr>
          <w:rFonts w:ascii="Garamond" w:hAnsi="Garamond" w:cstheme="minorHAnsi"/>
          <w:lang w:val="en-US"/>
        </w:rPr>
        <w:t xml:space="preserve"> </w:t>
      </w:r>
    </w:p>
    <w:p w14:paraId="0BE0CA58" w14:textId="42D5BAFD" w:rsidR="003923FF" w:rsidRPr="00FB4B14" w:rsidRDefault="003923FF" w:rsidP="008402E6">
      <w:pPr>
        <w:rPr>
          <w:rFonts w:cstheme="minorHAnsi"/>
          <w:b/>
          <w:bCs/>
          <w:color w:val="0070C0"/>
          <w:lang w:val="en-US"/>
        </w:rPr>
      </w:pPr>
    </w:p>
    <w:p w14:paraId="5EF44C23" w14:textId="6F259A2A" w:rsidR="0069174A" w:rsidRPr="002D133C" w:rsidRDefault="0070178B" w:rsidP="0070178B">
      <w:pPr>
        <w:pStyle w:val="ListParagraph"/>
        <w:rPr>
          <w:rFonts w:ascii="Arial Narrow" w:hAnsi="Arial Narrow" w:cstheme="minorHAnsi"/>
          <w:b/>
          <w:bCs/>
          <w:color w:val="215868" w:themeColor="accent5" w:themeShade="80"/>
          <w:lang w:val="en-US"/>
        </w:rPr>
      </w:pPr>
      <w:r w:rsidRPr="002D133C">
        <w:rPr>
          <w:rFonts w:ascii="Times New Roman" w:hAnsi="Times New Roman" w:cs="Times New Roman"/>
          <w:b/>
          <w:bCs/>
          <w:noProof/>
          <w:color w:val="215868" w:themeColor="accent5" w:themeShade="80"/>
          <w:sz w:val="28"/>
          <w:szCs w:val="28"/>
          <w:lang w:eastAsia="en-GB"/>
        </w:rPr>
        <mc:AlternateContent>
          <mc:Choice Requires="wps">
            <w:drawing>
              <wp:anchor distT="0" distB="0" distL="114300" distR="114300" simplePos="0" relativeHeight="251658251" behindDoc="0" locked="0" layoutInCell="1" allowOverlap="1" wp14:anchorId="17FD2A09" wp14:editId="7D355072">
                <wp:simplePos x="0" y="0"/>
                <wp:positionH relativeFrom="margin">
                  <wp:posOffset>448733</wp:posOffset>
                </wp:positionH>
                <wp:positionV relativeFrom="paragraph">
                  <wp:posOffset>223732</wp:posOffset>
                </wp:positionV>
                <wp:extent cx="5291455" cy="35560"/>
                <wp:effectExtent l="0" t="0" r="4445" b="2540"/>
                <wp:wrapNone/>
                <wp:docPr id="16" name="Rectangle 16"/>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185759"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D2A09" id="Rectangle 16" o:spid="_x0000_s1032" style="position:absolute;left:0;text-align:left;margin-left:35.35pt;margin-top:17.6pt;width:416.65pt;height:2.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" fillcolor="#f68b32" stroked="f" strokeweight="1pt">
                <v:textbox>
                  <w:txbxContent>
                    <w:p w14:paraId="6F185759" w14:textId="77777777" w:rsidR="007A0438" w:rsidRPr="00823CB5" w:rsidRDefault="007A0438" w:rsidP="0070178B">
                      <w:pPr>
                        <w:jc w:val="center"/>
                        <w:rPr>
                          <w:color w:val="FFFFFF" w:themeColor="background1"/>
                          <w:lang w:val="en-US"/>
                        </w:rPr>
                      </w:pPr>
                    </w:p>
                  </w:txbxContent>
                </v:textbox>
                <w10:wrap anchorx="margin"/>
              </v:rect>
            </w:pict>
          </mc:Fallback>
        </mc:AlternateContent>
      </w:r>
      <w:r w:rsidR="0069174A" w:rsidRPr="002D133C">
        <w:rPr>
          <w:rFonts w:ascii="Arial Narrow" w:hAnsi="Arial Narrow" w:cstheme="minorHAnsi"/>
          <w:b/>
          <w:bCs/>
          <w:color w:val="215868" w:themeColor="accent5" w:themeShade="80"/>
          <w:lang w:val="en-US"/>
        </w:rPr>
        <w:t xml:space="preserve">What is the purpose of </w:t>
      </w:r>
      <w:r w:rsidR="00222D98">
        <w:rPr>
          <w:rFonts w:ascii="Arial Narrow" w:hAnsi="Arial Narrow" w:cstheme="minorHAnsi"/>
          <w:b/>
          <w:bCs/>
          <w:color w:val="215868" w:themeColor="accent5" w:themeShade="80"/>
          <w:lang w:val="en-US"/>
        </w:rPr>
        <w:t>P</w:t>
      </w:r>
      <w:r w:rsidR="00AE7738" w:rsidRPr="002D133C">
        <w:rPr>
          <w:rFonts w:ascii="Arial Narrow" w:hAnsi="Arial Narrow" w:cstheme="minorHAnsi"/>
          <w:b/>
          <w:bCs/>
          <w:color w:val="215868" w:themeColor="accent5" w:themeShade="80"/>
          <w:lang w:val="en-US"/>
        </w:rPr>
        <w:t>A</w:t>
      </w:r>
      <w:r w:rsidR="0069174A" w:rsidRPr="002D133C">
        <w:rPr>
          <w:rFonts w:ascii="Arial Narrow" w:hAnsi="Arial Narrow" w:cstheme="minorHAnsi"/>
          <w:b/>
          <w:bCs/>
          <w:color w:val="215868" w:themeColor="accent5" w:themeShade="80"/>
          <w:lang w:val="en-US"/>
        </w:rPr>
        <w:t xml:space="preserve"> iCAT?</w:t>
      </w:r>
    </w:p>
    <w:p w14:paraId="13629D77" w14:textId="77777777" w:rsidR="0070178B" w:rsidRDefault="0070178B" w:rsidP="00836BAD">
      <w:pPr>
        <w:ind w:left="708"/>
        <w:rPr>
          <w:rFonts w:cstheme="minorHAnsi"/>
          <w:lang w:val="en-US"/>
        </w:rPr>
      </w:pPr>
    </w:p>
    <w:p w14:paraId="2911B4C9" w14:textId="77777777" w:rsidR="00222D98" w:rsidRPr="00222D98" w:rsidRDefault="00222D98" w:rsidP="00222D98">
      <w:pPr>
        <w:ind w:left="708"/>
        <w:rPr>
          <w:rFonts w:ascii="Garamond" w:hAnsi="Garamond" w:cstheme="minorHAnsi"/>
          <w:lang w:val="en-US"/>
        </w:rPr>
      </w:pPr>
      <w:r w:rsidRPr="00222D98">
        <w:rPr>
          <w:rFonts w:ascii="Garamond" w:hAnsi="Garamond" w:cstheme="minorHAnsi"/>
          <w:lang w:val="en-US"/>
        </w:rPr>
        <w:t xml:space="preserve">The iCAT is a tool </w:t>
      </w:r>
      <w:bookmarkStart w:id="0" w:name="_Hlk59619198"/>
      <w:r w:rsidRPr="00222D98">
        <w:rPr>
          <w:rFonts w:ascii="Garamond" w:hAnsi="Garamond" w:cstheme="minorHAnsi"/>
          <w:lang w:val="en-US"/>
        </w:rPr>
        <w:t>developed to ascertain ISSAI implementation needs of an SAI</w:t>
      </w:r>
      <w:bookmarkEnd w:id="0"/>
      <w:r w:rsidRPr="00222D98">
        <w:rPr>
          <w:rFonts w:ascii="Garamond" w:hAnsi="Garamond" w:cstheme="minorHAnsi"/>
          <w:lang w:val="en-US"/>
        </w:rPr>
        <w:t>. The process starts with mapping SAI’s current audit practices and expectations of the stakeholders to understand the nature of audit work done by the SAI. The second stage of the process is to apply the appropriate iCAT tool to the audit practice to ascertain SAIs ISSAI implementation needs.</w:t>
      </w:r>
    </w:p>
    <w:p w14:paraId="5DBC196E" w14:textId="773A1607" w:rsidR="00222D98" w:rsidRPr="00222D98" w:rsidRDefault="00222D98" w:rsidP="00B813FE">
      <w:pPr>
        <w:pStyle w:val="ListParagraph"/>
        <w:ind w:left="708"/>
        <w:contextualSpacing w:val="0"/>
        <w:rPr>
          <w:rFonts w:ascii="Garamond" w:hAnsi="Garamond" w:cstheme="minorHAnsi"/>
          <w:lang w:val="en-US"/>
        </w:rPr>
      </w:pPr>
      <w:r w:rsidRPr="00222D98">
        <w:rPr>
          <w:rFonts w:ascii="Garamond" w:hAnsi="Garamond" w:cstheme="minorHAnsi"/>
          <w:lang w:val="en-US"/>
        </w:rPr>
        <w:t>The PA iCAT is a tool for the second stage of ascertaining ISSAI implementation needs. We recommend carrying out the mapping exercise before using the PA iCAT. This will help the SAI ensure that the PA iCAT is applied to a PA audit practice.  The tool gleans requirements for implementation of PA ISSAIs and provides guidance on how to check SAI’s PA audit practice against the PA ISSAI requirements. It provides the SAI with a holistic picture of the current status of PA ISSAI implementation and helps the SAI in determining future needs for moving towards a fully compliant PA practice.</w:t>
      </w:r>
    </w:p>
    <w:p w14:paraId="0A6C0102" w14:textId="77777777" w:rsidR="00222D98" w:rsidRDefault="00222D98" w:rsidP="00222D98">
      <w:pPr>
        <w:pStyle w:val="ListParagraph"/>
        <w:contextualSpacing w:val="0"/>
        <w:rPr>
          <w:rFonts w:ascii="Garamond" w:hAnsi="Garamond" w:cstheme="minorHAnsi"/>
          <w:lang w:val="en-US"/>
        </w:rPr>
      </w:pPr>
    </w:p>
    <w:p w14:paraId="08C899F3" w14:textId="7E4396A1" w:rsidR="0041797E" w:rsidRPr="002D133C" w:rsidRDefault="0070178B" w:rsidP="0070178B">
      <w:pPr>
        <w:pStyle w:val="ListParagraph"/>
        <w:rPr>
          <w:rFonts w:ascii="Arial Narrow" w:hAnsi="Arial Narrow" w:cstheme="minorHAnsi"/>
          <w:b/>
          <w:bCs/>
          <w:color w:val="215868" w:themeColor="accent5" w:themeShade="80"/>
          <w:lang w:val="en-US"/>
        </w:rPr>
      </w:pPr>
      <w:r w:rsidRPr="002D133C">
        <w:rPr>
          <w:rFonts w:ascii="Times New Roman" w:hAnsi="Times New Roman" w:cs="Times New Roman"/>
          <w:b/>
          <w:bCs/>
          <w:noProof/>
          <w:color w:val="215868" w:themeColor="accent5" w:themeShade="80"/>
          <w:sz w:val="28"/>
          <w:szCs w:val="28"/>
          <w:lang w:eastAsia="en-GB"/>
        </w:rPr>
        <mc:AlternateContent>
          <mc:Choice Requires="wps">
            <w:drawing>
              <wp:anchor distT="0" distB="0" distL="114300" distR="114300" simplePos="0" relativeHeight="251658252" behindDoc="0" locked="0" layoutInCell="1" allowOverlap="1" wp14:anchorId="45E0B44F" wp14:editId="0D9EC470">
                <wp:simplePos x="0" y="0"/>
                <wp:positionH relativeFrom="margin">
                  <wp:align>right</wp:align>
                </wp:positionH>
                <wp:positionV relativeFrom="paragraph">
                  <wp:posOffset>198755</wp:posOffset>
                </wp:positionV>
                <wp:extent cx="5292000" cy="36000"/>
                <wp:effectExtent l="0" t="0" r="4445" b="2540"/>
                <wp:wrapNone/>
                <wp:docPr id="17" name="Rectangle 17"/>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96535C" w14:textId="77777777" w:rsidR="007A0438" w:rsidRPr="00823CB5" w:rsidRDefault="007A0438" w:rsidP="00567D49">
                            <w:pPr>
                              <w:ind w:right="-52"/>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0B44F" id="Rectangle 17" o:spid="_x0000_s1033" style="position:absolute;left:0;text-align:left;margin-left:365.5pt;margin-top:15.65pt;width:416.7pt;height:2.8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" fillcolor="#f68b32" stroked="f" strokeweight="1pt">
                <v:textbox>
                  <w:txbxContent>
                    <w:p w14:paraId="3696535C" w14:textId="77777777" w:rsidR="007A0438" w:rsidRPr="00823CB5" w:rsidRDefault="007A0438" w:rsidP="00567D49">
                      <w:pPr>
                        <w:ind w:right="-52"/>
                        <w:jc w:val="center"/>
                        <w:rPr>
                          <w:color w:val="FFFFFF" w:themeColor="background1"/>
                          <w:lang w:val="en-US"/>
                        </w:rPr>
                      </w:pPr>
                    </w:p>
                  </w:txbxContent>
                </v:textbox>
                <w10:wrap anchorx="margin"/>
              </v:rect>
            </w:pict>
          </mc:Fallback>
        </mc:AlternateContent>
      </w:r>
      <w:r w:rsidR="0041797E" w:rsidRPr="002D133C">
        <w:rPr>
          <w:rFonts w:ascii="Arial Narrow" w:hAnsi="Arial Narrow" w:cstheme="minorHAnsi"/>
          <w:b/>
          <w:bCs/>
          <w:color w:val="215868" w:themeColor="accent5" w:themeShade="80"/>
          <w:lang w:val="en-US"/>
        </w:rPr>
        <w:t>How was th</w:t>
      </w:r>
      <w:r w:rsidR="00464708">
        <w:rPr>
          <w:rFonts w:ascii="Arial Narrow" w:hAnsi="Arial Narrow" w:cstheme="minorHAnsi"/>
          <w:b/>
          <w:bCs/>
          <w:color w:val="215868" w:themeColor="accent5" w:themeShade="80"/>
          <w:lang w:val="en-US"/>
        </w:rPr>
        <w:t xml:space="preserve">is version of </w:t>
      </w:r>
      <w:r w:rsidR="0041797E" w:rsidRPr="002D133C">
        <w:rPr>
          <w:rFonts w:ascii="Arial Narrow" w:hAnsi="Arial Narrow" w:cstheme="minorHAnsi"/>
          <w:b/>
          <w:bCs/>
          <w:color w:val="215868" w:themeColor="accent5" w:themeShade="80"/>
          <w:lang w:val="en-US"/>
        </w:rPr>
        <w:t>iCAT tool developed?</w:t>
      </w:r>
    </w:p>
    <w:p w14:paraId="678A100B" w14:textId="74445367" w:rsidR="0070178B" w:rsidRDefault="0070178B" w:rsidP="00836BAD">
      <w:pPr>
        <w:ind w:left="708"/>
        <w:rPr>
          <w:rFonts w:cstheme="minorHAnsi"/>
          <w:lang w:val="en-US"/>
        </w:rPr>
      </w:pPr>
    </w:p>
    <w:p w14:paraId="63F67505" w14:textId="00E926CC" w:rsidR="00B813FE" w:rsidRPr="001F3CA5" w:rsidRDefault="00B813FE" w:rsidP="001F3CA5">
      <w:pPr>
        <w:ind w:left="708"/>
        <w:rPr>
          <w:rFonts w:ascii="Garamond" w:hAnsi="Garamond" w:cstheme="minorHAnsi"/>
          <w:lang w:val="en-US"/>
        </w:rPr>
      </w:pPr>
      <w:r w:rsidRPr="001F3CA5">
        <w:rPr>
          <w:rFonts w:ascii="Garamond" w:hAnsi="Garamond" w:cstheme="minorHAnsi"/>
          <w:lang w:val="en-US"/>
        </w:rPr>
        <w:t xml:space="preserve">The first version of the PA iCAT was developed </w:t>
      </w:r>
      <w:r w:rsidR="00554C0C">
        <w:rPr>
          <w:rFonts w:ascii="Garamond" w:hAnsi="Garamond" w:cstheme="minorHAnsi"/>
          <w:lang w:val="en-US"/>
        </w:rPr>
        <w:t xml:space="preserve">in 2014 </w:t>
      </w:r>
      <w:r w:rsidRPr="001F3CA5">
        <w:rPr>
          <w:rFonts w:ascii="Garamond" w:hAnsi="Garamond" w:cstheme="minorHAnsi"/>
          <w:lang w:val="en-US"/>
        </w:rPr>
        <w:t xml:space="preserve">by a team of resources persons from different SAIs. This version </w:t>
      </w:r>
      <w:r w:rsidR="00C839F8">
        <w:rPr>
          <w:rFonts w:ascii="Garamond" w:hAnsi="Garamond" w:cstheme="minorHAnsi"/>
          <w:lang w:val="en-US"/>
        </w:rPr>
        <w:t xml:space="preserve">is an update and </w:t>
      </w:r>
      <w:r w:rsidRPr="001F3CA5">
        <w:rPr>
          <w:rFonts w:ascii="Garamond" w:hAnsi="Garamond" w:cstheme="minorHAnsi"/>
          <w:lang w:val="en-US"/>
        </w:rPr>
        <w:t xml:space="preserve">incorporates the relevant explanations and guidance from the earlier iCAT guidance. We sincerely thank our resource persons who provided insight and technical expertise in developing the conceptual framework of this tool. </w:t>
      </w:r>
    </w:p>
    <w:p w14:paraId="7FAC94B6" w14:textId="439E94FE" w:rsidR="00A020F7" w:rsidRDefault="0069649B" w:rsidP="00A020F7">
      <w:pPr>
        <w:ind w:left="708"/>
        <w:rPr>
          <w:rFonts w:ascii="Garamond" w:hAnsi="Garamond" w:cs="Calibri"/>
          <w:color w:val="000000"/>
          <w:lang w:val="en-GB"/>
        </w:rPr>
      </w:pPr>
      <w:r w:rsidRPr="00201762">
        <w:rPr>
          <w:rFonts w:ascii="Garamond" w:hAnsi="Garamond" w:cs="Calibri"/>
          <w:color w:val="000000"/>
          <w:position w:val="1"/>
          <w:lang w:val="en-GB"/>
        </w:rPr>
        <w:t>As</w:t>
      </w:r>
      <w:r w:rsidRPr="00201762">
        <w:rPr>
          <w:rFonts w:ascii="Garamond" w:hAnsi="Garamond" w:cs="Calibri"/>
          <w:color w:val="000000"/>
          <w:spacing w:val="5"/>
          <w:position w:val="1"/>
          <w:lang w:val="en-GB"/>
        </w:rPr>
        <w:t xml:space="preserve"> </w:t>
      </w:r>
      <w:r w:rsidRPr="00201762">
        <w:rPr>
          <w:rFonts w:ascii="Garamond" w:hAnsi="Garamond" w:cs="Calibri"/>
          <w:color w:val="000000"/>
          <w:position w:val="1"/>
          <w:lang w:val="en-GB"/>
        </w:rPr>
        <w:t>an</w:t>
      </w:r>
      <w:r w:rsidRPr="00201762">
        <w:rPr>
          <w:rFonts w:ascii="Garamond" w:hAnsi="Garamond" w:cs="Calibri"/>
          <w:color w:val="000000"/>
          <w:spacing w:val="2"/>
          <w:position w:val="1"/>
          <w:lang w:val="en-GB"/>
        </w:rPr>
        <w:t xml:space="preserve"> </w:t>
      </w:r>
      <w:r w:rsidRPr="00201762">
        <w:rPr>
          <w:rFonts w:ascii="Garamond" w:hAnsi="Garamond" w:cs="Calibri"/>
          <w:color w:val="000000"/>
          <w:position w:val="1"/>
          <w:lang w:val="en-GB"/>
        </w:rPr>
        <w:t>IDI</w:t>
      </w:r>
      <w:r w:rsidRPr="00201762">
        <w:rPr>
          <w:rFonts w:ascii="Garamond" w:hAnsi="Garamond" w:cs="Calibri"/>
          <w:color w:val="000000"/>
          <w:spacing w:val="3"/>
          <w:position w:val="1"/>
          <w:lang w:val="en-GB"/>
        </w:rPr>
        <w:t xml:space="preserve"> </w:t>
      </w:r>
      <w:r w:rsidRPr="00201762">
        <w:rPr>
          <w:rFonts w:ascii="Garamond" w:hAnsi="Garamond" w:cs="Calibri"/>
          <w:color w:val="000000"/>
          <w:position w:val="1"/>
          <w:lang w:val="en-GB"/>
        </w:rPr>
        <w:t>G</w:t>
      </w:r>
      <w:r w:rsidR="00734711">
        <w:rPr>
          <w:rFonts w:ascii="Garamond" w:hAnsi="Garamond" w:cs="Calibri"/>
          <w:color w:val="000000"/>
          <w:position w:val="1"/>
          <w:lang w:val="en-GB"/>
        </w:rPr>
        <w:t>lobal Public Good,</w:t>
      </w:r>
      <w:r w:rsidRPr="00201762">
        <w:rPr>
          <w:rFonts w:ascii="Garamond" w:hAnsi="Garamond" w:cs="Calibri"/>
          <w:color w:val="000000"/>
          <w:spacing w:val="6"/>
          <w:position w:val="1"/>
          <w:lang w:val="en-GB"/>
        </w:rPr>
        <w:t xml:space="preserve"> </w:t>
      </w:r>
      <w:r w:rsidRPr="00201762">
        <w:rPr>
          <w:rFonts w:ascii="Garamond" w:hAnsi="Garamond" w:cs="Calibri"/>
          <w:color w:val="000000"/>
          <w:position w:val="1"/>
          <w:lang w:val="en-GB"/>
        </w:rPr>
        <w:t>th</w:t>
      </w:r>
      <w:r w:rsidRPr="00201762">
        <w:rPr>
          <w:rFonts w:ascii="Garamond" w:hAnsi="Garamond" w:cs="Calibri"/>
          <w:color w:val="000000"/>
          <w:spacing w:val="-1"/>
          <w:position w:val="1"/>
          <w:lang w:val="en-GB"/>
        </w:rPr>
        <w:t>i</w:t>
      </w:r>
      <w:r w:rsidRPr="00201762">
        <w:rPr>
          <w:rFonts w:ascii="Garamond" w:hAnsi="Garamond" w:cs="Calibri"/>
          <w:color w:val="000000"/>
          <w:position w:val="1"/>
          <w:lang w:val="en-GB"/>
        </w:rPr>
        <w:t>s</w:t>
      </w:r>
      <w:r w:rsidRPr="00201762">
        <w:rPr>
          <w:rFonts w:ascii="Garamond" w:hAnsi="Garamond" w:cs="Calibri"/>
          <w:color w:val="000000"/>
          <w:spacing w:val="3"/>
          <w:position w:val="1"/>
          <w:lang w:val="en-GB"/>
        </w:rPr>
        <w:t xml:space="preserve"> </w:t>
      </w:r>
      <w:r w:rsidRPr="00201762">
        <w:rPr>
          <w:rFonts w:ascii="Garamond" w:hAnsi="Garamond" w:cs="Calibri"/>
          <w:color w:val="000000"/>
          <w:spacing w:val="-2"/>
          <w:position w:val="1"/>
          <w:lang w:val="en-GB"/>
        </w:rPr>
        <w:t>p</w:t>
      </w:r>
      <w:r w:rsidRPr="00201762">
        <w:rPr>
          <w:rFonts w:ascii="Garamond" w:hAnsi="Garamond" w:cs="Calibri"/>
          <w:color w:val="000000"/>
          <w:position w:val="1"/>
          <w:lang w:val="en-GB"/>
        </w:rPr>
        <w:t>r</w:t>
      </w:r>
      <w:r w:rsidRPr="00201762">
        <w:rPr>
          <w:rFonts w:ascii="Garamond" w:hAnsi="Garamond" w:cs="Calibri"/>
          <w:color w:val="000000"/>
          <w:spacing w:val="1"/>
          <w:position w:val="1"/>
          <w:lang w:val="en-GB"/>
        </w:rPr>
        <w:t>o</w:t>
      </w:r>
      <w:r w:rsidRPr="00201762">
        <w:rPr>
          <w:rFonts w:ascii="Garamond" w:hAnsi="Garamond" w:cs="Calibri"/>
          <w:color w:val="000000"/>
          <w:spacing w:val="-1"/>
          <w:position w:val="1"/>
          <w:lang w:val="en-GB"/>
        </w:rPr>
        <w:t>du</w:t>
      </w:r>
      <w:r w:rsidRPr="00201762">
        <w:rPr>
          <w:rFonts w:ascii="Garamond" w:hAnsi="Garamond" w:cs="Calibri"/>
          <w:color w:val="000000"/>
          <w:position w:val="1"/>
          <w:lang w:val="en-GB"/>
        </w:rPr>
        <w:t>ct</w:t>
      </w:r>
      <w:r w:rsidRPr="00201762">
        <w:rPr>
          <w:rFonts w:ascii="Garamond" w:hAnsi="Garamond" w:cs="Calibri"/>
          <w:color w:val="000000"/>
          <w:spacing w:val="6"/>
          <w:position w:val="1"/>
          <w:lang w:val="en-GB"/>
        </w:rPr>
        <w:t xml:space="preserve"> </w:t>
      </w:r>
      <w:r w:rsidRPr="00201762">
        <w:rPr>
          <w:rFonts w:ascii="Garamond" w:hAnsi="Garamond" w:cs="Calibri"/>
          <w:color w:val="000000"/>
          <w:spacing w:val="-1"/>
          <w:position w:val="1"/>
          <w:lang w:val="en-GB"/>
        </w:rPr>
        <w:t>h</w:t>
      </w:r>
      <w:r w:rsidRPr="00201762">
        <w:rPr>
          <w:rFonts w:ascii="Garamond" w:hAnsi="Garamond" w:cs="Calibri"/>
          <w:color w:val="000000"/>
          <w:position w:val="1"/>
          <w:lang w:val="en-GB"/>
        </w:rPr>
        <w:t>as</w:t>
      </w:r>
      <w:r w:rsidRPr="00201762">
        <w:rPr>
          <w:rFonts w:ascii="Garamond" w:hAnsi="Garamond" w:cs="Calibri"/>
          <w:color w:val="000000"/>
          <w:spacing w:val="3"/>
          <w:position w:val="1"/>
          <w:lang w:val="en-GB"/>
        </w:rPr>
        <w:t xml:space="preserve"> </w:t>
      </w:r>
      <w:r w:rsidRPr="00201762">
        <w:rPr>
          <w:rFonts w:ascii="Garamond" w:hAnsi="Garamond" w:cs="Calibri"/>
          <w:color w:val="000000"/>
          <w:spacing w:val="-1"/>
          <w:position w:val="1"/>
          <w:lang w:val="en-GB"/>
        </w:rPr>
        <w:t>b</w:t>
      </w:r>
      <w:r w:rsidRPr="00201762">
        <w:rPr>
          <w:rFonts w:ascii="Garamond" w:hAnsi="Garamond" w:cs="Calibri"/>
          <w:color w:val="000000"/>
          <w:spacing w:val="-2"/>
          <w:position w:val="1"/>
          <w:lang w:val="en-GB"/>
        </w:rPr>
        <w:t>e</w:t>
      </w:r>
      <w:r w:rsidRPr="00201762">
        <w:rPr>
          <w:rFonts w:ascii="Garamond" w:hAnsi="Garamond" w:cs="Calibri"/>
          <w:color w:val="000000"/>
          <w:position w:val="1"/>
          <w:lang w:val="en-GB"/>
        </w:rPr>
        <w:t>en</w:t>
      </w:r>
      <w:r w:rsidRPr="00201762">
        <w:rPr>
          <w:rFonts w:ascii="Garamond" w:hAnsi="Garamond" w:cs="Calibri"/>
          <w:color w:val="000000"/>
          <w:spacing w:val="5"/>
          <w:position w:val="1"/>
          <w:lang w:val="en-GB"/>
        </w:rPr>
        <w:t xml:space="preserve"> </w:t>
      </w:r>
      <w:r w:rsidRPr="00201762">
        <w:rPr>
          <w:rFonts w:ascii="Garamond" w:hAnsi="Garamond" w:cs="Calibri"/>
          <w:color w:val="000000"/>
          <w:spacing w:val="-1"/>
          <w:position w:val="1"/>
          <w:lang w:val="en-GB"/>
        </w:rPr>
        <w:t>d</w:t>
      </w:r>
      <w:r w:rsidRPr="00201762">
        <w:rPr>
          <w:rFonts w:ascii="Garamond" w:hAnsi="Garamond" w:cs="Calibri"/>
          <w:color w:val="000000"/>
          <w:spacing w:val="-2"/>
          <w:position w:val="1"/>
          <w:lang w:val="en-GB"/>
        </w:rPr>
        <w:t>e</w:t>
      </w:r>
      <w:r w:rsidRPr="00201762">
        <w:rPr>
          <w:rFonts w:ascii="Garamond" w:hAnsi="Garamond" w:cs="Calibri"/>
          <w:color w:val="000000"/>
          <w:spacing w:val="1"/>
          <w:position w:val="1"/>
          <w:lang w:val="en-GB"/>
        </w:rPr>
        <w:t>v</w:t>
      </w:r>
      <w:r w:rsidRPr="00201762">
        <w:rPr>
          <w:rFonts w:ascii="Garamond" w:hAnsi="Garamond" w:cs="Calibri"/>
          <w:color w:val="000000"/>
          <w:position w:val="1"/>
          <w:lang w:val="en-GB"/>
        </w:rPr>
        <w:t>e</w:t>
      </w:r>
      <w:r w:rsidRPr="00201762">
        <w:rPr>
          <w:rFonts w:ascii="Garamond" w:hAnsi="Garamond" w:cs="Calibri"/>
          <w:color w:val="000000"/>
          <w:spacing w:val="-2"/>
          <w:position w:val="1"/>
          <w:lang w:val="en-GB"/>
        </w:rPr>
        <w:t>l</w:t>
      </w:r>
      <w:r w:rsidRPr="00201762">
        <w:rPr>
          <w:rFonts w:ascii="Garamond" w:hAnsi="Garamond" w:cs="Calibri"/>
          <w:color w:val="000000"/>
          <w:spacing w:val="1"/>
          <w:position w:val="1"/>
          <w:lang w:val="en-GB"/>
        </w:rPr>
        <w:t>o</w:t>
      </w:r>
      <w:r w:rsidRPr="00201762">
        <w:rPr>
          <w:rFonts w:ascii="Garamond" w:hAnsi="Garamond" w:cs="Calibri"/>
          <w:color w:val="000000"/>
          <w:spacing w:val="-1"/>
          <w:position w:val="1"/>
          <w:lang w:val="en-GB"/>
        </w:rPr>
        <w:t>p</w:t>
      </w:r>
      <w:r w:rsidRPr="00201762">
        <w:rPr>
          <w:rFonts w:ascii="Garamond" w:hAnsi="Garamond" w:cs="Calibri"/>
          <w:color w:val="000000"/>
          <w:position w:val="1"/>
          <w:lang w:val="en-GB"/>
        </w:rPr>
        <w:t>ed</w:t>
      </w:r>
      <w:r w:rsidRPr="00201762">
        <w:rPr>
          <w:rFonts w:ascii="Garamond" w:hAnsi="Garamond" w:cs="Calibri"/>
          <w:color w:val="000000"/>
          <w:spacing w:val="3"/>
          <w:position w:val="1"/>
          <w:lang w:val="en-GB"/>
        </w:rPr>
        <w:t xml:space="preserve"> </w:t>
      </w:r>
      <w:r w:rsidRPr="00201762">
        <w:rPr>
          <w:rFonts w:ascii="Garamond" w:hAnsi="Garamond" w:cs="Calibri"/>
          <w:color w:val="000000"/>
          <w:position w:val="1"/>
          <w:lang w:val="en-GB"/>
        </w:rPr>
        <w:t>as</w:t>
      </w:r>
      <w:r w:rsidRPr="00201762">
        <w:rPr>
          <w:rFonts w:ascii="Garamond" w:hAnsi="Garamond" w:cs="Calibri"/>
          <w:color w:val="000000"/>
          <w:spacing w:val="5"/>
          <w:position w:val="1"/>
          <w:lang w:val="en-GB"/>
        </w:rPr>
        <w:t xml:space="preserve"> </w:t>
      </w:r>
      <w:r w:rsidRPr="00201762">
        <w:rPr>
          <w:rFonts w:ascii="Garamond" w:hAnsi="Garamond" w:cs="Calibri"/>
          <w:color w:val="000000"/>
          <w:spacing w:val="-1"/>
          <w:position w:val="1"/>
          <w:lang w:val="en-GB"/>
        </w:rPr>
        <w:t>p</w:t>
      </w:r>
      <w:r w:rsidRPr="00201762">
        <w:rPr>
          <w:rFonts w:ascii="Garamond" w:hAnsi="Garamond" w:cs="Calibri"/>
          <w:color w:val="000000"/>
          <w:position w:val="1"/>
          <w:lang w:val="en-GB"/>
        </w:rPr>
        <w:t>er</w:t>
      </w:r>
      <w:r w:rsidRPr="00201762">
        <w:rPr>
          <w:rFonts w:ascii="Garamond" w:hAnsi="Garamond" w:cs="Calibri"/>
          <w:color w:val="000000"/>
          <w:spacing w:val="3"/>
          <w:position w:val="1"/>
          <w:lang w:val="en-GB"/>
        </w:rPr>
        <w:t xml:space="preserve"> </w:t>
      </w:r>
      <w:r w:rsidRPr="00201762">
        <w:rPr>
          <w:rFonts w:ascii="Garamond" w:hAnsi="Garamond" w:cs="Calibri"/>
          <w:color w:val="000000"/>
          <w:position w:val="1"/>
          <w:lang w:val="en-GB"/>
        </w:rPr>
        <w:t>t</w:t>
      </w:r>
      <w:r w:rsidRPr="00201762">
        <w:rPr>
          <w:rFonts w:ascii="Garamond" w:hAnsi="Garamond" w:cs="Calibri"/>
          <w:color w:val="000000"/>
          <w:spacing w:val="-3"/>
          <w:position w:val="1"/>
          <w:lang w:val="en-GB"/>
        </w:rPr>
        <w:t>h</w:t>
      </w:r>
      <w:r w:rsidRPr="00201762">
        <w:rPr>
          <w:rFonts w:ascii="Garamond" w:hAnsi="Garamond" w:cs="Calibri"/>
          <w:color w:val="000000"/>
          <w:position w:val="1"/>
          <w:lang w:val="en-GB"/>
        </w:rPr>
        <w:t>e</w:t>
      </w:r>
      <w:r w:rsidRPr="00201762">
        <w:rPr>
          <w:rFonts w:ascii="Garamond" w:hAnsi="Garamond" w:cs="Calibri"/>
          <w:color w:val="000000"/>
          <w:spacing w:val="6"/>
          <w:position w:val="1"/>
          <w:lang w:val="en-GB"/>
        </w:rPr>
        <w:t xml:space="preserve"> </w:t>
      </w:r>
      <w:r w:rsidRPr="00201762">
        <w:rPr>
          <w:rFonts w:ascii="Garamond" w:hAnsi="Garamond" w:cs="Calibri"/>
          <w:color w:val="000000"/>
          <w:position w:val="1"/>
          <w:lang w:val="en-GB"/>
        </w:rPr>
        <w:t>req</w:t>
      </w:r>
      <w:r w:rsidRPr="00201762">
        <w:rPr>
          <w:rFonts w:ascii="Garamond" w:hAnsi="Garamond" w:cs="Calibri"/>
          <w:color w:val="000000"/>
          <w:spacing w:val="-1"/>
          <w:position w:val="1"/>
          <w:lang w:val="en-GB"/>
        </w:rPr>
        <w:t>u</w:t>
      </w:r>
      <w:r w:rsidRPr="00201762">
        <w:rPr>
          <w:rFonts w:ascii="Garamond" w:hAnsi="Garamond" w:cs="Calibri"/>
          <w:color w:val="000000"/>
          <w:position w:val="1"/>
          <w:lang w:val="en-GB"/>
        </w:rPr>
        <w:t>ir</w:t>
      </w:r>
      <w:r w:rsidRPr="00201762">
        <w:rPr>
          <w:rFonts w:ascii="Garamond" w:hAnsi="Garamond" w:cs="Calibri"/>
          <w:color w:val="000000"/>
          <w:spacing w:val="-2"/>
          <w:position w:val="1"/>
          <w:lang w:val="en-GB"/>
        </w:rPr>
        <w:t>e</w:t>
      </w:r>
      <w:r w:rsidRPr="00201762">
        <w:rPr>
          <w:rFonts w:ascii="Garamond" w:hAnsi="Garamond" w:cs="Calibri"/>
          <w:color w:val="000000"/>
          <w:spacing w:val="-1"/>
          <w:position w:val="1"/>
          <w:lang w:val="en-GB"/>
        </w:rPr>
        <w:t>m</w:t>
      </w:r>
      <w:r w:rsidRPr="00201762">
        <w:rPr>
          <w:rFonts w:ascii="Garamond" w:hAnsi="Garamond" w:cs="Calibri"/>
          <w:color w:val="000000"/>
          <w:position w:val="1"/>
          <w:lang w:val="en-GB"/>
        </w:rPr>
        <w:t>ents of</w:t>
      </w:r>
      <w:r w:rsidRPr="00201762">
        <w:rPr>
          <w:rFonts w:ascii="Garamond" w:hAnsi="Garamond" w:cs="Calibri"/>
          <w:color w:val="000000"/>
          <w:spacing w:val="6"/>
          <w:position w:val="1"/>
          <w:lang w:val="en-GB"/>
        </w:rPr>
        <w:t xml:space="preserve"> </w:t>
      </w:r>
      <w:r w:rsidRPr="00201762">
        <w:rPr>
          <w:rFonts w:ascii="Garamond" w:hAnsi="Garamond" w:cs="Calibri"/>
          <w:color w:val="000000"/>
          <w:spacing w:val="1"/>
          <w:position w:val="1"/>
          <w:lang w:val="en-GB"/>
        </w:rPr>
        <w:t>P</w:t>
      </w:r>
      <w:r w:rsidRPr="00201762">
        <w:rPr>
          <w:rFonts w:ascii="Garamond" w:hAnsi="Garamond" w:cs="Calibri"/>
          <w:color w:val="000000"/>
          <w:spacing w:val="-3"/>
          <w:position w:val="1"/>
          <w:lang w:val="en-GB"/>
        </w:rPr>
        <w:t>r</w:t>
      </w:r>
      <w:r w:rsidRPr="00201762">
        <w:rPr>
          <w:rFonts w:ascii="Garamond" w:hAnsi="Garamond" w:cs="Calibri"/>
          <w:color w:val="000000"/>
          <w:spacing w:val="1"/>
          <w:position w:val="1"/>
          <w:lang w:val="en-GB"/>
        </w:rPr>
        <w:t>o</w:t>
      </w:r>
      <w:r w:rsidRPr="00201762">
        <w:rPr>
          <w:rFonts w:ascii="Garamond" w:hAnsi="Garamond" w:cs="Calibri"/>
          <w:color w:val="000000"/>
          <w:position w:val="1"/>
          <w:lang w:val="en-GB"/>
        </w:rPr>
        <w:t>t</w:t>
      </w:r>
      <w:r w:rsidRPr="00201762">
        <w:rPr>
          <w:rFonts w:ascii="Garamond" w:hAnsi="Garamond" w:cs="Calibri"/>
          <w:color w:val="000000"/>
          <w:spacing w:val="-1"/>
          <w:position w:val="1"/>
          <w:lang w:val="en-GB"/>
        </w:rPr>
        <w:t>o</w:t>
      </w:r>
      <w:r w:rsidRPr="00201762">
        <w:rPr>
          <w:rFonts w:ascii="Garamond" w:hAnsi="Garamond" w:cs="Calibri"/>
          <w:color w:val="000000"/>
          <w:position w:val="1"/>
          <w:lang w:val="en-GB"/>
        </w:rPr>
        <w:t>c</w:t>
      </w:r>
      <w:r w:rsidRPr="00201762">
        <w:rPr>
          <w:rFonts w:ascii="Garamond" w:hAnsi="Garamond" w:cs="Calibri"/>
          <w:color w:val="000000"/>
          <w:spacing w:val="1"/>
          <w:position w:val="1"/>
          <w:lang w:val="en-GB"/>
        </w:rPr>
        <w:t>o</w:t>
      </w:r>
      <w:r w:rsidRPr="00201762">
        <w:rPr>
          <w:rFonts w:ascii="Garamond" w:hAnsi="Garamond" w:cs="Calibri"/>
          <w:color w:val="000000"/>
          <w:position w:val="1"/>
          <w:lang w:val="en-GB"/>
        </w:rPr>
        <w:t>l</w:t>
      </w:r>
      <w:r w:rsidRPr="00201762">
        <w:rPr>
          <w:rFonts w:ascii="Garamond" w:hAnsi="Garamond" w:cs="Calibri"/>
          <w:color w:val="000000"/>
          <w:spacing w:val="3"/>
          <w:position w:val="1"/>
          <w:lang w:val="en-GB"/>
        </w:rPr>
        <w:t xml:space="preserve"> </w:t>
      </w:r>
      <w:r w:rsidRPr="00201762">
        <w:rPr>
          <w:rFonts w:ascii="Garamond" w:hAnsi="Garamond" w:cs="Calibri"/>
          <w:color w:val="000000"/>
          <w:spacing w:val="-3"/>
          <w:position w:val="1"/>
          <w:lang w:val="en-GB"/>
        </w:rPr>
        <w:t>f</w:t>
      </w:r>
      <w:r w:rsidRPr="00201762">
        <w:rPr>
          <w:rFonts w:ascii="Garamond" w:hAnsi="Garamond" w:cs="Calibri"/>
          <w:color w:val="000000"/>
          <w:spacing w:val="1"/>
          <w:position w:val="1"/>
          <w:lang w:val="en-GB"/>
        </w:rPr>
        <w:t>o</w:t>
      </w:r>
      <w:r w:rsidRPr="00201762">
        <w:rPr>
          <w:rFonts w:ascii="Garamond" w:hAnsi="Garamond" w:cs="Calibri"/>
          <w:color w:val="000000"/>
          <w:position w:val="1"/>
          <w:lang w:val="en-GB"/>
        </w:rPr>
        <w:t>r</w:t>
      </w:r>
      <w:r w:rsidRPr="00201762">
        <w:rPr>
          <w:rFonts w:ascii="Garamond" w:hAnsi="Garamond" w:cs="Calibri"/>
          <w:color w:val="000000"/>
          <w:lang w:val="en-GB"/>
        </w:rPr>
        <w:t xml:space="preserve"> Qu</w:t>
      </w:r>
      <w:r w:rsidRPr="00201762">
        <w:rPr>
          <w:rFonts w:ascii="Garamond" w:hAnsi="Garamond" w:cs="Calibri"/>
          <w:color w:val="000000"/>
          <w:spacing w:val="-1"/>
          <w:lang w:val="en-GB"/>
        </w:rPr>
        <w:t>a</w:t>
      </w:r>
      <w:r w:rsidRPr="00201762">
        <w:rPr>
          <w:rFonts w:ascii="Garamond" w:hAnsi="Garamond" w:cs="Calibri"/>
          <w:color w:val="000000"/>
          <w:lang w:val="en-GB"/>
        </w:rPr>
        <w:t>l</w:t>
      </w:r>
      <w:r w:rsidRPr="00201762">
        <w:rPr>
          <w:rFonts w:ascii="Garamond" w:hAnsi="Garamond" w:cs="Calibri"/>
          <w:color w:val="000000"/>
          <w:spacing w:val="-1"/>
          <w:lang w:val="en-GB"/>
        </w:rPr>
        <w:t>i</w:t>
      </w:r>
      <w:r w:rsidRPr="00201762">
        <w:rPr>
          <w:rFonts w:ascii="Garamond" w:hAnsi="Garamond" w:cs="Calibri"/>
          <w:color w:val="000000"/>
          <w:lang w:val="en-GB"/>
        </w:rPr>
        <w:t>ty</w:t>
      </w:r>
      <w:r w:rsidRPr="00201762">
        <w:rPr>
          <w:rFonts w:ascii="Garamond" w:hAnsi="Garamond" w:cs="Calibri"/>
          <w:color w:val="000000"/>
          <w:spacing w:val="1"/>
          <w:lang w:val="en-GB"/>
        </w:rPr>
        <w:t xml:space="preserve"> </w:t>
      </w:r>
      <w:r w:rsidRPr="00201762">
        <w:rPr>
          <w:rFonts w:ascii="Garamond" w:hAnsi="Garamond" w:cs="Calibri"/>
          <w:color w:val="000000"/>
          <w:lang w:val="en-GB"/>
        </w:rPr>
        <w:t>Ass</w:t>
      </w:r>
      <w:r w:rsidRPr="00201762">
        <w:rPr>
          <w:rFonts w:ascii="Garamond" w:hAnsi="Garamond" w:cs="Calibri"/>
          <w:color w:val="000000"/>
          <w:spacing w:val="-1"/>
          <w:lang w:val="en-GB"/>
        </w:rPr>
        <w:t>u</w:t>
      </w:r>
      <w:r w:rsidRPr="00201762">
        <w:rPr>
          <w:rFonts w:ascii="Garamond" w:hAnsi="Garamond" w:cs="Calibri"/>
          <w:color w:val="000000"/>
          <w:lang w:val="en-GB"/>
        </w:rPr>
        <w:t>ra</w:t>
      </w:r>
      <w:r w:rsidRPr="00201762">
        <w:rPr>
          <w:rFonts w:ascii="Garamond" w:hAnsi="Garamond" w:cs="Calibri"/>
          <w:color w:val="000000"/>
          <w:spacing w:val="-4"/>
          <w:lang w:val="en-GB"/>
        </w:rPr>
        <w:t>n</w:t>
      </w:r>
      <w:r w:rsidRPr="00201762">
        <w:rPr>
          <w:rFonts w:ascii="Garamond" w:hAnsi="Garamond" w:cs="Calibri"/>
          <w:color w:val="000000"/>
          <w:lang w:val="en-GB"/>
        </w:rPr>
        <w:t>ce</w:t>
      </w:r>
      <w:r w:rsidRPr="00201762">
        <w:rPr>
          <w:rFonts w:ascii="Garamond" w:hAnsi="Garamond" w:cs="Calibri"/>
          <w:color w:val="000000"/>
          <w:spacing w:val="-1"/>
          <w:lang w:val="en-GB"/>
        </w:rPr>
        <w:t xml:space="preserve"> </w:t>
      </w:r>
      <w:r w:rsidRPr="00201762">
        <w:rPr>
          <w:rFonts w:ascii="Garamond" w:hAnsi="Garamond" w:cs="Calibri"/>
          <w:color w:val="000000"/>
          <w:spacing w:val="1"/>
          <w:lang w:val="en-GB"/>
        </w:rPr>
        <w:t>o</w:t>
      </w:r>
      <w:r w:rsidRPr="00201762">
        <w:rPr>
          <w:rFonts w:ascii="Garamond" w:hAnsi="Garamond" w:cs="Calibri"/>
          <w:color w:val="000000"/>
          <w:lang w:val="en-GB"/>
        </w:rPr>
        <w:t xml:space="preserve">f </w:t>
      </w:r>
      <w:r w:rsidRPr="00201762">
        <w:rPr>
          <w:rFonts w:ascii="Garamond" w:hAnsi="Garamond" w:cs="Calibri"/>
          <w:color w:val="000000"/>
          <w:spacing w:val="-2"/>
          <w:lang w:val="en-GB"/>
        </w:rPr>
        <w:t>I</w:t>
      </w:r>
      <w:r w:rsidRPr="00201762">
        <w:rPr>
          <w:rFonts w:ascii="Garamond" w:hAnsi="Garamond" w:cs="Calibri"/>
          <w:color w:val="000000"/>
          <w:spacing w:val="1"/>
          <w:lang w:val="en-GB"/>
        </w:rPr>
        <w:t>D</w:t>
      </w:r>
      <w:r w:rsidRPr="00201762">
        <w:rPr>
          <w:rFonts w:ascii="Garamond" w:hAnsi="Garamond" w:cs="Calibri"/>
          <w:color w:val="000000"/>
          <w:lang w:val="en-GB"/>
        </w:rPr>
        <w:t>I’s</w:t>
      </w:r>
      <w:r w:rsidRPr="00201762">
        <w:rPr>
          <w:rFonts w:ascii="Garamond" w:hAnsi="Garamond" w:cs="Calibri"/>
          <w:color w:val="000000"/>
          <w:spacing w:val="-2"/>
          <w:lang w:val="en-GB"/>
        </w:rPr>
        <w:t xml:space="preserve"> </w:t>
      </w:r>
      <w:r w:rsidRPr="00201762">
        <w:rPr>
          <w:rFonts w:ascii="Garamond" w:hAnsi="Garamond" w:cs="Calibri"/>
          <w:color w:val="000000"/>
          <w:lang w:val="en-GB"/>
        </w:rPr>
        <w:t>G</w:t>
      </w:r>
      <w:r w:rsidRPr="00201762">
        <w:rPr>
          <w:rFonts w:ascii="Garamond" w:hAnsi="Garamond" w:cs="Calibri"/>
          <w:color w:val="000000"/>
          <w:spacing w:val="1"/>
          <w:lang w:val="en-GB"/>
        </w:rPr>
        <w:t>P</w:t>
      </w:r>
      <w:r w:rsidRPr="00201762">
        <w:rPr>
          <w:rFonts w:ascii="Garamond" w:hAnsi="Garamond" w:cs="Calibri"/>
          <w:color w:val="000000"/>
          <w:lang w:val="en-GB"/>
        </w:rPr>
        <w:t>Gs</w:t>
      </w:r>
      <w:r w:rsidR="00B202D5">
        <w:rPr>
          <w:rFonts w:ascii="Garamond" w:hAnsi="Garamond" w:cs="Calibri"/>
          <w:color w:val="000000"/>
          <w:lang w:val="en-GB"/>
        </w:rPr>
        <w:t xml:space="preserve"> </w:t>
      </w:r>
      <w:r w:rsidR="00B202D5" w:rsidRPr="00A020F7">
        <w:rPr>
          <w:rFonts w:ascii="Garamond" w:hAnsi="Garamond" w:cstheme="minorHAnsi"/>
          <w:lang w:val="en-US"/>
        </w:rPr>
        <w:t>V2.0</w:t>
      </w:r>
      <w:r w:rsidR="00B202D5" w:rsidRPr="00A020F7">
        <w:rPr>
          <w:rStyle w:val="FootnoteReference"/>
          <w:lang w:val="en-US"/>
        </w:rPr>
        <w:footnoteReference w:id="2"/>
      </w:r>
      <w:r w:rsidR="00B813FE">
        <w:rPr>
          <w:rFonts w:ascii="Garamond" w:hAnsi="Garamond" w:cs="Calibri"/>
          <w:color w:val="000000"/>
          <w:lang w:val="en-GB"/>
        </w:rPr>
        <w:t>.</w:t>
      </w:r>
      <w:r w:rsidR="008054E0" w:rsidRPr="008054E0">
        <w:rPr>
          <w:rFonts w:ascii="Garamond" w:hAnsi="Garamond" w:cstheme="minorHAnsi"/>
          <w:lang w:val="en-US"/>
        </w:rPr>
        <w:t xml:space="preserve"> </w:t>
      </w:r>
      <w:r w:rsidR="008054E0" w:rsidRPr="00A020F7">
        <w:rPr>
          <w:rFonts w:ascii="Garamond" w:hAnsi="Garamond" w:cstheme="minorHAnsi"/>
          <w:lang w:val="en-US"/>
        </w:rPr>
        <w:t xml:space="preserve">Section 6 of the protocol </w:t>
      </w:r>
      <w:r w:rsidR="00A26306">
        <w:rPr>
          <w:rFonts w:ascii="Garamond" w:hAnsi="Garamond" w:cstheme="minorHAnsi"/>
          <w:lang w:val="en-US"/>
        </w:rPr>
        <w:t xml:space="preserve">– </w:t>
      </w:r>
      <w:r w:rsidR="008054E0" w:rsidRPr="00A020F7">
        <w:rPr>
          <w:rFonts w:ascii="Garamond" w:hAnsi="Garamond" w:cstheme="minorHAnsi"/>
          <w:lang w:val="en-US"/>
        </w:rPr>
        <w:t xml:space="preserve">Conversion of </w:t>
      </w:r>
      <w:r w:rsidR="008054E0" w:rsidRPr="00A020F7">
        <w:rPr>
          <w:rFonts w:ascii="Garamond" w:hAnsi="Garamond" w:cstheme="minorHAnsi"/>
          <w:lang w:val="en-US"/>
        </w:rPr>
        <w:lastRenderedPageBreak/>
        <w:t xml:space="preserve">existing products into a Global Public Good determines the due process for ensuring the quality of this version of the </w:t>
      </w:r>
      <w:r w:rsidR="008054E0">
        <w:rPr>
          <w:rFonts w:ascii="Garamond" w:hAnsi="Garamond" w:cstheme="minorHAnsi"/>
          <w:lang w:val="en-US"/>
        </w:rPr>
        <w:t>iCAT</w:t>
      </w:r>
      <w:r w:rsidR="008054E0" w:rsidRPr="00A020F7">
        <w:rPr>
          <w:rFonts w:ascii="Garamond" w:hAnsi="Garamond" w:cstheme="minorHAnsi"/>
          <w:lang w:val="en-US"/>
        </w:rPr>
        <w:t>.</w:t>
      </w:r>
      <w:r w:rsidR="003737AB">
        <w:rPr>
          <w:rFonts w:ascii="Garamond" w:hAnsi="Garamond" w:cstheme="minorHAnsi"/>
          <w:lang w:val="en-US"/>
        </w:rPr>
        <w:t xml:space="preserve"> Level 1 of Quality Assurance was applied.</w:t>
      </w:r>
    </w:p>
    <w:p w14:paraId="1AD20E12" w14:textId="3A29B9A7" w:rsidR="00A020F7" w:rsidRPr="001F3CA5" w:rsidRDefault="00645394" w:rsidP="001F3CA5">
      <w:pPr>
        <w:ind w:left="708"/>
        <w:rPr>
          <w:rFonts w:ascii="Garamond" w:hAnsi="Garamond" w:cstheme="minorHAnsi"/>
          <w:lang w:val="en-US"/>
        </w:rPr>
      </w:pPr>
      <w:r>
        <w:rPr>
          <w:rFonts w:ascii="Garamond" w:hAnsi="Garamond" w:cstheme="minorHAnsi"/>
          <w:lang w:val="en-US"/>
        </w:rPr>
        <w:t>V</w:t>
      </w:r>
      <w:r w:rsidR="00B813FE" w:rsidRPr="001F3CA5">
        <w:rPr>
          <w:rFonts w:ascii="Garamond" w:hAnsi="Garamond" w:cstheme="minorHAnsi"/>
          <w:lang w:val="en-US"/>
        </w:rPr>
        <w:t xml:space="preserve">ersion 0 of PA iCAT was developed by IDI’s Senior Manager for Performance Audit together with experts from SAI Brazil. Experts from PAS Secretariat (SAI Norway), SAI Indonesia and SAI Qatar have provided comments on the draft V0. </w:t>
      </w:r>
      <w:r w:rsidR="00A020F7" w:rsidRPr="001F3CA5">
        <w:rPr>
          <w:rFonts w:ascii="Garamond" w:hAnsi="Garamond" w:cstheme="minorHAnsi"/>
          <w:lang w:val="en-US"/>
        </w:rPr>
        <w:t xml:space="preserve">After </w:t>
      </w:r>
      <w:r w:rsidR="00F84ABF" w:rsidRPr="001F3CA5">
        <w:rPr>
          <w:rFonts w:ascii="Garamond" w:hAnsi="Garamond" w:cstheme="minorHAnsi"/>
          <w:lang w:val="en-US"/>
        </w:rPr>
        <w:t xml:space="preserve">the </w:t>
      </w:r>
      <w:r w:rsidR="00B813FE" w:rsidRPr="001F3CA5">
        <w:rPr>
          <w:rFonts w:ascii="Garamond" w:hAnsi="Garamond" w:cstheme="minorHAnsi"/>
          <w:lang w:val="en-US"/>
        </w:rPr>
        <w:t>performance</w:t>
      </w:r>
      <w:r w:rsidR="00723756" w:rsidRPr="001F3CA5">
        <w:rPr>
          <w:rFonts w:ascii="Garamond" w:hAnsi="Garamond" w:cstheme="minorHAnsi"/>
          <w:lang w:val="en-US"/>
        </w:rPr>
        <w:t xml:space="preserve"> audit experts review</w:t>
      </w:r>
      <w:r w:rsidR="00715144" w:rsidRPr="001F3CA5">
        <w:rPr>
          <w:rFonts w:ascii="Garamond" w:hAnsi="Garamond" w:cstheme="minorHAnsi"/>
          <w:lang w:val="en-US"/>
        </w:rPr>
        <w:t xml:space="preserve">, </w:t>
      </w:r>
      <w:r w:rsidR="004A198E" w:rsidRPr="001F3CA5">
        <w:rPr>
          <w:rFonts w:ascii="Garamond" w:hAnsi="Garamond" w:cstheme="minorHAnsi"/>
          <w:lang w:val="en-US"/>
        </w:rPr>
        <w:t>v</w:t>
      </w:r>
      <w:r w:rsidR="00A020F7" w:rsidRPr="001F3CA5">
        <w:rPr>
          <w:rFonts w:ascii="Garamond" w:hAnsi="Garamond" w:cstheme="minorHAnsi"/>
          <w:lang w:val="en-US"/>
        </w:rPr>
        <w:t xml:space="preserve">ersion 0 </w:t>
      </w:r>
      <w:r w:rsidR="001A0422" w:rsidRPr="001F3CA5">
        <w:rPr>
          <w:rFonts w:ascii="Garamond" w:hAnsi="Garamond" w:cstheme="minorHAnsi"/>
          <w:lang w:val="en-US"/>
        </w:rPr>
        <w:t>was finalised</w:t>
      </w:r>
      <w:r w:rsidR="008A6C03" w:rsidRPr="001F3CA5">
        <w:rPr>
          <w:rFonts w:ascii="Garamond" w:hAnsi="Garamond" w:cstheme="minorHAnsi"/>
          <w:lang w:val="en-US"/>
        </w:rPr>
        <w:t xml:space="preserve"> and </w:t>
      </w:r>
      <w:r w:rsidR="00AF0D97" w:rsidRPr="001F3CA5">
        <w:rPr>
          <w:rFonts w:ascii="Garamond" w:hAnsi="Garamond" w:cstheme="minorHAnsi"/>
          <w:lang w:val="en-US"/>
        </w:rPr>
        <w:t>placed on</w:t>
      </w:r>
      <w:r w:rsidR="00A020F7" w:rsidRPr="001F3CA5">
        <w:rPr>
          <w:rFonts w:ascii="Garamond" w:hAnsi="Garamond" w:cstheme="minorHAnsi"/>
          <w:lang w:val="en-US"/>
        </w:rPr>
        <w:t xml:space="preserve"> </w:t>
      </w:r>
      <w:r w:rsidR="001A64C7" w:rsidRPr="001F3CA5">
        <w:rPr>
          <w:rFonts w:ascii="Garamond" w:hAnsi="Garamond" w:cstheme="minorHAnsi"/>
          <w:lang w:val="en-US"/>
        </w:rPr>
        <w:t>the IDI</w:t>
      </w:r>
      <w:r w:rsidR="00A020F7" w:rsidRPr="001F3CA5">
        <w:rPr>
          <w:rFonts w:ascii="Garamond" w:hAnsi="Garamond" w:cstheme="minorHAnsi"/>
          <w:lang w:val="en-US"/>
        </w:rPr>
        <w:t xml:space="preserve"> website for public exposure for 90 days.</w:t>
      </w:r>
    </w:p>
    <w:p w14:paraId="07727713" w14:textId="2A3FCE34" w:rsidR="00A020F7" w:rsidRPr="00A020F7" w:rsidRDefault="00A020F7" w:rsidP="00A020F7">
      <w:pPr>
        <w:ind w:left="708"/>
        <w:rPr>
          <w:rFonts w:ascii="Garamond" w:hAnsi="Garamond" w:cstheme="minorHAnsi"/>
          <w:lang w:val="en-US"/>
        </w:rPr>
      </w:pPr>
      <w:r w:rsidRPr="00A020F7">
        <w:rPr>
          <w:rFonts w:ascii="Garamond" w:hAnsi="Garamond" w:cstheme="minorHAnsi"/>
          <w:lang w:val="en-US"/>
        </w:rPr>
        <w:t>During</w:t>
      </w:r>
      <w:r w:rsidR="008A6C03">
        <w:rPr>
          <w:rFonts w:ascii="Garamond" w:hAnsi="Garamond" w:cstheme="minorHAnsi"/>
          <w:lang w:val="en-US"/>
        </w:rPr>
        <w:t xml:space="preserve"> the</w:t>
      </w:r>
      <w:r w:rsidR="00A21F2E">
        <w:rPr>
          <w:rFonts w:ascii="Garamond" w:hAnsi="Garamond" w:cstheme="minorHAnsi"/>
          <w:lang w:val="en-US"/>
        </w:rPr>
        <w:t xml:space="preserve"> </w:t>
      </w:r>
      <w:r w:rsidRPr="00A020F7">
        <w:rPr>
          <w:rFonts w:ascii="Garamond" w:hAnsi="Garamond" w:cstheme="minorHAnsi"/>
          <w:lang w:val="en-US"/>
        </w:rPr>
        <w:t>exposure, the IDI informed the relevant stakeholders about the availability of Version 0 on the IDI website and requested their feedback and comments. The stakeholders</w:t>
      </w:r>
      <w:r w:rsidR="00065472">
        <w:rPr>
          <w:rFonts w:ascii="Garamond" w:hAnsi="Garamond" w:cstheme="minorHAnsi"/>
          <w:lang w:val="en-US"/>
        </w:rPr>
        <w:t xml:space="preserve"> </w:t>
      </w:r>
      <w:r w:rsidR="00723756">
        <w:rPr>
          <w:rFonts w:ascii="Garamond" w:hAnsi="Garamond" w:cstheme="minorHAnsi"/>
          <w:lang w:val="en-US"/>
        </w:rPr>
        <w:t>involved in the process include the SAIs, ISSAI facilitators, and auditors</w:t>
      </w:r>
      <w:r w:rsidRPr="00A020F7">
        <w:rPr>
          <w:rFonts w:ascii="Garamond" w:hAnsi="Garamond" w:cstheme="minorHAnsi"/>
          <w:lang w:val="en-US"/>
        </w:rPr>
        <w:t xml:space="preserve"> engaged in IDI’s ISSAI </w:t>
      </w:r>
      <w:r w:rsidR="00067CED">
        <w:rPr>
          <w:rFonts w:ascii="Garamond" w:hAnsi="Garamond" w:cstheme="minorHAnsi"/>
          <w:lang w:val="en-US"/>
        </w:rPr>
        <w:t>I</w:t>
      </w:r>
      <w:r w:rsidRPr="00A020F7">
        <w:rPr>
          <w:rFonts w:ascii="Garamond" w:hAnsi="Garamond" w:cstheme="minorHAnsi"/>
          <w:lang w:val="en-US"/>
        </w:rPr>
        <w:t xml:space="preserve">mplementation </w:t>
      </w:r>
      <w:r w:rsidR="00067CED">
        <w:rPr>
          <w:rFonts w:ascii="Garamond" w:hAnsi="Garamond" w:cstheme="minorHAnsi"/>
          <w:lang w:val="en-US"/>
        </w:rPr>
        <w:t>I</w:t>
      </w:r>
      <w:r w:rsidRPr="00A020F7">
        <w:rPr>
          <w:rFonts w:ascii="Garamond" w:hAnsi="Garamond" w:cstheme="minorHAnsi"/>
          <w:lang w:val="en-US"/>
        </w:rPr>
        <w:t xml:space="preserve">nitiative. </w:t>
      </w:r>
      <w:r w:rsidR="00065472">
        <w:rPr>
          <w:rFonts w:ascii="Garamond" w:hAnsi="Garamond" w:cstheme="minorHAnsi"/>
          <w:lang w:val="en-US"/>
        </w:rPr>
        <w:t>O</w:t>
      </w:r>
      <w:r w:rsidR="008A6C03">
        <w:rPr>
          <w:rFonts w:ascii="Garamond" w:hAnsi="Garamond" w:cstheme="minorHAnsi"/>
          <w:lang w:val="en-US"/>
        </w:rPr>
        <w:t xml:space="preserve">ther </w:t>
      </w:r>
      <w:r w:rsidR="00065472">
        <w:rPr>
          <w:rFonts w:ascii="Garamond" w:hAnsi="Garamond" w:cstheme="minorHAnsi"/>
          <w:lang w:val="en-US"/>
        </w:rPr>
        <w:t>s</w:t>
      </w:r>
      <w:r w:rsidRPr="00A020F7">
        <w:rPr>
          <w:rFonts w:ascii="Garamond" w:hAnsi="Garamond" w:cstheme="minorHAnsi"/>
          <w:lang w:val="en-US"/>
        </w:rPr>
        <w:t xml:space="preserve">takeholders </w:t>
      </w:r>
      <w:r w:rsidR="00723756">
        <w:rPr>
          <w:rFonts w:ascii="Garamond" w:hAnsi="Garamond" w:cstheme="minorHAnsi"/>
          <w:lang w:val="en-US"/>
        </w:rPr>
        <w:t>who were consulted are the INTOSAI General Secretariat, INTOSAI regions, INTOSAI Professional Standards Committee,</w:t>
      </w:r>
      <w:r w:rsidRPr="00A020F7">
        <w:rPr>
          <w:rFonts w:ascii="Garamond" w:hAnsi="Garamond" w:cstheme="minorHAnsi"/>
          <w:lang w:val="en-US"/>
        </w:rPr>
        <w:t xml:space="preserve"> INTOSAI </w:t>
      </w:r>
      <w:r w:rsidR="00B813FE">
        <w:rPr>
          <w:rFonts w:ascii="Garamond" w:hAnsi="Garamond" w:cstheme="minorHAnsi"/>
          <w:lang w:val="en-US"/>
        </w:rPr>
        <w:t>Performance</w:t>
      </w:r>
      <w:r w:rsidRPr="00A020F7">
        <w:rPr>
          <w:rFonts w:ascii="Garamond" w:hAnsi="Garamond" w:cstheme="minorHAnsi"/>
          <w:lang w:val="en-US"/>
        </w:rPr>
        <w:t xml:space="preserve"> Audit Subcommittee, </w:t>
      </w:r>
      <w:r w:rsidR="00B813FE">
        <w:rPr>
          <w:rFonts w:ascii="Garamond" w:hAnsi="Garamond" w:cstheme="minorHAnsi"/>
          <w:lang w:val="en-US"/>
        </w:rPr>
        <w:t xml:space="preserve">and </w:t>
      </w:r>
      <w:r w:rsidRPr="00A020F7">
        <w:rPr>
          <w:rFonts w:ascii="Garamond" w:hAnsi="Garamond" w:cstheme="minorHAnsi"/>
          <w:lang w:val="en-US"/>
        </w:rPr>
        <w:t xml:space="preserve">IDI’s resource persons and experts. </w:t>
      </w:r>
    </w:p>
    <w:p w14:paraId="4D4EBFA9" w14:textId="377F7482" w:rsidR="00A020F7" w:rsidRPr="00A020F7" w:rsidRDefault="00A020F7" w:rsidP="00A020F7">
      <w:pPr>
        <w:ind w:left="708"/>
        <w:rPr>
          <w:rFonts w:ascii="Garamond" w:hAnsi="Garamond" w:cstheme="minorHAnsi"/>
          <w:lang w:val="en-US"/>
        </w:rPr>
      </w:pPr>
      <w:r w:rsidRPr="00A020F7">
        <w:rPr>
          <w:rFonts w:ascii="Garamond" w:hAnsi="Garamond" w:cstheme="minorHAnsi"/>
          <w:lang w:val="en-US"/>
        </w:rPr>
        <w:t xml:space="preserve">At the same time, the IDI translated Version 0 </w:t>
      </w:r>
      <w:r>
        <w:rPr>
          <w:rFonts w:ascii="Garamond" w:hAnsi="Garamond" w:cstheme="minorHAnsi"/>
          <w:lang w:val="en-US"/>
        </w:rPr>
        <w:t xml:space="preserve">iCAT </w:t>
      </w:r>
      <w:r w:rsidRPr="00A020F7">
        <w:rPr>
          <w:rFonts w:ascii="Garamond" w:hAnsi="Garamond" w:cstheme="minorHAnsi"/>
          <w:lang w:val="en-US"/>
        </w:rPr>
        <w:t>in Spanish, Arabic, and French and placed it on the IDI website for</w:t>
      </w:r>
      <w:r w:rsidR="00065472">
        <w:rPr>
          <w:rFonts w:ascii="Garamond" w:hAnsi="Garamond" w:cstheme="minorHAnsi"/>
          <w:lang w:val="en-US"/>
        </w:rPr>
        <w:t xml:space="preserve"> public</w:t>
      </w:r>
      <w:r w:rsidRPr="00A020F7">
        <w:rPr>
          <w:rFonts w:ascii="Garamond" w:hAnsi="Garamond" w:cstheme="minorHAnsi"/>
          <w:lang w:val="en-US"/>
        </w:rPr>
        <w:t xml:space="preserve"> exposure. The IDI sent the</w:t>
      </w:r>
      <w:r w:rsidR="00065472">
        <w:rPr>
          <w:rFonts w:ascii="Garamond" w:hAnsi="Garamond" w:cstheme="minorHAnsi"/>
          <w:lang w:val="en-US"/>
        </w:rPr>
        <w:t xml:space="preserve"> translated</w:t>
      </w:r>
      <w:r w:rsidRPr="00A020F7">
        <w:rPr>
          <w:rFonts w:ascii="Garamond" w:hAnsi="Garamond" w:cstheme="minorHAnsi"/>
          <w:lang w:val="en-US"/>
        </w:rPr>
        <w:t xml:space="preserve"> </w:t>
      </w:r>
      <w:r>
        <w:rPr>
          <w:rFonts w:ascii="Garamond" w:hAnsi="Garamond" w:cstheme="minorHAnsi"/>
          <w:lang w:val="en-US"/>
        </w:rPr>
        <w:t xml:space="preserve">iCAT </w:t>
      </w:r>
      <w:r w:rsidRPr="00A020F7">
        <w:rPr>
          <w:rFonts w:ascii="Garamond" w:hAnsi="Garamond" w:cstheme="minorHAnsi"/>
          <w:lang w:val="en-US"/>
        </w:rPr>
        <w:t xml:space="preserve">to the OLACEFS, ARABOSAI, and CREFIAF regional secretariats to disseminate among the SAIs of these regions for comments. </w:t>
      </w:r>
    </w:p>
    <w:p w14:paraId="4D318240" w14:textId="2AC8E7BD" w:rsidR="00D06F7F" w:rsidRDefault="00A020F7" w:rsidP="00283B8D">
      <w:pPr>
        <w:ind w:left="708"/>
        <w:rPr>
          <w:rFonts w:ascii="Garamond" w:hAnsi="Garamond" w:cstheme="minorHAnsi"/>
          <w:lang w:val="en-US"/>
        </w:rPr>
      </w:pPr>
      <w:r w:rsidRPr="00A020F7">
        <w:rPr>
          <w:rFonts w:ascii="Garamond" w:hAnsi="Garamond" w:cstheme="minorHAnsi"/>
          <w:lang w:val="en-US"/>
        </w:rPr>
        <w:t>The IDI acknowledges the valuable comments it has received from the stakeholders on</w:t>
      </w:r>
      <w:r w:rsidR="00727D61">
        <w:rPr>
          <w:rFonts w:ascii="Garamond" w:hAnsi="Garamond" w:cstheme="minorHAnsi"/>
          <w:lang w:val="en-US"/>
        </w:rPr>
        <w:t xml:space="preserve"> the</w:t>
      </w:r>
      <w:r w:rsidRPr="00A020F7">
        <w:rPr>
          <w:rFonts w:ascii="Garamond" w:hAnsi="Garamond" w:cstheme="minorHAnsi"/>
          <w:lang w:val="en-US"/>
        </w:rPr>
        <w:t xml:space="preserve"> Version 0 exposure. These comments are duly incorporated</w:t>
      </w:r>
      <w:r w:rsidR="00727D61">
        <w:rPr>
          <w:rFonts w:ascii="Garamond" w:hAnsi="Garamond" w:cstheme="minorHAnsi"/>
          <w:lang w:val="en-US"/>
        </w:rPr>
        <w:t xml:space="preserve"> and have been</w:t>
      </w:r>
      <w:r w:rsidR="00A9735E">
        <w:rPr>
          <w:rFonts w:ascii="Garamond" w:hAnsi="Garamond" w:cstheme="minorHAnsi"/>
          <w:lang w:val="en-US"/>
        </w:rPr>
        <w:t xml:space="preserve"> very</w:t>
      </w:r>
      <w:r w:rsidR="00727D61">
        <w:rPr>
          <w:rFonts w:ascii="Garamond" w:hAnsi="Garamond" w:cstheme="minorHAnsi"/>
          <w:lang w:val="en-US"/>
        </w:rPr>
        <w:t xml:space="preserve"> useful in </w:t>
      </w:r>
      <w:r w:rsidR="001A0422" w:rsidRPr="00A020F7">
        <w:rPr>
          <w:rFonts w:ascii="Garamond" w:hAnsi="Garamond" w:cstheme="minorHAnsi"/>
          <w:lang w:val="en-US"/>
        </w:rPr>
        <w:t>improv</w:t>
      </w:r>
      <w:r w:rsidR="001A0422">
        <w:rPr>
          <w:rFonts w:ascii="Garamond" w:hAnsi="Garamond" w:cstheme="minorHAnsi"/>
          <w:lang w:val="en-US"/>
        </w:rPr>
        <w:t xml:space="preserve">ing </w:t>
      </w:r>
      <w:r w:rsidR="001A0422" w:rsidRPr="00A020F7">
        <w:rPr>
          <w:rFonts w:ascii="Garamond" w:hAnsi="Garamond" w:cstheme="minorHAnsi"/>
          <w:lang w:val="en-US"/>
        </w:rPr>
        <w:t>the</w:t>
      </w:r>
      <w:r w:rsidRPr="00A020F7">
        <w:rPr>
          <w:rFonts w:ascii="Garamond" w:hAnsi="Garamond" w:cstheme="minorHAnsi"/>
          <w:lang w:val="en-US"/>
        </w:rPr>
        <w:t xml:space="preserve"> </w:t>
      </w:r>
      <w:r>
        <w:rPr>
          <w:rFonts w:ascii="Garamond" w:hAnsi="Garamond" w:cstheme="minorHAnsi"/>
          <w:lang w:val="en-US"/>
        </w:rPr>
        <w:t>iCAT</w:t>
      </w:r>
      <w:r w:rsidRPr="00A020F7">
        <w:rPr>
          <w:rFonts w:ascii="Garamond" w:hAnsi="Garamond" w:cstheme="minorHAnsi"/>
          <w:lang w:val="en-US"/>
        </w:rPr>
        <w:t xml:space="preserve"> and </w:t>
      </w:r>
      <w:r w:rsidR="002E0A35">
        <w:rPr>
          <w:rFonts w:ascii="Garamond" w:hAnsi="Garamond" w:cstheme="minorHAnsi"/>
          <w:lang w:val="en-US"/>
        </w:rPr>
        <w:t>developing</w:t>
      </w:r>
      <w:r w:rsidRPr="00A020F7">
        <w:rPr>
          <w:rFonts w:ascii="Garamond" w:hAnsi="Garamond" w:cstheme="minorHAnsi"/>
          <w:lang w:val="en-US"/>
        </w:rPr>
        <w:t xml:space="preserve"> Version 1. </w:t>
      </w:r>
      <w:r w:rsidR="00A21F2E">
        <w:rPr>
          <w:rFonts w:ascii="Garamond" w:hAnsi="Garamond" w:cstheme="minorHAnsi"/>
          <w:lang w:val="en-US"/>
        </w:rPr>
        <w:t xml:space="preserve">A disposition table showing the comments received and the action taken on them is also published with this </w:t>
      </w:r>
      <w:r w:rsidR="003D720B">
        <w:rPr>
          <w:rFonts w:ascii="Garamond" w:hAnsi="Garamond" w:cstheme="minorHAnsi"/>
          <w:lang w:val="en-US"/>
        </w:rPr>
        <w:t>V</w:t>
      </w:r>
      <w:r w:rsidR="00A21F2E">
        <w:rPr>
          <w:rFonts w:ascii="Garamond" w:hAnsi="Garamond" w:cstheme="minorHAnsi"/>
          <w:lang w:val="en-US"/>
        </w:rPr>
        <w:t xml:space="preserve">ersion 1. </w:t>
      </w:r>
      <w:r w:rsidRPr="00A020F7">
        <w:rPr>
          <w:rFonts w:ascii="Garamond" w:hAnsi="Garamond" w:cstheme="minorHAnsi"/>
          <w:lang w:val="en-US"/>
        </w:rPr>
        <w:t xml:space="preserve">As Version 1 of the </w:t>
      </w:r>
      <w:r w:rsidR="00B813FE">
        <w:rPr>
          <w:rFonts w:ascii="Garamond" w:hAnsi="Garamond" w:cstheme="minorHAnsi"/>
          <w:lang w:val="en-US"/>
        </w:rPr>
        <w:t xml:space="preserve">PA </w:t>
      </w:r>
      <w:r>
        <w:rPr>
          <w:rFonts w:ascii="Garamond" w:hAnsi="Garamond" w:cstheme="minorHAnsi"/>
          <w:lang w:val="en-US"/>
        </w:rPr>
        <w:t>iCAT</w:t>
      </w:r>
      <w:r w:rsidRPr="00A020F7">
        <w:rPr>
          <w:rFonts w:ascii="Garamond" w:hAnsi="Garamond" w:cstheme="minorHAnsi"/>
          <w:lang w:val="en-US"/>
        </w:rPr>
        <w:t xml:space="preserve"> now replaces Version 0; IDI withdraws Version 0 </w:t>
      </w:r>
      <w:r w:rsidR="00B813FE">
        <w:rPr>
          <w:rFonts w:ascii="Garamond" w:hAnsi="Garamond" w:cstheme="minorHAnsi"/>
          <w:lang w:val="en-US"/>
        </w:rPr>
        <w:t xml:space="preserve">PA </w:t>
      </w:r>
      <w:r>
        <w:rPr>
          <w:rFonts w:ascii="Garamond" w:hAnsi="Garamond" w:cstheme="minorHAnsi"/>
          <w:lang w:val="en-US"/>
        </w:rPr>
        <w:t xml:space="preserve">iCAT </w:t>
      </w:r>
      <w:r w:rsidRPr="00A020F7">
        <w:rPr>
          <w:rFonts w:ascii="Garamond" w:hAnsi="Garamond" w:cstheme="minorHAnsi"/>
          <w:lang w:val="en-US"/>
        </w:rPr>
        <w:t>on the date</w:t>
      </w:r>
      <w:r w:rsidR="009578BE">
        <w:rPr>
          <w:rFonts w:ascii="Garamond" w:hAnsi="Garamond" w:cstheme="minorHAnsi"/>
          <w:lang w:val="en-US"/>
        </w:rPr>
        <w:t xml:space="preserve"> of the publication of Version 1</w:t>
      </w:r>
      <w:r w:rsidRPr="00A020F7">
        <w:rPr>
          <w:rFonts w:ascii="Garamond" w:hAnsi="Garamond" w:cstheme="minorHAnsi"/>
          <w:lang w:val="en-US"/>
        </w:rPr>
        <w:t>.</w:t>
      </w:r>
    </w:p>
    <w:p w14:paraId="4A347E7B" w14:textId="77777777" w:rsidR="00283B8D" w:rsidRDefault="00283B8D" w:rsidP="00283B8D">
      <w:pPr>
        <w:ind w:left="708"/>
        <w:rPr>
          <w:rFonts w:ascii="Arial Narrow" w:hAnsi="Arial Narrow" w:cstheme="minorHAnsi"/>
          <w:b/>
          <w:bCs/>
          <w:color w:val="215868" w:themeColor="accent5" w:themeShade="80"/>
          <w:lang w:val="en-US"/>
        </w:rPr>
      </w:pPr>
    </w:p>
    <w:p w14:paraId="79187480" w14:textId="20573EFB" w:rsidR="0041797E" w:rsidRPr="002D133C" w:rsidRDefault="00A020F7" w:rsidP="0070178B">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Sections</w:t>
      </w:r>
      <w:r w:rsidR="0041797E" w:rsidRPr="002D133C">
        <w:rPr>
          <w:rFonts w:ascii="Arial Narrow" w:hAnsi="Arial Narrow" w:cstheme="minorHAnsi"/>
          <w:b/>
          <w:bCs/>
          <w:color w:val="215868" w:themeColor="accent5" w:themeShade="80"/>
          <w:lang w:val="en-US"/>
        </w:rPr>
        <w:t xml:space="preserve"> of th</w:t>
      </w:r>
      <w:r w:rsidRPr="002D133C">
        <w:rPr>
          <w:rFonts w:ascii="Arial Narrow" w:hAnsi="Arial Narrow" w:cstheme="minorHAnsi"/>
          <w:b/>
          <w:bCs/>
          <w:color w:val="215868" w:themeColor="accent5" w:themeShade="80"/>
          <w:lang w:val="en-US"/>
        </w:rPr>
        <w:t>is</w:t>
      </w:r>
      <w:r w:rsidR="00C6631E" w:rsidRPr="002D133C">
        <w:rPr>
          <w:rFonts w:ascii="Arial Narrow" w:hAnsi="Arial Narrow" w:cstheme="minorHAnsi"/>
          <w:b/>
          <w:bCs/>
          <w:color w:val="215868" w:themeColor="accent5" w:themeShade="80"/>
          <w:lang w:val="en-US"/>
        </w:rPr>
        <w:t xml:space="preserve"> </w:t>
      </w:r>
      <w:r w:rsidR="00B813FE">
        <w:rPr>
          <w:rFonts w:ascii="Arial Narrow" w:hAnsi="Arial Narrow" w:cstheme="minorHAnsi"/>
          <w:b/>
          <w:bCs/>
          <w:color w:val="215868" w:themeColor="accent5" w:themeShade="80"/>
          <w:lang w:val="en-US"/>
        </w:rPr>
        <w:t>P</w:t>
      </w:r>
      <w:r w:rsidR="00C6631E" w:rsidRPr="002D133C">
        <w:rPr>
          <w:rFonts w:ascii="Arial Narrow" w:hAnsi="Arial Narrow" w:cstheme="minorHAnsi"/>
          <w:b/>
          <w:bCs/>
          <w:color w:val="215868" w:themeColor="accent5" w:themeShade="80"/>
          <w:lang w:val="en-US"/>
        </w:rPr>
        <w:t>A</w:t>
      </w:r>
      <w:r w:rsidR="0041797E" w:rsidRPr="002D133C">
        <w:rPr>
          <w:rFonts w:ascii="Arial Narrow" w:hAnsi="Arial Narrow" w:cstheme="minorHAnsi"/>
          <w:b/>
          <w:bCs/>
          <w:color w:val="215868" w:themeColor="accent5" w:themeShade="80"/>
          <w:lang w:val="en-US"/>
        </w:rPr>
        <w:t xml:space="preserve"> iCAT </w:t>
      </w:r>
      <w:r w:rsidR="00A21F2E">
        <w:rPr>
          <w:rFonts w:ascii="Arial Narrow" w:hAnsi="Arial Narrow" w:cstheme="minorHAnsi"/>
          <w:b/>
          <w:bCs/>
          <w:color w:val="215868" w:themeColor="accent5" w:themeShade="80"/>
          <w:lang w:val="en-US"/>
        </w:rPr>
        <w:t xml:space="preserve">guidance </w:t>
      </w:r>
    </w:p>
    <w:p w14:paraId="2AE9AE65" w14:textId="238077A6" w:rsidR="0070178B" w:rsidRPr="0070178B" w:rsidRDefault="0070178B" w:rsidP="0070178B">
      <w:pPr>
        <w:pStyle w:val="ListParagraph"/>
        <w:rPr>
          <w:rFonts w:ascii="Arial Narrow" w:hAnsi="Arial Narrow" w:cstheme="minorHAnsi"/>
          <w:color w:val="31849B" w:themeColor="accent5" w:themeShade="BF"/>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53" behindDoc="0" locked="0" layoutInCell="1" allowOverlap="1" wp14:anchorId="26A7FC71" wp14:editId="2CFE4673">
                <wp:simplePos x="0" y="0"/>
                <wp:positionH relativeFrom="margin">
                  <wp:align>right</wp:align>
                </wp:positionH>
                <wp:positionV relativeFrom="paragraph">
                  <wp:posOffset>66040</wp:posOffset>
                </wp:positionV>
                <wp:extent cx="5292000" cy="36000"/>
                <wp:effectExtent l="0" t="0" r="4445" b="2540"/>
                <wp:wrapNone/>
                <wp:docPr id="18" name="Rectangle 18"/>
                <wp:cNvGraphicFramePr/>
                <a:graphic xmlns:a="http://schemas.openxmlformats.org/drawingml/2006/main">
                  <a:graphicData uri="http://schemas.microsoft.com/office/word/2010/wordprocessingShape">
                    <wps:wsp>
                      <wps:cNvSpPr/>
                      <wps:spPr>
                        <a:xfrm>
                          <a:off x="0" y="0"/>
                          <a:ext cx="5292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698AA" w14:textId="77777777" w:rsidR="007A0438" w:rsidRPr="00823CB5" w:rsidRDefault="007A0438" w:rsidP="0070178B">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FC71" id="Rectangle 18" o:spid="_x0000_s1034" style="position:absolute;left:0;text-align:left;margin-left:365.5pt;margin-top:5.2pt;width:416.7pt;height:2.8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" fillcolor="#f68b32" stroked="f" strokeweight="1pt">
                <v:textbox>
                  <w:txbxContent>
                    <w:p w14:paraId="23F698AA" w14:textId="77777777" w:rsidR="007A0438" w:rsidRPr="00823CB5" w:rsidRDefault="007A0438" w:rsidP="0070178B">
                      <w:pPr>
                        <w:jc w:val="center"/>
                        <w:rPr>
                          <w:color w:val="FFFFFF" w:themeColor="background1"/>
                          <w:lang w:val="en-US"/>
                        </w:rPr>
                      </w:pPr>
                    </w:p>
                  </w:txbxContent>
                </v:textbox>
                <w10:wrap anchorx="margin"/>
              </v:rect>
            </w:pict>
          </mc:Fallback>
        </mc:AlternateContent>
      </w:r>
    </w:p>
    <w:p w14:paraId="27A23B87" w14:textId="3325E0EB" w:rsidR="00A020F7" w:rsidRDefault="001A64C7" w:rsidP="00836BAD">
      <w:pPr>
        <w:ind w:left="708"/>
        <w:rPr>
          <w:rFonts w:ascii="Garamond" w:hAnsi="Garamond" w:cstheme="minorHAnsi"/>
          <w:lang w:val="en-US"/>
        </w:rPr>
      </w:pPr>
      <w:r>
        <w:rPr>
          <w:rFonts w:ascii="Garamond" w:hAnsi="Garamond" w:cstheme="minorHAnsi"/>
          <w:lang w:val="en-US"/>
        </w:rPr>
        <w:t xml:space="preserve">There are </w:t>
      </w:r>
      <w:r w:rsidR="00B35AEB" w:rsidRPr="0099559C">
        <w:rPr>
          <w:rFonts w:ascii="Garamond" w:hAnsi="Garamond" w:cstheme="minorHAnsi"/>
          <w:lang w:val="en-US"/>
        </w:rPr>
        <w:t>seven</w:t>
      </w:r>
      <w:r>
        <w:rPr>
          <w:rFonts w:ascii="Garamond" w:hAnsi="Garamond" w:cstheme="minorHAnsi"/>
          <w:lang w:val="en-US"/>
        </w:rPr>
        <w:t xml:space="preserve"> sections in this </w:t>
      </w:r>
      <w:r w:rsidR="00A21F2E">
        <w:rPr>
          <w:rFonts w:ascii="Garamond" w:hAnsi="Garamond" w:cstheme="minorHAnsi"/>
          <w:lang w:val="en-US"/>
        </w:rPr>
        <w:t>guidance</w:t>
      </w:r>
      <w:r w:rsidR="00B35AEB">
        <w:rPr>
          <w:rFonts w:ascii="Garamond" w:hAnsi="Garamond" w:cstheme="minorHAnsi"/>
          <w:lang w:val="en-US"/>
        </w:rPr>
        <w:t xml:space="preserve">, including this section – about the </w:t>
      </w:r>
      <w:r w:rsidR="00B813FE">
        <w:rPr>
          <w:rFonts w:ascii="Garamond" w:hAnsi="Garamond" w:cstheme="minorHAnsi"/>
          <w:lang w:val="en-US"/>
        </w:rPr>
        <w:t>P</w:t>
      </w:r>
      <w:r w:rsidR="00B35AEB">
        <w:rPr>
          <w:rFonts w:ascii="Garamond" w:hAnsi="Garamond" w:cstheme="minorHAnsi"/>
          <w:lang w:val="en-US"/>
        </w:rPr>
        <w:t>A iCAT</w:t>
      </w:r>
      <w:r>
        <w:rPr>
          <w:rFonts w:ascii="Garamond" w:hAnsi="Garamond" w:cstheme="minorHAnsi"/>
          <w:lang w:val="en-US"/>
        </w:rPr>
        <w:t xml:space="preserve">. </w:t>
      </w:r>
      <w:r w:rsidR="00C6631E">
        <w:rPr>
          <w:rFonts w:ascii="Garamond" w:hAnsi="Garamond" w:cstheme="minorHAnsi"/>
          <w:lang w:val="en-US"/>
        </w:rPr>
        <w:t xml:space="preserve">Section two explains </w:t>
      </w:r>
      <w:r>
        <w:rPr>
          <w:rFonts w:ascii="Garamond" w:hAnsi="Garamond" w:cstheme="minorHAnsi"/>
          <w:lang w:val="en-US"/>
        </w:rPr>
        <w:t>how</w:t>
      </w:r>
      <w:r w:rsidR="00C6631E">
        <w:rPr>
          <w:rFonts w:ascii="Garamond" w:hAnsi="Garamond" w:cstheme="minorHAnsi"/>
          <w:lang w:val="en-US"/>
        </w:rPr>
        <w:t xml:space="preserve"> the SAI can use the iCAT tool in its ISSAI implementation needs assessment process. Section three </w:t>
      </w:r>
      <w:r>
        <w:rPr>
          <w:rFonts w:ascii="Garamond" w:hAnsi="Garamond" w:cstheme="minorHAnsi"/>
          <w:lang w:val="en-US"/>
        </w:rPr>
        <w:t>describe</w:t>
      </w:r>
      <w:r w:rsidR="00AB5684">
        <w:rPr>
          <w:rFonts w:ascii="Garamond" w:hAnsi="Garamond" w:cstheme="minorHAnsi"/>
          <w:lang w:val="en-US"/>
        </w:rPr>
        <w:t>s</w:t>
      </w:r>
      <w:r w:rsidR="00C6631E">
        <w:rPr>
          <w:rFonts w:ascii="Garamond" w:hAnsi="Garamond" w:cstheme="minorHAnsi"/>
          <w:lang w:val="en-US"/>
        </w:rPr>
        <w:t xml:space="preserve"> the</w:t>
      </w:r>
      <w:r w:rsidR="00AB5684">
        <w:rPr>
          <w:rFonts w:ascii="Garamond" w:hAnsi="Garamond" w:cstheme="minorHAnsi"/>
          <w:lang w:val="en-US"/>
        </w:rPr>
        <w:t xml:space="preserve"> iCAT</w:t>
      </w:r>
      <w:r w:rsidR="00C6631E">
        <w:rPr>
          <w:rFonts w:ascii="Garamond" w:hAnsi="Garamond" w:cstheme="minorHAnsi"/>
          <w:lang w:val="en-US"/>
        </w:rPr>
        <w:t xml:space="preserve"> tool</w:t>
      </w:r>
      <w:r>
        <w:rPr>
          <w:rFonts w:ascii="Garamond" w:hAnsi="Garamond" w:cstheme="minorHAnsi"/>
          <w:lang w:val="en-US"/>
        </w:rPr>
        <w:t>’s</w:t>
      </w:r>
      <w:r w:rsidR="00C6631E">
        <w:rPr>
          <w:rFonts w:ascii="Garamond" w:hAnsi="Garamond" w:cstheme="minorHAnsi"/>
          <w:lang w:val="en-US"/>
        </w:rPr>
        <w:t xml:space="preserve"> format and elements. </w:t>
      </w:r>
      <w:r w:rsidR="00BE008D">
        <w:rPr>
          <w:rFonts w:ascii="Garamond" w:hAnsi="Garamond" w:cstheme="minorHAnsi"/>
          <w:lang w:val="en-US"/>
        </w:rPr>
        <w:t xml:space="preserve">Section four </w:t>
      </w:r>
      <w:r w:rsidR="00AB5684">
        <w:rPr>
          <w:rFonts w:ascii="Garamond" w:hAnsi="Garamond" w:cstheme="minorHAnsi"/>
          <w:lang w:val="en-US"/>
        </w:rPr>
        <w:t xml:space="preserve">provides guidance on how the SAI teams can conduct the iCAT using the tool. Section five </w:t>
      </w:r>
      <w:r w:rsidR="00BE008D">
        <w:rPr>
          <w:rFonts w:ascii="Garamond" w:hAnsi="Garamond" w:cstheme="minorHAnsi"/>
          <w:lang w:val="en-US"/>
        </w:rPr>
        <w:t>of t</w:t>
      </w:r>
      <w:r w:rsidR="0041797E" w:rsidRPr="0070178B">
        <w:rPr>
          <w:rFonts w:ascii="Garamond" w:hAnsi="Garamond" w:cstheme="minorHAnsi"/>
          <w:lang w:val="en-US"/>
        </w:rPr>
        <w:t>h</w:t>
      </w:r>
      <w:r w:rsidR="00A020F7">
        <w:rPr>
          <w:rFonts w:ascii="Garamond" w:hAnsi="Garamond" w:cstheme="minorHAnsi"/>
          <w:lang w:val="en-US"/>
        </w:rPr>
        <w:t xml:space="preserve">is document </w:t>
      </w:r>
      <w:r w:rsidR="00AB5684">
        <w:rPr>
          <w:rFonts w:ascii="Garamond" w:hAnsi="Garamond" w:cstheme="minorHAnsi"/>
          <w:lang w:val="en-US"/>
        </w:rPr>
        <w:t>is</w:t>
      </w:r>
      <w:r w:rsidR="00A020F7">
        <w:rPr>
          <w:rFonts w:ascii="Garamond" w:hAnsi="Garamond" w:cstheme="minorHAnsi"/>
          <w:lang w:val="en-US"/>
        </w:rPr>
        <w:t xml:space="preserve"> the</w:t>
      </w:r>
      <w:r w:rsidR="00145660">
        <w:rPr>
          <w:rFonts w:ascii="Garamond" w:hAnsi="Garamond" w:cstheme="minorHAnsi"/>
          <w:lang w:val="en-US"/>
        </w:rPr>
        <w:t xml:space="preserve"> </w:t>
      </w:r>
      <w:r w:rsidR="00B813FE">
        <w:rPr>
          <w:rFonts w:ascii="Garamond" w:hAnsi="Garamond" w:cstheme="minorHAnsi"/>
          <w:lang w:val="en-US"/>
        </w:rPr>
        <w:t>P</w:t>
      </w:r>
      <w:r w:rsidR="00145660">
        <w:rPr>
          <w:rFonts w:ascii="Garamond" w:hAnsi="Garamond" w:cstheme="minorHAnsi"/>
          <w:lang w:val="en-US"/>
        </w:rPr>
        <w:t>A iCAT tool</w:t>
      </w:r>
      <w:r w:rsidR="00A020F7" w:rsidRPr="00201762">
        <w:rPr>
          <w:rFonts w:cstheme="minorHAnsi"/>
          <w:lang w:val="en-US"/>
        </w:rPr>
        <w:t>,</w:t>
      </w:r>
      <w:r w:rsidR="00A020F7">
        <w:rPr>
          <w:rFonts w:ascii="Garamond" w:hAnsi="Garamond" w:cstheme="minorHAnsi"/>
          <w:lang w:val="en-US"/>
        </w:rPr>
        <w:t xml:space="preserve"> which </w:t>
      </w:r>
      <w:r w:rsidR="0041797E" w:rsidRPr="0070178B">
        <w:rPr>
          <w:rFonts w:ascii="Garamond" w:hAnsi="Garamond" w:cstheme="minorHAnsi"/>
          <w:lang w:val="en-US"/>
        </w:rPr>
        <w:t xml:space="preserve">contains </w:t>
      </w:r>
      <w:r w:rsidR="00BE008D">
        <w:rPr>
          <w:rFonts w:ascii="Garamond" w:hAnsi="Garamond" w:cstheme="minorHAnsi"/>
          <w:lang w:val="en-US"/>
        </w:rPr>
        <w:t>all</w:t>
      </w:r>
      <w:r w:rsidR="0041797E" w:rsidRPr="0070178B">
        <w:rPr>
          <w:rFonts w:ascii="Garamond" w:hAnsi="Garamond" w:cstheme="minorHAnsi"/>
          <w:lang w:val="en-US"/>
        </w:rPr>
        <w:t xml:space="preserve"> ISSAI </w:t>
      </w:r>
      <w:r w:rsidR="00B813FE">
        <w:rPr>
          <w:rFonts w:ascii="Garamond" w:hAnsi="Garamond" w:cstheme="minorHAnsi"/>
          <w:lang w:val="en-US"/>
        </w:rPr>
        <w:t>3</w:t>
      </w:r>
      <w:r w:rsidR="00EB7996" w:rsidRPr="0070178B">
        <w:rPr>
          <w:rFonts w:ascii="Garamond" w:hAnsi="Garamond" w:cstheme="minorHAnsi"/>
          <w:lang w:val="en-US"/>
        </w:rPr>
        <w:t>000</w:t>
      </w:r>
      <w:r w:rsidR="0041797E" w:rsidRPr="0070178B">
        <w:rPr>
          <w:rFonts w:ascii="Garamond" w:hAnsi="Garamond" w:cstheme="minorHAnsi"/>
          <w:lang w:val="en-US"/>
        </w:rPr>
        <w:t xml:space="preserve"> requirements</w:t>
      </w:r>
      <w:r w:rsidR="00A020F7">
        <w:rPr>
          <w:rFonts w:ascii="Garamond" w:hAnsi="Garamond" w:cstheme="minorHAnsi"/>
          <w:lang w:val="en-US"/>
        </w:rPr>
        <w:t xml:space="preserve">. Section </w:t>
      </w:r>
      <w:r w:rsidR="00AB5684">
        <w:rPr>
          <w:rFonts w:ascii="Garamond" w:hAnsi="Garamond" w:cstheme="minorHAnsi"/>
          <w:lang w:val="en-US"/>
        </w:rPr>
        <w:t>six</w:t>
      </w:r>
      <w:r w:rsidR="00A020F7">
        <w:rPr>
          <w:rFonts w:ascii="Garamond" w:hAnsi="Garamond" w:cstheme="minorHAnsi"/>
          <w:lang w:val="en-US"/>
        </w:rPr>
        <w:t xml:space="preserve"> </w:t>
      </w:r>
      <w:r w:rsidR="00AB5684">
        <w:rPr>
          <w:rFonts w:ascii="Garamond" w:hAnsi="Garamond" w:cstheme="minorHAnsi"/>
          <w:lang w:val="en-US"/>
        </w:rPr>
        <w:t>includes</w:t>
      </w:r>
      <w:r w:rsidR="00C52F9E">
        <w:rPr>
          <w:rFonts w:ascii="Garamond" w:hAnsi="Garamond" w:cstheme="minorHAnsi"/>
          <w:lang w:val="en-US"/>
        </w:rPr>
        <w:t xml:space="preserve"> </w:t>
      </w:r>
      <w:r w:rsidR="00A020F7">
        <w:rPr>
          <w:rFonts w:ascii="Garamond" w:hAnsi="Garamond" w:cstheme="minorHAnsi"/>
          <w:lang w:val="en-US"/>
        </w:rPr>
        <w:t xml:space="preserve">the </w:t>
      </w:r>
      <w:r w:rsidR="00C52F9E" w:rsidRPr="00A020F7">
        <w:rPr>
          <w:rFonts w:ascii="Garamond" w:hAnsi="Garamond" w:cstheme="minorHAnsi"/>
          <w:lang w:val="en-US"/>
        </w:rPr>
        <w:t>explanations</w:t>
      </w:r>
      <w:r w:rsidR="00C52F9E">
        <w:rPr>
          <w:rFonts w:ascii="Garamond" w:hAnsi="Garamond" w:cstheme="minorHAnsi"/>
          <w:lang w:val="en-US"/>
        </w:rPr>
        <w:t xml:space="preserve"> </w:t>
      </w:r>
      <w:r w:rsidR="00C52F9E" w:rsidRPr="00A020F7">
        <w:rPr>
          <w:rFonts w:ascii="Garamond" w:hAnsi="Garamond" w:cstheme="minorHAnsi"/>
          <w:lang w:val="en-US"/>
        </w:rPr>
        <w:t xml:space="preserve">and </w:t>
      </w:r>
      <w:r w:rsidR="0041797E" w:rsidRPr="00A020F7">
        <w:rPr>
          <w:rFonts w:ascii="Garamond" w:hAnsi="Garamond" w:cstheme="minorHAnsi"/>
          <w:lang w:val="en-US"/>
        </w:rPr>
        <w:t xml:space="preserve">guidance </w:t>
      </w:r>
      <w:r w:rsidR="00A020F7">
        <w:rPr>
          <w:rFonts w:ascii="Garamond" w:hAnsi="Garamond" w:cstheme="minorHAnsi"/>
          <w:lang w:val="en-US"/>
        </w:rPr>
        <w:t xml:space="preserve">of all ISSAI </w:t>
      </w:r>
      <w:r w:rsidR="00B813FE">
        <w:rPr>
          <w:rFonts w:ascii="Garamond" w:hAnsi="Garamond" w:cstheme="minorHAnsi"/>
          <w:lang w:val="en-US"/>
        </w:rPr>
        <w:t>3</w:t>
      </w:r>
      <w:r w:rsidR="00A020F7">
        <w:rPr>
          <w:rFonts w:ascii="Garamond" w:hAnsi="Garamond" w:cstheme="minorHAnsi"/>
          <w:lang w:val="en-US"/>
        </w:rPr>
        <w:t xml:space="preserve">000 </w:t>
      </w:r>
      <w:r w:rsidR="00BE008D">
        <w:rPr>
          <w:rFonts w:ascii="Garamond" w:hAnsi="Garamond" w:cstheme="minorHAnsi"/>
          <w:lang w:val="en-US"/>
        </w:rPr>
        <w:t xml:space="preserve">requirements </w:t>
      </w:r>
      <w:r w:rsidR="00A020F7">
        <w:rPr>
          <w:rFonts w:ascii="Garamond" w:hAnsi="Garamond" w:cstheme="minorHAnsi"/>
          <w:lang w:val="en-US"/>
        </w:rPr>
        <w:t xml:space="preserve">covered in the iCAT tool. </w:t>
      </w:r>
    </w:p>
    <w:p w14:paraId="68AF0C98" w14:textId="6989F3D1" w:rsidR="00A020F7" w:rsidRDefault="00A020F7" w:rsidP="00836BAD">
      <w:pPr>
        <w:ind w:left="708"/>
        <w:rPr>
          <w:rFonts w:ascii="Garamond" w:hAnsi="Garamond" w:cstheme="minorHAnsi"/>
          <w:lang w:val="en-US"/>
        </w:rPr>
      </w:pPr>
      <w:r>
        <w:rPr>
          <w:rFonts w:ascii="Garamond" w:hAnsi="Garamond" w:cstheme="minorHAnsi"/>
          <w:lang w:val="en-US"/>
        </w:rPr>
        <w:t xml:space="preserve">We recommend that the SAI teams </w:t>
      </w:r>
      <w:r w:rsidR="007A0438">
        <w:rPr>
          <w:rFonts w:ascii="Garamond" w:hAnsi="Garamond" w:cstheme="minorHAnsi"/>
          <w:lang w:val="en-US"/>
        </w:rPr>
        <w:t xml:space="preserve">using </w:t>
      </w:r>
      <w:r>
        <w:rPr>
          <w:rFonts w:ascii="Garamond" w:hAnsi="Garamond" w:cstheme="minorHAnsi"/>
          <w:lang w:val="en-US"/>
        </w:rPr>
        <w:t xml:space="preserve">iCAT </w:t>
      </w:r>
      <w:r w:rsidR="007A0438">
        <w:rPr>
          <w:rFonts w:ascii="Garamond" w:hAnsi="Garamond" w:cstheme="minorHAnsi"/>
          <w:lang w:val="en-US"/>
        </w:rPr>
        <w:t xml:space="preserve">tool </w:t>
      </w:r>
      <w:r>
        <w:rPr>
          <w:rFonts w:ascii="Garamond" w:hAnsi="Garamond" w:cstheme="minorHAnsi"/>
          <w:lang w:val="en-US"/>
        </w:rPr>
        <w:t>read the explanation of a particular requirement</w:t>
      </w:r>
      <w:r w:rsidR="00C6631E">
        <w:rPr>
          <w:rFonts w:ascii="Garamond" w:hAnsi="Garamond" w:cstheme="minorHAnsi"/>
          <w:lang w:val="en-US"/>
        </w:rPr>
        <w:t xml:space="preserve"> (</w:t>
      </w:r>
      <w:r w:rsidR="001A64C7">
        <w:rPr>
          <w:rFonts w:ascii="Garamond" w:hAnsi="Garamond" w:cstheme="minorHAnsi"/>
          <w:lang w:val="en-US"/>
        </w:rPr>
        <w:t xml:space="preserve">provided </w:t>
      </w:r>
      <w:r w:rsidR="00C6631E">
        <w:rPr>
          <w:rFonts w:ascii="Garamond" w:hAnsi="Garamond" w:cstheme="minorHAnsi"/>
          <w:lang w:val="en-US"/>
        </w:rPr>
        <w:t xml:space="preserve">in section </w:t>
      </w:r>
      <w:r w:rsidR="001A64C7">
        <w:rPr>
          <w:rFonts w:ascii="Garamond" w:hAnsi="Garamond" w:cstheme="minorHAnsi"/>
          <w:lang w:val="en-US"/>
        </w:rPr>
        <w:t>six</w:t>
      </w:r>
      <w:r w:rsidR="00C6631E">
        <w:rPr>
          <w:rFonts w:ascii="Garamond" w:hAnsi="Garamond" w:cstheme="minorHAnsi"/>
          <w:lang w:val="en-US"/>
        </w:rPr>
        <w:t>)</w:t>
      </w:r>
      <w:r>
        <w:rPr>
          <w:rFonts w:ascii="Garamond" w:hAnsi="Garamond" w:cstheme="minorHAnsi"/>
          <w:lang w:val="en-US"/>
        </w:rPr>
        <w:t xml:space="preserve"> to understand the underlying </w:t>
      </w:r>
      <w:r w:rsidR="00464708">
        <w:rPr>
          <w:rFonts w:ascii="Garamond" w:hAnsi="Garamond" w:cstheme="minorHAnsi"/>
          <w:lang w:val="en-US"/>
        </w:rPr>
        <w:t xml:space="preserve">concepts, and the </w:t>
      </w:r>
      <w:r>
        <w:rPr>
          <w:rFonts w:ascii="Garamond" w:hAnsi="Garamond" w:cstheme="minorHAnsi"/>
          <w:lang w:val="en-US"/>
        </w:rPr>
        <w:t xml:space="preserve">issues to consider while assessing. The team </w:t>
      </w:r>
      <w:r w:rsidR="00464708">
        <w:rPr>
          <w:rFonts w:ascii="Garamond" w:hAnsi="Garamond" w:cstheme="minorHAnsi"/>
          <w:lang w:val="en-US"/>
        </w:rPr>
        <w:t xml:space="preserve">could </w:t>
      </w:r>
      <w:r>
        <w:rPr>
          <w:rFonts w:ascii="Garamond" w:hAnsi="Garamond" w:cstheme="minorHAnsi"/>
          <w:lang w:val="en-US"/>
        </w:rPr>
        <w:t>also follow the guidance provided t</w:t>
      </w:r>
      <w:r w:rsidR="0041797E" w:rsidRPr="0070178B">
        <w:rPr>
          <w:rFonts w:ascii="Garamond" w:hAnsi="Garamond" w:cstheme="minorHAnsi"/>
          <w:lang w:val="en-US"/>
        </w:rPr>
        <w:t xml:space="preserve">o </w:t>
      </w:r>
      <w:r w:rsidR="00AB5684">
        <w:rPr>
          <w:rFonts w:ascii="Garamond" w:hAnsi="Garamond" w:cstheme="minorHAnsi"/>
          <w:lang w:val="en-US"/>
        </w:rPr>
        <w:t>evaluate</w:t>
      </w:r>
      <w:r w:rsidR="0041797E" w:rsidRPr="0070178B">
        <w:rPr>
          <w:rFonts w:ascii="Garamond" w:hAnsi="Garamond" w:cstheme="minorHAnsi"/>
          <w:lang w:val="en-US"/>
        </w:rPr>
        <w:t xml:space="preserve"> </w:t>
      </w:r>
      <w:r>
        <w:rPr>
          <w:rFonts w:ascii="Garamond" w:hAnsi="Garamond" w:cstheme="minorHAnsi"/>
          <w:lang w:val="en-US"/>
        </w:rPr>
        <w:t xml:space="preserve">the situation in the </w:t>
      </w:r>
      <w:r w:rsidR="001A0422">
        <w:rPr>
          <w:rFonts w:ascii="Garamond" w:hAnsi="Garamond" w:cstheme="minorHAnsi"/>
          <w:lang w:val="en-US"/>
        </w:rPr>
        <w:t>SAI regarding</w:t>
      </w:r>
      <w:r>
        <w:rPr>
          <w:rFonts w:ascii="Garamond" w:hAnsi="Garamond" w:cstheme="minorHAnsi"/>
          <w:lang w:val="en-US"/>
        </w:rPr>
        <w:t xml:space="preserve"> particular ISSAI </w:t>
      </w:r>
      <w:r w:rsidR="0041797E" w:rsidRPr="0070178B">
        <w:rPr>
          <w:rFonts w:ascii="Garamond" w:hAnsi="Garamond" w:cstheme="minorHAnsi"/>
          <w:lang w:val="en-US"/>
        </w:rPr>
        <w:t>requirement</w:t>
      </w:r>
      <w:r w:rsidR="00F8056D">
        <w:rPr>
          <w:rFonts w:ascii="Garamond" w:hAnsi="Garamond" w:cstheme="minorHAnsi"/>
          <w:lang w:val="en-US"/>
        </w:rPr>
        <w:t>s</w:t>
      </w:r>
      <w:r>
        <w:rPr>
          <w:rFonts w:ascii="Garamond" w:hAnsi="Garamond" w:cstheme="minorHAnsi"/>
          <w:lang w:val="en-US"/>
        </w:rPr>
        <w:t xml:space="preserve"> and decide </w:t>
      </w:r>
      <w:r w:rsidR="00CF76CC">
        <w:rPr>
          <w:rFonts w:ascii="Garamond" w:hAnsi="Garamond" w:cstheme="minorHAnsi"/>
          <w:lang w:val="en-US"/>
        </w:rPr>
        <w:t xml:space="preserve">whether </w:t>
      </w:r>
      <w:r w:rsidR="00CF76CC" w:rsidRPr="0070178B">
        <w:rPr>
          <w:rFonts w:ascii="Garamond" w:hAnsi="Garamond" w:cstheme="minorHAnsi"/>
          <w:lang w:val="en-US"/>
        </w:rPr>
        <w:t>these</w:t>
      </w:r>
      <w:r w:rsidR="00F8056D">
        <w:rPr>
          <w:rFonts w:ascii="Garamond" w:hAnsi="Garamond" w:cstheme="minorHAnsi"/>
          <w:lang w:val="en-US"/>
        </w:rPr>
        <w:t xml:space="preserve"> requirements are </w:t>
      </w:r>
      <w:r w:rsidR="0041797E" w:rsidRPr="0070178B">
        <w:rPr>
          <w:rFonts w:ascii="Garamond" w:hAnsi="Garamond" w:cstheme="minorHAnsi"/>
          <w:lang w:val="en-US"/>
        </w:rPr>
        <w:t xml:space="preserve">implemented </w:t>
      </w:r>
      <w:r w:rsidR="00B35AEB">
        <w:rPr>
          <w:rFonts w:ascii="Garamond" w:hAnsi="Garamond" w:cstheme="minorHAnsi"/>
          <w:lang w:val="en-US"/>
        </w:rPr>
        <w:t xml:space="preserve">or not </w:t>
      </w:r>
      <w:r w:rsidR="0041797E" w:rsidRPr="0070178B">
        <w:rPr>
          <w:rFonts w:ascii="Garamond" w:hAnsi="Garamond" w:cstheme="minorHAnsi"/>
          <w:lang w:val="en-US"/>
        </w:rPr>
        <w:t xml:space="preserve">in </w:t>
      </w:r>
      <w:r w:rsidR="00F8056D">
        <w:rPr>
          <w:rFonts w:ascii="Garamond" w:hAnsi="Garamond" w:cstheme="minorHAnsi"/>
          <w:lang w:val="en-US"/>
        </w:rPr>
        <w:t xml:space="preserve">the </w:t>
      </w:r>
      <w:r w:rsidR="0041797E" w:rsidRPr="0070178B">
        <w:rPr>
          <w:rFonts w:ascii="Garamond" w:hAnsi="Garamond" w:cstheme="minorHAnsi"/>
          <w:lang w:val="en-US"/>
        </w:rPr>
        <w:t>SAI</w:t>
      </w:r>
      <w:r w:rsidR="009E3321" w:rsidRPr="0070178B">
        <w:rPr>
          <w:rFonts w:ascii="Garamond" w:hAnsi="Garamond" w:cstheme="minorHAnsi"/>
          <w:lang w:val="en-US"/>
        </w:rPr>
        <w:t>’</w:t>
      </w:r>
      <w:r w:rsidR="0041797E" w:rsidRPr="0070178B">
        <w:rPr>
          <w:rFonts w:ascii="Garamond" w:hAnsi="Garamond" w:cstheme="minorHAnsi"/>
          <w:lang w:val="en-US"/>
        </w:rPr>
        <w:t xml:space="preserve">s </w:t>
      </w:r>
      <w:r w:rsidR="00794F67">
        <w:rPr>
          <w:rFonts w:ascii="Garamond" w:hAnsi="Garamond" w:cstheme="minorHAnsi"/>
          <w:lang w:val="en-US"/>
        </w:rPr>
        <w:t>performance</w:t>
      </w:r>
      <w:r>
        <w:rPr>
          <w:rFonts w:ascii="Garamond" w:hAnsi="Garamond" w:cstheme="minorHAnsi"/>
          <w:lang w:val="en-US"/>
        </w:rPr>
        <w:t xml:space="preserve"> </w:t>
      </w:r>
      <w:r w:rsidR="0041797E" w:rsidRPr="0070178B">
        <w:rPr>
          <w:rFonts w:ascii="Garamond" w:hAnsi="Garamond" w:cstheme="minorHAnsi"/>
          <w:lang w:val="en-US"/>
        </w:rPr>
        <w:t xml:space="preserve">audit practice. </w:t>
      </w:r>
    </w:p>
    <w:p w14:paraId="3F34A1E7" w14:textId="14BFA983" w:rsidR="008402E6" w:rsidRDefault="00A020F7" w:rsidP="00E8560A">
      <w:pPr>
        <w:ind w:left="708"/>
        <w:rPr>
          <w:rFonts w:cstheme="minorHAnsi"/>
          <w:lang w:val="en-US"/>
        </w:rPr>
      </w:pPr>
      <w:r>
        <w:rPr>
          <w:rFonts w:ascii="Garamond" w:hAnsi="Garamond" w:cstheme="minorHAnsi"/>
          <w:lang w:val="en-US"/>
        </w:rPr>
        <w:t xml:space="preserve">Section </w:t>
      </w:r>
      <w:r w:rsidR="002D133C">
        <w:rPr>
          <w:rFonts w:ascii="Garamond" w:hAnsi="Garamond" w:cstheme="minorHAnsi"/>
          <w:lang w:val="en-US"/>
        </w:rPr>
        <w:t>seven</w:t>
      </w:r>
      <w:r>
        <w:rPr>
          <w:rFonts w:ascii="Garamond" w:hAnsi="Garamond" w:cstheme="minorHAnsi"/>
          <w:lang w:val="en-US"/>
        </w:rPr>
        <w:t xml:space="preserve"> is about writing the iCAT report</w:t>
      </w:r>
      <w:r w:rsidR="00464708">
        <w:rPr>
          <w:rFonts w:ascii="Garamond" w:hAnsi="Garamond" w:cstheme="minorHAnsi"/>
          <w:lang w:val="en-US"/>
        </w:rPr>
        <w:t xml:space="preserve"> after completing the iCAT tool. The iCAT report</w:t>
      </w:r>
      <w:r>
        <w:rPr>
          <w:rFonts w:ascii="Garamond" w:hAnsi="Garamond" w:cstheme="minorHAnsi"/>
          <w:lang w:val="en-US"/>
        </w:rPr>
        <w:t xml:space="preserve"> is for the SAI to </w:t>
      </w:r>
      <w:r w:rsidR="00464708">
        <w:rPr>
          <w:rFonts w:ascii="Garamond" w:hAnsi="Garamond" w:cstheme="minorHAnsi"/>
          <w:lang w:val="en-US"/>
        </w:rPr>
        <w:t>consider</w:t>
      </w:r>
      <w:r w:rsidR="009F6366">
        <w:rPr>
          <w:rFonts w:ascii="Garamond" w:hAnsi="Garamond" w:cstheme="minorHAnsi"/>
          <w:lang w:val="en-US"/>
        </w:rPr>
        <w:t xml:space="preserve"> the</w:t>
      </w:r>
      <w:r w:rsidR="00464708">
        <w:rPr>
          <w:rFonts w:ascii="Garamond" w:hAnsi="Garamond" w:cstheme="minorHAnsi"/>
          <w:lang w:val="en-US"/>
        </w:rPr>
        <w:t xml:space="preserve"> </w:t>
      </w:r>
      <w:r w:rsidR="00A21F2E">
        <w:rPr>
          <w:rFonts w:ascii="Garamond" w:hAnsi="Garamond" w:cstheme="minorHAnsi"/>
          <w:lang w:val="en-US"/>
        </w:rPr>
        <w:t xml:space="preserve">identified ISSAI implementation needs and develop a strategy and action plan for moving towards full compliance with ISSAIs in the </w:t>
      </w:r>
      <w:r w:rsidR="00794F67">
        <w:rPr>
          <w:rFonts w:ascii="Garamond" w:hAnsi="Garamond" w:cstheme="minorHAnsi"/>
          <w:lang w:val="en-US"/>
        </w:rPr>
        <w:t>performance</w:t>
      </w:r>
      <w:r w:rsidR="00A21F2E">
        <w:rPr>
          <w:rFonts w:ascii="Garamond" w:hAnsi="Garamond" w:cstheme="minorHAnsi"/>
          <w:lang w:val="en-US"/>
        </w:rPr>
        <w:t xml:space="preserve"> audit practice. </w:t>
      </w:r>
      <w:r w:rsidR="008402E6">
        <w:rPr>
          <w:rFonts w:cstheme="minorHAnsi"/>
          <w:lang w:val="en-US"/>
        </w:rPr>
        <w:br w:type="page"/>
      </w:r>
    </w:p>
    <w:p w14:paraId="7F98516D" w14:textId="7978DC1C" w:rsidR="0069174A" w:rsidRPr="00BB7588" w:rsidRDefault="004056A2" w:rsidP="002C6427">
      <w:pPr>
        <w:pStyle w:val="ListParagraph"/>
        <w:numPr>
          <w:ilvl w:val="0"/>
          <w:numId w:val="1"/>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r w:rsidRPr="00BB7588">
        <w:rPr>
          <w:rFonts w:ascii="Abadi" w:hAnsi="Abadi" w:cs="Arial"/>
          <w:color w:val="FFFFFF" w:themeColor="background1"/>
          <w:sz w:val="28"/>
          <w:szCs w:val="28"/>
          <w:lang w:val="en-US"/>
        </w:rPr>
        <w:lastRenderedPageBreak/>
        <w:t xml:space="preserve">Using the </w:t>
      </w:r>
      <w:r w:rsidR="00794F67">
        <w:rPr>
          <w:rFonts w:ascii="Abadi" w:hAnsi="Abadi" w:cs="Arial"/>
          <w:color w:val="FFFFFF" w:themeColor="background1"/>
          <w:sz w:val="28"/>
          <w:szCs w:val="28"/>
          <w:lang w:val="en-US"/>
        </w:rPr>
        <w:t>P</w:t>
      </w:r>
      <w:r w:rsidRPr="00BB7588">
        <w:rPr>
          <w:rFonts w:ascii="Abadi" w:hAnsi="Abadi" w:cs="Arial"/>
          <w:color w:val="FFFFFF" w:themeColor="background1"/>
          <w:sz w:val="28"/>
          <w:szCs w:val="28"/>
          <w:lang w:val="en-US"/>
        </w:rPr>
        <w:t xml:space="preserve">A iCAT in SAI’s </w:t>
      </w:r>
      <w:r w:rsidR="0069174A" w:rsidRPr="00BB7588">
        <w:rPr>
          <w:rFonts w:ascii="Abadi" w:hAnsi="Abadi" w:cs="Arial"/>
          <w:color w:val="FFFFFF" w:themeColor="background1"/>
          <w:sz w:val="28"/>
          <w:szCs w:val="28"/>
          <w:lang w:val="en-US"/>
        </w:rPr>
        <w:t>ISSAI Implementation Needs Assessment</w:t>
      </w:r>
    </w:p>
    <w:p w14:paraId="7737FEE2" w14:textId="6C94017C" w:rsidR="00D769BA" w:rsidRDefault="00D769BA" w:rsidP="003D58A1">
      <w:pPr>
        <w:pStyle w:val="ListParagraph"/>
        <w:rPr>
          <w:rFonts w:ascii="Arial Narrow" w:hAnsi="Arial Narrow" w:cstheme="minorHAnsi"/>
          <w:color w:val="215868" w:themeColor="accent5" w:themeShade="80"/>
          <w:lang w:val="en-US"/>
        </w:rPr>
      </w:pPr>
    </w:p>
    <w:p w14:paraId="2D3CB7CA" w14:textId="59F2ADC2" w:rsidR="00635112" w:rsidRDefault="00365EBE" w:rsidP="00635112">
      <w:pPr>
        <w:ind w:left="708"/>
        <w:rPr>
          <w:rFonts w:ascii="Garamond" w:eastAsia="Times New Roman" w:hAnsi="Garamond"/>
          <w:lang w:val="en-US"/>
        </w:rPr>
      </w:pPr>
      <w:r>
        <w:rPr>
          <w:rFonts w:ascii="Garamond" w:hAnsi="Garamond" w:cstheme="minorHAnsi"/>
          <w:lang w:val="en-US"/>
        </w:rPr>
        <w:t xml:space="preserve">ISSAI implementation in the SAI is often a technical process rather than an administrative one. The process begins with SAI’s strategic decision of implementing the ISSAIs. Then the SAI needs to take measures to implement the ISSAIs in its audit process step by step. The iCAT is a crucial tool to use in the SAI’s ISSAI implementation process. </w:t>
      </w:r>
      <w:r w:rsidR="00635112" w:rsidRPr="003D58A1">
        <w:rPr>
          <w:rFonts w:ascii="Garamond" w:hAnsi="Garamond" w:cstheme="minorHAnsi"/>
          <w:lang w:val="en-US"/>
        </w:rPr>
        <w:t xml:space="preserve">To determine ISSAI implementation needs, the SAI needs to compare its audit </w:t>
      </w:r>
      <w:r w:rsidR="007B794A">
        <w:rPr>
          <w:rFonts w:ascii="Garamond" w:hAnsi="Garamond" w:cstheme="minorHAnsi"/>
          <w:lang w:val="en-US"/>
        </w:rPr>
        <w:t xml:space="preserve">practice, relevant </w:t>
      </w:r>
      <w:r w:rsidR="00635112" w:rsidRPr="003D58A1">
        <w:rPr>
          <w:rFonts w:ascii="Garamond" w:hAnsi="Garamond" w:cstheme="minorHAnsi"/>
          <w:lang w:val="en-US"/>
        </w:rPr>
        <w:t>guidelines</w:t>
      </w:r>
      <w:r w:rsidR="007B794A">
        <w:rPr>
          <w:rFonts w:ascii="Garamond" w:hAnsi="Garamond" w:cstheme="minorHAnsi"/>
          <w:lang w:val="en-US"/>
        </w:rPr>
        <w:t xml:space="preserve"> and </w:t>
      </w:r>
      <w:r w:rsidR="00635112" w:rsidRPr="003D58A1">
        <w:rPr>
          <w:rFonts w:ascii="Garamond" w:hAnsi="Garamond" w:cstheme="minorHAnsi"/>
          <w:lang w:val="en-US"/>
        </w:rPr>
        <w:t>methodology</w:t>
      </w:r>
      <w:r w:rsidR="007B794A">
        <w:rPr>
          <w:rFonts w:ascii="Garamond" w:hAnsi="Garamond" w:cstheme="minorHAnsi"/>
          <w:lang w:val="en-US"/>
        </w:rPr>
        <w:t xml:space="preserve"> </w:t>
      </w:r>
      <w:r w:rsidR="00635112" w:rsidRPr="003D58A1">
        <w:rPr>
          <w:rFonts w:ascii="Garamond" w:hAnsi="Garamond" w:cstheme="minorHAnsi"/>
          <w:lang w:val="en-US"/>
        </w:rPr>
        <w:t xml:space="preserve">against the </w:t>
      </w:r>
      <w:r w:rsidR="007B794A">
        <w:rPr>
          <w:rFonts w:ascii="Garamond" w:hAnsi="Garamond" w:cstheme="minorHAnsi"/>
          <w:lang w:val="en-US"/>
        </w:rPr>
        <w:t xml:space="preserve">respective </w:t>
      </w:r>
      <w:r w:rsidR="00635112" w:rsidRPr="003D58A1">
        <w:rPr>
          <w:rFonts w:ascii="Garamond" w:hAnsi="Garamond" w:cstheme="minorHAnsi"/>
          <w:lang w:val="en-US"/>
        </w:rPr>
        <w:t>ISSA</w:t>
      </w:r>
      <w:r w:rsidR="00635112">
        <w:rPr>
          <w:rFonts w:ascii="Garamond" w:hAnsi="Garamond" w:cstheme="minorHAnsi"/>
          <w:lang w:val="en-US"/>
        </w:rPr>
        <w:t>Is</w:t>
      </w:r>
      <w:r w:rsidR="00635112" w:rsidRPr="003D58A1">
        <w:rPr>
          <w:rFonts w:ascii="Garamond" w:hAnsi="Garamond" w:cstheme="minorHAnsi"/>
          <w:lang w:val="en-US"/>
        </w:rPr>
        <w:t xml:space="preserve">. For this, first, the SAI needs to map its audit universe in terms of the three audit types – financial, </w:t>
      </w:r>
      <w:r w:rsidR="009578BE">
        <w:rPr>
          <w:rFonts w:ascii="Garamond" w:hAnsi="Garamond" w:cstheme="minorHAnsi"/>
          <w:lang w:val="en-US"/>
        </w:rPr>
        <w:t>performance</w:t>
      </w:r>
      <w:r w:rsidR="009578BE" w:rsidRPr="003D58A1">
        <w:rPr>
          <w:rFonts w:ascii="Garamond" w:hAnsi="Garamond" w:cstheme="minorHAnsi"/>
          <w:lang w:val="en-US"/>
        </w:rPr>
        <w:t xml:space="preserve"> </w:t>
      </w:r>
      <w:r w:rsidR="00635112" w:rsidRPr="003D58A1">
        <w:rPr>
          <w:rFonts w:ascii="Garamond" w:hAnsi="Garamond" w:cstheme="minorHAnsi"/>
          <w:lang w:val="en-US"/>
        </w:rPr>
        <w:t xml:space="preserve">and compliance audits.  </w:t>
      </w:r>
      <w:r w:rsidR="007B794A">
        <w:rPr>
          <w:rFonts w:ascii="Garamond" w:hAnsi="Garamond" w:cstheme="minorHAnsi"/>
          <w:lang w:val="en-US"/>
        </w:rPr>
        <w:t>To perform a needs assessment, t</w:t>
      </w:r>
      <w:r w:rsidR="00635112">
        <w:rPr>
          <w:rFonts w:ascii="Garamond" w:eastAsia="Times New Roman" w:hAnsi="Garamond"/>
          <w:lang w:val="en-US"/>
        </w:rPr>
        <w:t xml:space="preserve">he </w:t>
      </w:r>
      <w:r w:rsidR="002D133C">
        <w:rPr>
          <w:rFonts w:ascii="Garamond" w:eastAsia="Times New Roman" w:hAnsi="Garamond"/>
          <w:lang w:val="en-US"/>
        </w:rPr>
        <w:t xml:space="preserve">IDI recommends a </w:t>
      </w:r>
      <w:r w:rsidR="008227F2">
        <w:rPr>
          <w:rFonts w:ascii="Garamond" w:eastAsia="Times New Roman" w:hAnsi="Garamond"/>
          <w:lang w:val="en-US"/>
        </w:rPr>
        <w:t>step-by-step</w:t>
      </w:r>
      <w:r w:rsidR="002D133C">
        <w:rPr>
          <w:rFonts w:ascii="Garamond" w:eastAsia="Times New Roman" w:hAnsi="Garamond"/>
          <w:lang w:val="en-US"/>
        </w:rPr>
        <w:t xml:space="preserve"> </w:t>
      </w:r>
      <w:r w:rsidR="00635112" w:rsidRPr="0070178B">
        <w:rPr>
          <w:rFonts w:ascii="Garamond" w:eastAsia="Times New Roman" w:hAnsi="Garamond"/>
          <w:lang w:val="en-US"/>
        </w:rPr>
        <w:t>mapping</w:t>
      </w:r>
      <w:r w:rsidR="002D133C">
        <w:rPr>
          <w:rFonts w:ascii="Garamond" w:eastAsia="Times New Roman" w:hAnsi="Garamond"/>
          <w:lang w:val="en-US"/>
        </w:rPr>
        <w:t xml:space="preserve"> process</w:t>
      </w:r>
      <w:r w:rsidR="00635112">
        <w:rPr>
          <w:rFonts w:ascii="Garamond" w:eastAsia="Times New Roman" w:hAnsi="Garamond"/>
          <w:lang w:val="en-US"/>
        </w:rPr>
        <w:t xml:space="preserve">, as shown below. </w:t>
      </w:r>
    </w:p>
    <w:p w14:paraId="0007D8CB" w14:textId="77777777" w:rsidR="007B794A" w:rsidRDefault="007B794A" w:rsidP="00635112">
      <w:pPr>
        <w:ind w:left="708"/>
        <w:rPr>
          <w:rFonts w:ascii="Garamond" w:eastAsia="Times New Roman" w:hAnsi="Garamond"/>
          <w:lang w:val="en-US"/>
        </w:rPr>
      </w:pPr>
    </w:p>
    <w:p w14:paraId="4E6912CA" w14:textId="603DFC6A" w:rsidR="00635112" w:rsidRDefault="00C92004" w:rsidP="00635112">
      <w:pPr>
        <w:ind w:left="708"/>
        <w:rPr>
          <w:rFonts w:ascii="Garamond" w:eastAsia="Times New Roman" w:hAnsi="Garamond"/>
          <w:lang w:val="en-US"/>
        </w:rPr>
      </w:pPr>
      <w:r w:rsidRPr="0070178B">
        <w:rPr>
          <w:rFonts w:ascii="Garamond" w:eastAsia="Times New Roman" w:hAnsi="Garamond"/>
          <w:noProof/>
        </w:rPr>
        <w:drawing>
          <wp:inline distT="0" distB="0" distL="0" distR="0" wp14:anchorId="395C3B8A" wp14:editId="4CA2CB1F">
            <wp:extent cx="4883150" cy="1786890"/>
            <wp:effectExtent l="0" t="38100" r="0" b="8001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635112" w:rsidRPr="0070178B">
        <w:rPr>
          <w:rFonts w:ascii="Garamond" w:eastAsia="Times New Roman" w:hAnsi="Garamond"/>
          <w:lang w:val="en-US"/>
        </w:rPr>
        <w:t xml:space="preserve"> </w:t>
      </w:r>
    </w:p>
    <w:p w14:paraId="035FD5FA" w14:textId="23C4263F" w:rsidR="00C92004" w:rsidRDefault="00C92004" w:rsidP="00635112">
      <w:pPr>
        <w:ind w:left="708"/>
        <w:rPr>
          <w:rFonts w:ascii="Garamond" w:hAnsi="Garamond" w:cstheme="minorHAnsi"/>
          <w:lang w:val="en-US"/>
        </w:rPr>
      </w:pPr>
    </w:p>
    <w:p w14:paraId="56664A80" w14:textId="2B4C8A8C" w:rsidR="00635112" w:rsidRDefault="00635112" w:rsidP="00635112">
      <w:pPr>
        <w:ind w:left="708"/>
        <w:rPr>
          <w:rFonts w:ascii="Garamond" w:hAnsi="Garamond" w:cstheme="minorHAnsi"/>
          <w:lang w:val="en-US"/>
        </w:rPr>
      </w:pPr>
      <w:r w:rsidRPr="003D58A1">
        <w:rPr>
          <w:rFonts w:ascii="Garamond" w:hAnsi="Garamond" w:cstheme="minorHAnsi"/>
          <w:lang w:val="en-US"/>
        </w:rPr>
        <w:t>By analysing the mandate and its current audit practice vis</w:t>
      </w:r>
      <w:r w:rsidR="00C92004">
        <w:rPr>
          <w:rFonts w:ascii="Garamond" w:hAnsi="Garamond" w:cstheme="minorHAnsi"/>
          <w:lang w:val="en-US"/>
        </w:rPr>
        <w:t>-</w:t>
      </w:r>
      <w:r w:rsidRPr="003D58A1">
        <w:rPr>
          <w:rFonts w:ascii="Garamond" w:hAnsi="Garamond" w:cstheme="minorHAnsi"/>
          <w:lang w:val="en-US"/>
        </w:rPr>
        <w:t>a</w:t>
      </w:r>
      <w:r w:rsidR="00C92004">
        <w:rPr>
          <w:rFonts w:ascii="Garamond" w:hAnsi="Garamond" w:cstheme="minorHAnsi"/>
          <w:lang w:val="en-US"/>
        </w:rPr>
        <w:t>-</w:t>
      </w:r>
      <w:r w:rsidRPr="003D58A1">
        <w:rPr>
          <w:rFonts w:ascii="Garamond" w:hAnsi="Garamond" w:cstheme="minorHAnsi"/>
          <w:lang w:val="en-US"/>
        </w:rPr>
        <w:t>vis the mandate, the SAI can identify what types of audit it is performing. At the same time, the SAI determines the expectation</w:t>
      </w:r>
      <w:r w:rsidR="00517B11">
        <w:rPr>
          <w:rFonts w:ascii="Garamond" w:hAnsi="Garamond" w:cstheme="minorHAnsi"/>
          <w:lang w:val="en-US"/>
        </w:rPr>
        <w:t>s</w:t>
      </w:r>
      <w:r w:rsidRPr="003D58A1">
        <w:rPr>
          <w:rFonts w:ascii="Garamond" w:hAnsi="Garamond" w:cstheme="minorHAnsi"/>
          <w:lang w:val="en-US"/>
        </w:rPr>
        <w:t xml:space="preserve"> of its stakeholders. </w:t>
      </w:r>
      <w:r>
        <w:rPr>
          <w:rFonts w:ascii="Garamond" w:eastAsia="Times New Roman" w:hAnsi="Garamond"/>
          <w:lang w:val="en-US"/>
        </w:rPr>
        <w:t>At this stage, the SAI evaluates</w:t>
      </w:r>
      <w:r w:rsidRPr="0070178B">
        <w:rPr>
          <w:rFonts w:ascii="Garamond" w:eastAsia="Times New Roman" w:hAnsi="Garamond"/>
          <w:lang w:val="en-US"/>
        </w:rPr>
        <w:t xml:space="preserve"> </w:t>
      </w:r>
      <w:r>
        <w:rPr>
          <w:rFonts w:ascii="Garamond" w:eastAsia="Times New Roman" w:hAnsi="Garamond"/>
          <w:lang w:val="en-US"/>
        </w:rPr>
        <w:t>its</w:t>
      </w:r>
      <w:r w:rsidRPr="0070178B">
        <w:rPr>
          <w:rFonts w:ascii="Garamond" w:eastAsia="Times New Roman" w:hAnsi="Garamond"/>
          <w:lang w:val="en-US"/>
        </w:rPr>
        <w:t xml:space="preserve"> position related to </w:t>
      </w:r>
      <w:r>
        <w:rPr>
          <w:rFonts w:ascii="Garamond" w:eastAsia="Times New Roman" w:hAnsi="Garamond"/>
          <w:lang w:val="en-US"/>
        </w:rPr>
        <w:t xml:space="preserve">the </w:t>
      </w:r>
      <w:r w:rsidRPr="0070178B">
        <w:rPr>
          <w:rFonts w:ascii="Garamond" w:eastAsia="Times New Roman" w:hAnsi="Garamond"/>
          <w:lang w:val="en-US"/>
        </w:rPr>
        <w:t xml:space="preserve">audit impact (including gender </w:t>
      </w:r>
      <w:r w:rsidR="00794F67">
        <w:rPr>
          <w:rFonts w:ascii="Garamond" w:eastAsia="Times New Roman" w:hAnsi="Garamond"/>
          <w:lang w:val="en-US"/>
        </w:rPr>
        <w:t>and</w:t>
      </w:r>
      <w:r w:rsidRPr="0070178B">
        <w:rPr>
          <w:rFonts w:ascii="Garamond" w:eastAsia="Times New Roman" w:hAnsi="Garamond"/>
          <w:lang w:val="en-US"/>
        </w:rPr>
        <w:t xml:space="preserve"> inclusiveness), stakeholder engagement and </w:t>
      </w:r>
      <w:r>
        <w:rPr>
          <w:rFonts w:ascii="Garamond" w:eastAsia="Times New Roman" w:hAnsi="Garamond"/>
          <w:lang w:val="en-US"/>
        </w:rPr>
        <w:t xml:space="preserve">the </w:t>
      </w:r>
      <w:r w:rsidRPr="0070178B">
        <w:rPr>
          <w:rFonts w:ascii="Garamond" w:eastAsia="Times New Roman" w:hAnsi="Garamond"/>
          <w:lang w:val="en-US"/>
        </w:rPr>
        <w:t>local context, which are essential in assessing needs for a robust audit practice that</w:t>
      </w:r>
      <w:r>
        <w:rPr>
          <w:rFonts w:ascii="Garamond" w:eastAsia="Times New Roman" w:hAnsi="Garamond"/>
          <w:lang w:val="en-US"/>
        </w:rPr>
        <w:t xml:space="preserve"> will</w:t>
      </w:r>
      <w:r w:rsidRPr="0070178B">
        <w:rPr>
          <w:rFonts w:ascii="Garamond" w:eastAsia="Times New Roman" w:hAnsi="Garamond"/>
          <w:lang w:val="en-US"/>
        </w:rPr>
        <w:t xml:space="preserve"> add value.</w:t>
      </w:r>
    </w:p>
    <w:p w14:paraId="0ED3F268" w14:textId="423932B5" w:rsidR="00635112" w:rsidRPr="003D58A1" w:rsidRDefault="00635112" w:rsidP="00635112">
      <w:pPr>
        <w:ind w:left="708"/>
        <w:rPr>
          <w:rFonts w:ascii="Garamond" w:hAnsi="Garamond" w:cstheme="minorHAnsi"/>
          <w:lang w:val="en-US"/>
        </w:rPr>
      </w:pPr>
      <w:r w:rsidRPr="003D58A1">
        <w:rPr>
          <w:rFonts w:ascii="Garamond" w:hAnsi="Garamond" w:cstheme="minorHAnsi"/>
          <w:lang w:val="en-US"/>
        </w:rPr>
        <w:t xml:space="preserve">Based on its mandate, existing practice, and the expectations from the stakeholders, the SAI can decide if it wants to implement the ISSAIs </w:t>
      </w:r>
      <w:r w:rsidR="00C92004">
        <w:rPr>
          <w:rFonts w:ascii="Garamond" w:hAnsi="Garamond" w:cstheme="minorHAnsi"/>
          <w:lang w:val="en-US"/>
        </w:rPr>
        <w:t xml:space="preserve">of a respective type of audit </w:t>
      </w:r>
      <w:r w:rsidRPr="003D58A1">
        <w:rPr>
          <w:rFonts w:ascii="Garamond" w:hAnsi="Garamond" w:cstheme="minorHAnsi"/>
          <w:lang w:val="en-US"/>
        </w:rPr>
        <w:t>and if it is ready with the resources required for the implementation process.</w:t>
      </w:r>
    </w:p>
    <w:p w14:paraId="0509F09B" w14:textId="77777777" w:rsidR="00567D49" w:rsidRPr="003D58A1" w:rsidRDefault="00567D49" w:rsidP="003D58A1">
      <w:pPr>
        <w:pStyle w:val="ListParagraph"/>
        <w:rPr>
          <w:rFonts w:ascii="Arial Narrow" w:hAnsi="Arial Narrow" w:cstheme="minorHAnsi"/>
          <w:color w:val="215868" w:themeColor="accent5" w:themeShade="80"/>
          <w:lang w:val="en-US"/>
        </w:rPr>
      </w:pPr>
    </w:p>
    <w:p w14:paraId="427FD93B" w14:textId="77777777" w:rsidR="003D58A1" w:rsidRPr="002D133C" w:rsidRDefault="003D58A1" w:rsidP="003D58A1">
      <w:pPr>
        <w:pStyle w:val="ListParagraph"/>
        <w:rPr>
          <w:rFonts w:ascii="Arial Narrow" w:hAnsi="Arial Narrow" w:cstheme="minorHAnsi"/>
          <w:b/>
          <w:bCs/>
          <w:color w:val="215868" w:themeColor="accent5" w:themeShade="80"/>
          <w:lang w:val="en-US"/>
        </w:rPr>
      </w:pPr>
    </w:p>
    <w:p w14:paraId="61B3B784" w14:textId="04E0B5AA" w:rsidR="0069174A" w:rsidRPr="002D133C" w:rsidRDefault="003D58A1" w:rsidP="003D58A1">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The relationship between iCAT and I</w:t>
      </w:r>
      <w:r w:rsidR="002D133C">
        <w:rPr>
          <w:rFonts w:ascii="Arial Narrow" w:hAnsi="Arial Narrow" w:cstheme="minorHAnsi"/>
          <w:b/>
          <w:bCs/>
          <w:color w:val="215868" w:themeColor="accent5" w:themeShade="80"/>
          <w:lang w:val="en-US"/>
        </w:rPr>
        <w:t>SSAI implementation need</w:t>
      </w:r>
      <w:r w:rsidR="007B794A">
        <w:rPr>
          <w:rFonts w:ascii="Arial Narrow" w:hAnsi="Arial Narrow" w:cstheme="minorHAnsi"/>
          <w:b/>
          <w:bCs/>
          <w:color w:val="215868" w:themeColor="accent5" w:themeShade="80"/>
          <w:lang w:val="en-US"/>
        </w:rPr>
        <w:t>s</w:t>
      </w:r>
      <w:r w:rsidR="002D133C">
        <w:rPr>
          <w:rFonts w:ascii="Arial Narrow" w:hAnsi="Arial Narrow" w:cstheme="minorHAnsi"/>
          <w:b/>
          <w:bCs/>
          <w:color w:val="215868" w:themeColor="accent5" w:themeShade="80"/>
          <w:lang w:val="en-US"/>
        </w:rPr>
        <w:t xml:space="preserve"> assessment </w:t>
      </w:r>
    </w:p>
    <w:p w14:paraId="2181C2CA" w14:textId="102817D2" w:rsidR="003D58A1" w:rsidRPr="003D58A1" w:rsidRDefault="003D58A1" w:rsidP="003D58A1">
      <w:pPr>
        <w:pStyle w:val="ListParagraph"/>
        <w:rPr>
          <w:rFonts w:ascii="Arial Narrow" w:hAnsi="Arial Narrow" w:cstheme="minorHAnsi"/>
          <w:color w:val="215868" w:themeColor="accent5" w:themeShade="80"/>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54" behindDoc="0" locked="0" layoutInCell="1" allowOverlap="1" wp14:anchorId="1D8D8F78" wp14:editId="3F35D54E">
                <wp:simplePos x="0" y="0"/>
                <wp:positionH relativeFrom="margin">
                  <wp:posOffset>457200</wp:posOffset>
                </wp:positionH>
                <wp:positionV relativeFrom="paragraph">
                  <wp:posOffset>50800</wp:posOffset>
                </wp:positionV>
                <wp:extent cx="5291455" cy="35560"/>
                <wp:effectExtent l="0" t="0" r="4445" b="2540"/>
                <wp:wrapNone/>
                <wp:docPr id="19" name="Rectangle 1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A927B" w14:textId="77777777" w:rsidR="007A0438" w:rsidRPr="00823CB5" w:rsidRDefault="007A0438" w:rsidP="003D58A1">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D8F78" id="Rectangle 19" o:spid="_x0000_s1035" style="position:absolute;left:0;text-align:left;margin-left:36pt;margin-top:4pt;width:416.65pt;height:2.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" fillcolor="#f68b32" stroked="f" strokeweight="1pt">
                <v:textbox>
                  <w:txbxContent>
                    <w:p w14:paraId="0A1A927B" w14:textId="77777777" w:rsidR="007A0438" w:rsidRPr="00823CB5" w:rsidRDefault="007A0438" w:rsidP="003D58A1">
                      <w:pPr>
                        <w:jc w:val="center"/>
                        <w:rPr>
                          <w:color w:val="FFFFFF" w:themeColor="background1"/>
                          <w:lang w:val="en-US"/>
                        </w:rPr>
                      </w:pPr>
                    </w:p>
                  </w:txbxContent>
                </v:textbox>
                <w10:wrap anchorx="margin"/>
              </v:rect>
            </w:pict>
          </mc:Fallback>
        </mc:AlternateContent>
      </w:r>
    </w:p>
    <w:p w14:paraId="551064F1" w14:textId="10426FAE" w:rsidR="00BB7588" w:rsidRDefault="00BB7588" w:rsidP="00BB7588">
      <w:pPr>
        <w:ind w:left="708"/>
        <w:rPr>
          <w:rFonts w:ascii="Garamond" w:hAnsi="Garamond" w:cstheme="minorHAnsi"/>
          <w:lang w:val="en-US"/>
        </w:rPr>
      </w:pPr>
      <w:r w:rsidRPr="003D58A1">
        <w:rPr>
          <w:rFonts w:ascii="Garamond" w:hAnsi="Garamond" w:cstheme="minorHAnsi"/>
          <w:lang w:val="en-US"/>
        </w:rPr>
        <w:t>Once the SAI considers itself ready with the necessary resources for implementing the ISSAIs, it needs to determine</w:t>
      </w:r>
      <w:r w:rsidR="009578BE">
        <w:rPr>
          <w:rFonts w:ascii="Garamond" w:hAnsi="Garamond" w:cstheme="minorHAnsi"/>
          <w:lang w:val="en-US"/>
        </w:rPr>
        <w:t xml:space="preserve"> </w:t>
      </w:r>
      <w:r w:rsidRPr="003D58A1">
        <w:rPr>
          <w:rFonts w:ascii="Garamond" w:hAnsi="Garamond" w:cstheme="minorHAnsi"/>
          <w:lang w:val="en-US"/>
        </w:rPr>
        <w:t xml:space="preserve">the implementation needs in the audit methodology for a particular type of audit, for example, </w:t>
      </w:r>
      <w:r w:rsidR="00794F67">
        <w:rPr>
          <w:rFonts w:ascii="Garamond" w:hAnsi="Garamond" w:cstheme="minorHAnsi"/>
          <w:lang w:val="en-US"/>
        </w:rPr>
        <w:t>performance</w:t>
      </w:r>
      <w:r w:rsidRPr="003D58A1">
        <w:rPr>
          <w:rFonts w:ascii="Garamond" w:hAnsi="Garamond" w:cstheme="minorHAnsi"/>
          <w:lang w:val="en-US"/>
        </w:rPr>
        <w:t xml:space="preserve"> audit. The SAI needs to compare its current </w:t>
      </w:r>
      <w:r w:rsidR="00794F67">
        <w:rPr>
          <w:rFonts w:ascii="Garamond" w:hAnsi="Garamond" w:cstheme="minorHAnsi"/>
          <w:lang w:val="en-US"/>
        </w:rPr>
        <w:t>performance</w:t>
      </w:r>
      <w:r w:rsidRPr="003D58A1">
        <w:rPr>
          <w:rFonts w:ascii="Garamond" w:hAnsi="Garamond" w:cstheme="minorHAnsi"/>
          <w:lang w:val="en-US"/>
        </w:rPr>
        <w:t xml:space="preserve"> audit methodology in practice against the ISSAI </w:t>
      </w:r>
      <w:r w:rsidR="00794F67">
        <w:rPr>
          <w:rFonts w:ascii="Garamond" w:hAnsi="Garamond" w:cstheme="minorHAnsi"/>
          <w:lang w:val="en-US"/>
        </w:rPr>
        <w:t>3</w:t>
      </w:r>
      <w:r w:rsidRPr="003D58A1">
        <w:rPr>
          <w:rFonts w:ascii="Garamond" w:hAnsi="Garamond" w:cstheme="minorHAnsi"/>
          <w:lang w:val="en-US"/>
        </w:rPr>
        <w:t>000 requirements</w:t>
      </w:r>
      <w:r w:rsidR="00C92004">
        <w:rPr>
          <w:rFonts w:ascii="Garamond" w:hAnsi="Garamond" w:cstheme="minorHAnsi"/>
          <w:lang w:val="en-US"/>
        </w:rPr>
        <w:t xml:space="preserve"> (stage 4 of the mapping process above)</w:t>
      </w:r>
      <w:r w:rsidRPr="003D58A1">
        <w:rPr>
          <w:rFonts w:ascii="Garamond" w:hAnsi="Garamond" w:cstheme="minorHAnsi"/>
          <w:lang w:val="en-US"/>
        </w:rPr>
        <w:t xml:space="preserve">. The SAI can accomplish this by applying the </w:t>
      </w:r>
      <w:r w:rsidR="00794F67">
        <w:rPr>
          <w:rFonts w:ascii="Garamond" w:hAnsi="Garamond" w:cstheme="minorHAnsi"/>
          <w:lang w:val="en-US"/>
        </w:rPr>
        <w:t>performance</w:t>
      </w:r>
      <w:r w:rsidRPr="003D58A1">
        <w:rPr>
          <w:rFonts w:ascii="Garamond" w:hAnsi="Garamond" w:cstheme="minorHAnsi"/>
          <w:lang w:val="en-US"/>
        </w:rPr>
        <w:t xml:space="preserve"> audit iCAT.</w:t>
      </w:r>
    </w:p>
    <w:p w14:paraId="64BD4E81" w14:textId="52570D14" w:rsidR="00BB7588" w:rsidRDefault="00BB7588" w:rsidP="00BB7588">
      <w:pPr>
        <w:ind w:left="708"/>
        <w:rPr>
          <w:rFonts w:ascii="Garamond" w:hAnsi="Garamond" w:cstheme="minorHAnsi"/>
          <w:lang w:val="en-US"/>
        </w:rPr>
      </w:pPr>
      <w:r>
        <w:rPr>
          <w:rFonts w:ascii="Garamond" w:hAnsi="Garamond" w:cstheme="minorHAnsi"/>
          <w:lang w:val="en-US"/>
        </w:rPr>
        <w:t>The result of using the</w:t>
      </w:r>
      <w:r w:rsidR="00C92004">
        <w:rPr>
          <w:rFonts w:ascii="Garamond" w:hAnsi="Garamond" w:cstheme="minorHAnsi"/>
          <w:lang w:val="en-US"/>
        </w:rPr>
        <w:t xml:space="preserve"> </w:t>
      </w:r>
      <w:r w:rsidR="00794F67">
        <w:rPr>
          <w:rFonts w:ascii="Garamond" w:hAnsi="Garamond" w:cstheme="minorHAnsi"/>
          <w:lang w:val="en-US"/>
        </w:rPr>
        <w:t>P</w:t>
      </w:r>
      <w:r w:rsidR="00C92004">
        <w:rPr>
          <w:rFonts w:ascii="Garamond" w:hAnsi="Garamond" w:cstheme="minorHAnsi"/>
          <w:lang w:val="en-US"/>
        </w:rPr>
        <w:t>A</w:t>
      </w:r>
      <w:r>
        <w:rPr>
          <w:rFonts w:ascii="Garamond" w:hAnsi="Garamond" w:cstheme="minorHAnsi"/>
          <w:lang w:val="en-US"/>
        </w:rPr>
        <w:t xml:space="preserve"> </w:t>
      </w:r>
      <w:r w:rsidRPr="0070178B">
        <w:rPr>
          <w:rFonts w:ascii="Garamond" w:hAnsi="Garamond" w:cstheme="minorHAnsi"/>
          <w:lang w:val="en-US"/>
        </w:rPr>
        <w:t xml:space="preserve">iCAT tool </w:t>
      </w:r>
      <w:r w:rsidR="007B794A">
        <w:rPr>
          <w:rFonts w:ascii="Garamond" w:hAnsi="Garamond" w:cstheme="minorHAnsi"/>
          <w:lang w:val="en-US"/>
        </w:rPr>
        <w:t>will reveal</w:t>
      </w:r>
      <w:r>
        <w:rPr>
          <w:rFonts w:ascii="Garamond" w:hAnsi="Garamond" w:cstheme="minorHAnsi"/>
          <w:lang w:val="en-US"/>
        </w:rPr>
        <w:t xml:space="preserve"> the</w:t>
      </w:r>
      <w:r w:rsidR="00A21F2E">
        <w:rPr>
          <w:rFonts w:ascii="Garamond" w:hAnsi="Garamond" w:cstheme="minorHAnsi"/>
          <w:lang w:val="en-US"/>
        </w:rPr>
        <w:t xml:space="preserve"> status of </w:t>
      </w:r>
      <w:r w:rsidR="00A90233">
        <w:rPr>
          <w:rFonts w:ascii="Garamond" w:hAnsi="Garamond" w:cstheme="minorHAnsi"/>
          <w:lang w:val="en-US"/>
        </w:rPr>
        <w:t>the SAI’s</w:t>
      </w:r>
      <w:r w:rsidRPr="0070178B">
        <w:rPr>
          <w:rFonts w:ascii="Garamond" w:hAnsi="Garamond" w:cstheme="minorHAnsi"/>
          <w:lang w:val="en-US"/>
        </w:rPr>
        <w:t xml:space="preserve"> </w:t>
      </w:r>
      <w:r w:rsidR="00794F67">
        <w:rPr>
          <w:rFonts w:ascii="Garamond" w:hAnsi="Garamond" w:cstheme="minorHAnsi"/>
          <w:lang w:val="en-US"/>
        </w:rPr>
        <w:t>performance</w:t>
      </w:r>
      <w:r>
        <w:rPr>
          <w:rFonts w:ascii="Garamond" w:hAnsi="Garamond" w:cstheme="minorHAnsi"/>
          <w:lang w:val="en-US"/>
        </w:rPr>
        <w:t xml:space="preserve"> </w:t>
      </w:r>
      <w:r w:rsidRPr="0070178B">
        <w:rPr>
          <w:rFonts w:ascii="Garamond" w:hAnsi="Garamond" w:cstheme="minorHAnsi"/>
          <w:lang w:val="en-US"/>
        </w:rPr>
        <w:t>audit practices</w:t>
      </w:r>
      <w:r w:rsidR="00723756">
        <w:rPr>
          <w:rFonts w:ascii="Garamond" w:hAnsi="Garamond" w:cstheme="minorHAnsi"/>
          <w:lang w:val="en-US"/>
        </w:rPr>
        <w:t>,</w:t>
      </w:r>
      <w:r w:rsidR="00A90233">
        <w:rPr>
          <w:rFonts w:ascii="Garamond" w:hAnsi="Garamond" w:cstheme="minorHAnsi"/>
          <w:lang w:val="en-US"/>
        </w:rPr>
        <w:t xml:space="preserve"> and on this </w:t>
      </w:r>
      <w:r w:rsidR="001A0422">
        <w:rPr>
          <w:rFonts w:ascii="Garamond" w:hAnsi="Garamond" w:cstheme="minorHAnsi"/>
          <w:lang w:val="en-US"/>
        </w:rPr>
        <w:t>basis, the</w:t>
      </w:r>
      <w:r w:rsidR="00A90233">
        <w:rPr>
          <w:rFonts w:ascii="Garamond" w:hAnsi="Garamond" w:cstheme="minorHAnsi"/>
          <w:lang w:val="en-US"/>
        </w:rPr>
        <w:t xml:space="preserve"> </w:t>
      </w:r>
      <w:r>
        <w:rPr>
          <w:rFonts w:ascii="Garamond" w:hAnsi="Garamond" w:cstheme="minorHAnsi"/>
          <w:lang w:val="en-US"/>
        </w:rPr>
        <w:t xml:space="preserve">SAI </w:t>
      </w:r>
      <w:r w:rsidR="007B794A">
        <w:rPr>
          <w:rFonts w:ascii="Garamond" w:hAnsi="Garamond" w:cstheme="minorHAnsi"/>
          <w:lang w:val="en-US"/>
        </w:rPr>
        <w:t>would</w:t>
      </w:r>
      <w:r>
        <w:rPr>
          <w:rFonts w:ascii="Garamond" w:hAnsi="Garamond" w:cstheme="minorHAnsi"/>
          <w:lang w:val="en-US"/>
        </w:rPr>
        <w:t xml:space="preserve"> develop a strategy </w:t>
      </w:r>
      <w:r w:rsidR="00C92004">
        <w:rPr>
          <w:rFonts w:ascii="Garamond" w:hAnsi="Garamond" w:cstheme="minorHAnsi"/>
          <w:lang w:val="en-US"/>
        </w:rPr>
        <w:t xml:space="preserve">addressing the </w:t>
      </w:r>
      <w:r w:rsidR="00C92004" w:rsidRPr="003D58A1">
        <w:rPr>
          <w:rFonts w:ascii="Garamond" w:hAnsi="Garamond" w:cstheme="minorHAnsi"/>
          <w:lang w:val="en-US"/>
        </w:rPr>
        <w:t xml:space="preserve">needs for implementing the </w:t>
      </w:r>
      <w:r w:rsidR="00794F67">
        <w:rPr>
          <w:rFonts w:ascii="Garamond" w:hAnsi="Garamond" w:cstheme="minorHAnsi"/>
          <w:lang w:val="en-US"/>
        </w:rPr>
        <w:t>performance</w:t>
      </w:r>
      <w:r w:rsidR="00C92004" w:rsidRPr="003D58A1">
        <w:rPr>
          <w:rFonts w:ascii="Garamond" w:hAnsi="Garamond" w:cstheme="minorHAnsi"/>
          <w:lang w:val="en-US"/>
        </w:rPr>
        <w:t xml:space="preserve"> audit ISSAIs</w:t>
      </w:r>
      <w:r w:rsidR="00AB6776">
        <w:rPr>
          <w:rFonts w:ascii="Garamond" w:hAnsi="Garamond" w:cstheme="minorHAnsi"/>
          <w:lang w:val="en-US"/>
        </w:rPr>
        <w:t>. This approach can facilitate the SAI</w:t>
      </w:r>
      <w:r w:rsidR="00C92004">
        <w:rPr>
          <w:rFonts w:ascii="Garamond" w:hAnsi="Garamond" w:cstheme="minorHAnsi"/>
          <w:lang w:val="en-US"/>
        </w:rPr>
        <w:t xml:space="preserve"> </w:t>
      </w:r>
      <w:r>
        <w:rPr>
          <w:rFonts w:ascii="Garamond" w:hAnsi="Garamond" w:cstheme="minorHAnsi"/>
          <w:lang w:val="en-US"/>
        </w:rPr>
        <w:t xml:space="preserve">moving towards </w:t>
      </w:r>
      <w:r w:rsidR="00A21F2E">
        <w:rPr>
          <w:rFonts w:ascii="Garamond" w:hAnsi="Garamond" w:cstheme="minorHAnsi"/>
          <w:lang w:val="en-US"/>
        </w:rPr>
        <w:t xml:space="preserve">full compliance with </w:t>
      </w:r>
      <w:r>
        <w:rPr>
          <w:rFonts w:ascii="Garamond" w:hAnsi="Garamond" w:cstheme="minorHAnsi"/>
          <w:lang w:val="en-US"/>
        </w:rPr>
        <w:t>ISSAI</w:t>
      </w:r>
      <w:r w:rsidR="00A21F2E">
        <w:rPr>
          <w:rFonts w:ascii="Garamond" w:hAnsi="Garamond" w:cstheme="minorHAnsi"/>
          <w:lang w:val="en-US"/>
        </w:rPr>
        <w:t xml:space="preserve">s. </w:t>
      </w:r>
      <w:r w:rsidRPr="0070178B">
        <w:rPr>
          <w:rFonts w:ascii="Garamond" w:hAnsi="Garamond" w:cstheme="minorHAnsi"/>
          <w:lang w:val="en-US"/>
        </w:rPr>
        <w:t xml:space="preserve"> </w:t>
      </w:r>
    </w:p>
    <w:p w14:paraId="15A8C595" w14:textId="67AA6B19" w:rsidR="00C92004" w:rsidRDefault="00C92004" w:rsidP="00BB7588">
      <w:pPr>
        <w:ind w:left="708"/>
        <w:rPr>
          <w:rFonts w:ascii="Garamond" w:hAnsi="Garamond" w:cstheme="minorHAnsi"/>
          <w:lang w:val="en-US"/>
        </w:rPr>
      </w:pPr>
      <w:r>
        <w:rPr>
          <w:rFonts w:ascii="Garamond" w:hAnsi="Garamond" w:cstheme="minorHAnsi"/>
          <w:lang w:val="en-US"/>
        </w:rPr>
        <w:t xml:space="preserve">The </w:t>
      </w:r>
      <w:r w:rsidR="00794F67">
        <w:rPr>
          <w:rFonts w:ascii="Garamond" w:hAnsi="Garamond" w:cstheme="minorHAnsi"/>
          <w:lang w:val="en-US"/>
        </w:rPr>
        <w:t>P</w:t>
      </w:r>
      <w:r>
        <w:rPr>
          <w:rFonts w:ascii="Garamond" w:hAnsi="Garamond" w:cstheme="minorHAnsi"/>
          <w:lang w:val="en-US"/>
        </w:rPr>
        <w:t xml:space="preserve">A iCAT tool is explained in the next section. </w:t>
      </w:r>
    </w:p>
    <w:p w14:paraId="6B277D5A" w14:textId="19CE59E9" w:rsidR="00C92004" w:rsidRDefault="00C92004" w:rsidP="008402E6">
      <w:pPr>
        <w:rPr>
          <w:rFonts w:cstheme="minorHAnsi"/>
          <w:lang w:val="en-US"/>
        </w:rPr>
      </w:pPr>
    </w:p>
    <w:p w14:paraId="1C5BF825" w14:textId="77777777" w:rsidR="00C92004" w:rsidRDefault="00C92004">
      <w:pPr>
        <w:rPr>
          <w:rFonts w:cstheme="minorHAnsi"/>
          <w:lang w:val="en-US"/>
        </w:rPr>
      </w:pPr>
      <w:r>
        <w:rPr>
          <w:rFonts w:cstheme="minorHAnsi"/>
          <w:lang w:val="en-US"/>
        </w:rPr>
        <w:br w:type="page"/>
      </w:r>
    </w:p>
    <w:p w14:paraId="5EE1E952" w14:textId="77542830" w:rsidR="004411A5" w:rsidRPr="00BB7588" w:rsidRDefault="00E92DE0" w:rsidP="002C6427">
      <w:pPr>
        <w:pStyle w:val="ListParagraph"/>
        <w:numPr>
          <w:ilvl w:val="0"/>
          <w:numId w:val="1"/>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r w:rsidRPr="00BB7588">
        <w:rPr>
          <w:rFonts w:ascii="Abadi" w:hAnsi="Abadi" w:cs="Arial"/>
          <w:color w:val="FFFFFF" w:themeColor="background1"/>
          <w:sz w:val="28"/>
          <w:szCs w:val="28"/>
          <w:lang w:val="en-US"/>
        </w:rPr>
        <w:lastRenderedPageBreak/>
        <w:t>Understand</w:t>
      </w:r>
      <w:r w:rsidR="00635112" w:rsidRPr="00BB7588">
        <w:rPr>
          <w:rFonts w:ascii="Abadi" w:hAnsi="Abadi" w:cs="Arial"/>
          <w:color w:val="FFFFFF" w:themeColor="background1"/>
          <w:sz w:val="28"/>
          <w:szCs w:val="28"/>
          <w:lang w:val="en-US"/>
        </w:rPr>
        <w:t>ing</w:t>
      </w:r>
      <w:r w:rsidRPr="00BB7588">
        <w:rPr>
          <w:rFonts w:ascii="Abadi" w:hAnsi="Abadi" w:cs="Arial"/>
          <w:color w:val="FFFFFF" w:themeColor="background1"/>
          <w:sz w:val="28"/>
          <w:szCs w:val="28"/>
          <w:lang w:val="en-US"/>
        </w:rPr>
        <w:t xml:space="preserve"> the </w:t>
      </w:r>
      <w:r w:rsidR="00794F67">
        <w:rPr>
          <w:rFonts w:ascii="Abadi" w:hAnsi="Abadi" w:cs="Arial"/>
          <w:color w:val="FFFFFF" w:themeColor="background1"/>
          <w:sz w:val="28"/>
          <w:szCs w:val="28"/>
          <w:lang w:val="en-US"/>
        </w:rPr>
        <w:t>P</w:t>
      </w:r>
      <w:r w:rsidR="00836BAD" w:rsidRPr="00BB7588">
        <w:rPr>
          <w:rFonts w:ascii="Abadi" w:hAnsi="Abadi" w:cs="Arial"/>
          <w:color w:val="FFFFFF" w:themeColor="background1"/>
          <w:sz w:val="28"/>
          <w:szCs w:val="28"/>
          <w:lang w:val="en-US"/>
        </w:rPr>
        <w:t xml:space="preserve">A </w:t>
      </w:r>
      <w:r w:rsidR="004411A5" w:rsidRPr="00BB7588">
        <w:rPr>
          <w:rFonts w:ascii="Abadi" w:hAnsi="Abadi" w:cs="Arial"/>
          <w:color w:val="FFFFFF" w:themeColor="background1"/>
          <w:sz w:val="28"/>
          <w:szCs w:val="28"/>
          <w:lang w:val="en-US"/>
        </w:rPr>
        <w:t>iCAT tool</w:t>
      </w:r>
    </w:p>
    <w:p w14:paraId="012060D4" w14:textId="77777777" w:rsidR="00AB5684" w:rsidRDefault="00AB5684" w:rsidP="00836BAD">
      <w:pPr>
        <w:ind w:left="708"/>
        <w:rPr>
          <w:rFonts w:ascii="Garamond" w:eastAsia="Times New Roman" w:hAnsi="Garamond" w:cstheme="minorHAnsi"/>
          <w:lang w:val="en-GB" w:eastAsia="nb-NO"/>
        </w:rPr>
      </w:pPr>
    </w:p>
    <w:p w14:paraId="6862E9C9" w14:textId="77777777" w:rsidR="00794F67" w:rsidRDefault="004411A5" w:rsidP="00836BAD">
      <w:pPr>
        <w:ind w:left="708"/>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The </w:t>
      </w:r>
      <w:r w:rsidR="00794F67">
        <w:rPr>
          <w:rFonts w:ascii="Garamond" w:eastAsia="Times New Roman" w:hAnsi="Garamond" w:cstheme="minorHAnsi"/>
          <w:lang w:val="en-GB" w:eastAsia="nb-NO"/>
        </w:rPr>
        <w:t>performance</w:t>
      </w:r>
      <w:r w:rsidR="00EB7996" w:rsidRPr="00635BDC">
        <w:rPr>
          <w:rFonts w:ascii="Garamond" w:eastAsia="Times New Roman" w:hAnsi="Garamond" w:cstheme="minorHAnsi"/>
          <w:lang w:val="en-GB" w:eastAsia="nb-NO"/>
        </w:rPr>
        <w:t xml:space="preserve"> </w:t>
      </w:r>
      <w:r w:rsidRPr="00635BDC">
        <w:rPr>
          <w:rFonts w:ascii="Garamond" w:eastAsia="Times New Roman" w:hAnsi="Garamond" w:cstheme="minorHAnsi"/>
          <w:lang w:val="en-GB" w:eastAsia="nb-NO"/>
        </w:rPr>
        <w:t xml:space="preserve">audit iCAT tool </w:t>
      </w:r>
      <w:r w:rsidR="007B794A">
        <w:rPr>
          <w:rFonts w:ascii="Garamond" w:eastAsia="Times New Roman" w:hAnsi="Garamond" w:cstheme="minorHAnsi"/>
          <w:lang w:val="en-GB" w:eastAsia="nb-NO"/>
        </w:rPr>
        <w:t xml:space="preserve">is designed to assist the </w:t>
      </w:r>
      <w:r w:rsidR="002448DF">
        <w:rPr>
          <w:rFonts w:ascii="Garamond" w:eastAsia="Times New Roman" w:hAnsi="Garamond" w:cstheme="minorHAnsi"/>
          <w:lang w:val="en-GB" w:eastAsia="nb-NO"/>
        </w:rPr>
        <w:t>needs assessment team</w:t>
      </w:r>
      <w:r w:rsidR="007B794A">
        <w:rPr>
          <w:rFonts w:ascii="Garamond" w:eastAsia="Times New Roman" w:hAnsi="Garamond" w:cstheme="minorHAnsi"/>
          <w:lang w:val="en-GB" w:eastAsia="nb-NO"/>
        </w:rPr>
        <w:t xml:space="preserve"> in ascertaining</w:t>
      </w:r>
      <w:r w:rsidRPr="00635BDC">
        <w:rPr>
          <w:rFonts w:ascii="Garamond" w:eastAsia="Times New Roman" w:hAnsi="Garamond" w:cstheme="minorHAnsi"/>
          <w:lang w:val="en-GB" w:eastAsia="nb-NO"/>
        </w:rPr>
        <w:t xml:space="preserve"> whether the SAI has implemented the requirements of ISSAI </w:t>
      </w:r>
      <w:r w:rsidR="00794F67">
        <w:rPr>
          <w:rFonts w:ascii="Garamond" w:eastAsia="Times New Roman" w:hAnsi="Garamond" w:cstheme="minorHAnsi"/>
          <w:lang w:val="en-GB" w:eastAsia="nb-NO"/>
        </w:rPr>
        <w:t>3</w:t>
      </w:r>
      <w:r w:rsidR="00EB7996" w:rsidRPr="00635BDC">
        <w:rPr>
          <w:rFonts w:ascii="Garamond" w:eastAsia="Times New Roman" w:hAnsi="Garamond" w:cstheme="minorHAnsi"/>
          <w:lang w:val="en-GB" w:eastAsia="nb-NO"/>
        </w:rPr>
        <w:t>000</w:t>
      </w:r>
      <w:r w:rsidRPr="00635BDC">
        <w:rPr>
          <w:rFonts w:ascii="Garamond" w:eastAsia="Times New Roman" w:hAnsi="Garamond" w:cstheme="minorHAnsi"/>
          <w:lang w:val="en-GB" w:eastAsia="nb-NO"/>
        </w:rPr>
        <w:t xml:space="preserve">, and if not, what are the implementation needs. The </w:t>
      </w:r>
      <w:r w:rsidR="007B794A">
        <w:rPr>
          <w:rFonts w:ascii="Garamond" w:eastAsia="Times New Roman" w:hAnsi="Garamond" w:cstheme="minorHAnsi"/>
          <w:lang w:val="en-GB" w:eastAsia="nb-NO"/>
        </w:rPr>
        <w:t xml:space="preserve">ISSAI </w:t>
      </w:r>
      <w:r w:rsidRPr="00635BDC">
        <w:rPr>
          <w:rFonts w:ascii="Garamond" w:eastAsia="Times New Roman" w:hAnsi="Garamond" w:cstheme="minorHAnsi"/>
          <w:lang w:val="en-GB" w:eastAsia="nb-NO"/>
        </w:rPr>
        <w:t>requirements</w:t>
      </w:r>
      <w:r w:rsidR="007B794A">
        <w:rPr>
          <w:rFonts w:ascii="Garamond" w:eastAsia="Times New Roman" w:hAnsi="Garamond" w:cstheme="minorHAnsi"/>
          <w:lang w:val="en-GB" w:eastAsia="nb-NO"/>
        </w:rPr>
        <w:t xml:space="preserve"> in iCAT</w:t>
      </w:r>
      <w:r w:rsidRPr="00635BDC">
        <w:rPr>
          <w:rFonts w:ascii="Garamond" w:eastAsia="Times New Roman" w:hAnsi="Garamond" w:cstheme="minorHAnsi"/>
          <w:lang w:val="en-GB" w:eastAsia="nb-NO"/>
        </w:rPr>
        <w:t xml:space="preserve"> are aligned with the ISSAI 100 </w:t>
      </w:r>
      <w:r w:rsidR="007007F7" w:rsidRPr="00635BDC">
        <w:rPr>
          <w:rFonts w:ascii="Garamond" w:eastAsia="Times New Roman" w:hAnsi="Garamond" w:cstheme="minorHAnsi"/>
          <w:lang w:val="en-GB" w:eastAsia="nb-NO"/>
        </w:rPr>
        <w:t xml:space="preserve">– </w:t>
      </w:r>
      <w:r w:rsidRPr="00635BDC">
        <w:rPr>
          <w:rFonts w:ascii="Garamond" w:eastAsia="Times New Roman" w:hAnsi="Garamond" w:cstheme="minorHAnsi"/>
          <w:lang w:val="en-GB" w:eastAsia="nb-NO"/>
        </w:rPr>
        <w:t xml:space="preserve">the fundamental principles of public sector auditing, and </w:t>
      </w:r>
      <w:r w:rsidR="007007F7" w:rsidRPr="00635BDC">
        <w:rPr>
          <w:rFonts w:ascii="Garamond" w:eastAsia="Times New Roman" w:hAnsi="Garamond" w:cstheme="minorHAnsi"/>
          <w:lang w:val="en-GB" w:eastAsia="nb-NO"/>
        </w:rPr>
        <w:t xml:space="preserve">the </w:t>
      </w:r>
      <w:r w:rsidRPr="00635BDC">
        <w:rPr>
          <w:rFonts w:ascii="Garamond" w:eastAsia="Times New Roman" w:hAnsi="Garamond" w:cstheme="minorHAnsi"/>
          <w:lang w:val="en-GB" w:eastAsia="nb-NO"/>
        </w:rPr>
        <w:t xml:space="preserve">ISSAI </w:t>
      </w:r>
      <w:r w:rsidR="00794F67">
        <w:rPr>
          <w:rFonts w:ascii="Garamond" w:eastAsia="Times New Roman" w:hAnsi="Garamond" w:cstheme="minorHAnsi"/>
          <w:lang w:val="en-GB" w:eastAsia="nb-NO"/>
        </w:rPr>
        <w:t>3</w:t>
      </w:r>
      <w:r w:rsidR="00EB7996" w:rsidRPr="00635BDC">
        <w:rPr>
          <w:rFonts w:ascii="Garamond" w:eastAsia="Times New Roman" w:hAnsi="Garamond" w:cstheme="minorHAnsi"/>
          <w:lang w:val="en-GB" w:eastAsia="nb-NO"/>
        </w:rPr>
        <w:t>00</w:t>
      </w:r>
      <w:r w:rsidRPr="00635BDC">
        <w:rPr>
          <w:rFonts w:ascii="Garamond" w:eastAsia="Times New Roman" w:hAnsi="Garamond" w:cstheme="minorHAnsi"/>
          <w:lang w:val="en-GB" w:eastAsia="nb-NO"/>
        </w:rPr>
        <w:t xml:space="preserve"> </w:t>
      </w:r>
      <w:r w:rsidR="007007F7"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 xml:space="preserve"> the fundamental principles of </w:t>
      </w:r>
      <w:r w:rsidR="00794F67">
        <w:rPr>
          <w:rFonts w:ascii="Garamond" w:eastAsia="Times New Roman" w:hAnsi="Garamond" w:cstheme="minorHAnsi"/>
          <w:lang w:val="en-GB" w:eastAsia="nb-NO"/>
        </w:rPr>
        <w:t>performance</w:t>
      </w:r>
      <w:r w:rsidR="00EB7996" w:rsidRPr="00635BDC">
        <w:rPr>
          <w:rFonts w:ascii="Garamond" w:eastAsia="Times New Roman" w:hAnsi="Garamond" w:cstheme="minorHAnsi"/>
          <w:lang w:val="en-GB" w:eastAsia="nb-NO"/>
        </w:rPr>
        <w:t xml:space="preserve"> </w:t>
      </w:r>
      <w:r w:rsidRPr="00635BDC">
        <w:rPr>
          <w:rFonts w:ascii="Garamond" w:eastAsia="Times New Roman" w:hAnsi="Garamond" w:cstheme="minorHAnsi"/>
          <w:lang w:val="en-GB" w:eastAsia="nb-NO"/>
        </w:rPr>
        <w:t>auditing.</w:t>
      </w:r>
      <w:r w:rsidR="008402E6" w:rsidRPr="00635BDC">
        <w:rPr>
          <w:rFonts w:ascii="Garamond" w:eastAsia="Times New Roman" w:hAnsi="Garamond" w:cstheme="minorHAnsi"/>
          <w:lang w:val="en-GB" w:eastAsia="nb-NO"/>
        </w:rPr>
        <w:t xml:space="preserve"> </w:t>
      </w:r>
    </w:p>
    <w:p w14:paraId="52AA496A" w14:textId="7C8729FE" w:rsidR="008402E6" w:rsidRPr="00635BDC" w:rsidRDefault="007B794A" w:rsidP="00836BAD">
      <w:pPr>
        <w:ind w:left="708"/>
        <w:rPr>
          <w:rFonts w:ascii="Garamond" w:eastAsia="Times New Roman" w:hAnsi="Garamond" w:cstheme="minorHAnsi"/>
          <w:lang w:val="en-GB" w:eastAsia="nb-NO"/>
        </w:rPr>
      </w:pPr>
      <w:r>
        <w:rPr>
          <w:rFonts w:ascii="Garamond" w:eastAsia="Times New Roman" w:hAnsi="Garamond" w:cstheme="minorHAnsi"/>
          <w:lang w:val="en-GB" w:eastAsia="nb-NO"/>
        </w:rPr>
        <w:t>The structure of t</w:t>
      </w:r>
      <w:r w:rsidR="004411A5" w:rsidRPr="00635BDC">
        <w:rPr>
          <w:rFonts w:ascii="Garamond" w:eastAsia="Times New Roman" w:hAnsi="Garamond" w:cstheme="minorHAnsi"/>
          <w:lang w:val="en-GB" w:eastAsia="nb-NO"/>
        </w:rPr>
        <w:t xml:space="preserve">he </w:t>
      </w:r>
      <w:r w:rsidR="00794F67">
        <w:rPr>
          <w:rFonts w:ascii="Garamond" w:eastAsia="Times New Roman" w:hAnsi="Garamond" w:cstheme="minorHAnsi"/>
          <w:lang w:val="en-GB" w:eastAsia="nb-NO"/>
        </w:rPr>
        <w:t>P</w:t>
      </w:r>
      <w:r w:rsidR="00EB7996" w:rsidRPr="00635BDC">
        <w:rPr>
          <w:rFonts w:ascii="Garamond" w:eastAsia="Times New Roman" w:hAnsi="Garamond" w:cstheme="minorHAnsi"/>
          <w:lang w:val="en-GB" w:eastAsia="nb-NO"/>
        </w:rPr>
        <w:t>A</w:t>
      </w:r>
      <w:r w:rsidR="004411A5" w:rsidRPr="00635BDC">
        <w:rPr>
          <w:rFonts w:ascii="Garamond" w:eastAsia="Times New Roman" w:hAnsi="Garamond" w:cstheme="minorHAnsi"/>
          <w:lang w:val="en-GB" w:eastAsia="nb-NO"/>
        </w:rPr>
        <w:t xml:space="preserve"> iCAT maps the SAI</w:t>
      </w:r>
      <w:r>
        <w:rPr>
          <w:rFonts w:ascii="Garamond" w:eastAsia="Times New Roman" w:hAnsi="Garamond" w:cstheme="minorHAnsi"/>
          <w:lang w:val="en-GB" w:eastAsia="nb-NO"/>
        </w:rPr>
        <w:t>’s</w:t>
      </w:r>
      <w:r w:rsidR="004411A5" w:rsidRPr="00635BDC">
        <w:rPr>
          <w:rFonts w:ascii="Garamond" w:eastAsia="Times New Roman" w:hAnsi="Garamond" w:cstheme="minorHAnsi"/>
          <w:lang w:val="en-GB" w:eastAsia="nb-NO"/>
        </w:rPr>
        <w:t xml:space="preserve"> </w:t>
      </w:r>
      <w:r w:rsidR="00794F67">
        <w:rPr>
          <w:rFonts w:ascii="Garamond" w:eastAsia="Times New Roman" w:hAnsi="Garamond" w:cstheme="minorHAnsi"/>
          <w:lang w:val="en-GB" w:eastAsia="nb-NO"/>
        </w:rPr>
        <w:t>performance</w:t>
      </w:r>
      <w:r w:rsidR="00EB7996" w:rsidRPr="00635BDC">
        <w:rPr>
          <w:rFonts w:ascii="Garamond" w:eastAsia="Times New Roman" w:hAnsi="Garamond" w:cstheme="minorHAnsi"/>
          <w:lang w:val="en-GB" w:eastAsia="nb-NO"/>
        </w:rPr>
        <w:t xml:space="preserve"> </w:t>
      </w:r>
      <w:r w:rsidR="004411A5" w:rsidRPr="00635BDC">
        <w:rPr>
          <w:rFonts w:ascii="Garamond" w:eastAsia="Times New Roman" w:hAnsi="Garamond" w:cstheme="minorHAnsi"/>
          <w:lang w:val="en-GB" w:eastAsia="nb-NO"/>
        </w:rPr>
        <w:t xml:space="preserve">audit practice with the ISSAI </w:t>
      </w:r>
      <w:r w:rsidR="00794F67">
        <w:rPr>
          <w:rFonts w:ascii="Garamond" w:eastAsia="Times New Roman" w:hAnsi="Garamond" w:cstheme="minorHAnsi"/>
          <w:lang w:val="en-GB" w:eastAsia="nb-NO"/>
        </w:rPr>
        <w:t>3</w:t>
      </w:r>
      <w:r w:rsidR="00EB7996" w:rsidRPr="00635BDC">
        <w:rPr>
          <w:rFonts w:ascii="Garamond" w:eastAsia="Times New Roman" w:hAnsi="Garamond" w:cstheme="minorHAnsi"/>
          <w:lang w:val="en-GB" w:eastAsia="nb-NO"/>
        </w:rPr>
        <w:t>000</w:t>
      </w:r>
      <w:r w:rsidR="004411A5" w:rsidRPr="00635BDC">
        <w:rPr>
          <w:rFonts w:ascii="Garamond" w:eastAsia="Times New Roman" w:hAnsi="Garamond" w:cstheme="minorHAnsi"/>
          <w:lang w:val="en-GB" w:eastAsia="nb-NO"/>
        </w:rPr>
        <w:t xml:space="preserve"> </w:t>
      </w:r>
      <w:r w:rsidR="007007F7" w:rsidRPr="007B794A">
        <w:rPr>
          <w:rFonts w:ascii="Garamond" w:eastAsia="Times New Roman" w:hAnsi="Garamond" w:cstheme="minorHAnsi"/>
          <w:i/>
          <w:iCs/>
          <w:lang w:val="en-GB" w:eastAsia="nb-NO"/>
        </w:rPr>
        <w:t xml:space="preserve">general </w:t>
      </w:r>
      <w:r w:rsidR="004411A5" w:rsidRPr="007B794A">
        <w:rPr>
          <w:rFonts w:ascii="Garamond" w:eastAsia="Times New Roman" w:hAnsi="Garamond" w:cstheme="minorHAnsi"/>
          <w:i/>
          <w:iCs/>
          <w:lang w:val="en-GB" w:eastAsia="nb-NO"/>
        </w:rPr>
        <w:t>requirements</w:t>
      </w:r>
      <w:r w:rsidR="007007F7" w:rsidRPr="00635BDC">
        <w:rPr>
          <w:rFonts w:ascii="Garamond" w:eastAsia="Times New Roman" w:hAnsi="Garamond" w:cstheme="minorHAnsi"/>
          <w:lang w:val="en-GB" w:eastAsia="nb-NO"/>
        </w:rPr>
        <w:t xml:space="preserve"> of </w:t>
      </w:r>
      <w:r w:rsidR="00794F67">
        <w:rPr>
          <w:rFonts w:ascii="Garamond" w:eastAsia="Times New Roman" w:hAnsi="Garamond" w:cstheme="minorHAnsi"/>
          <w:lang w:val="en-GB" w:eastAsia="nb-NO"/>
        </w:rPr>
        <w:t>performance</w:t>
      </w:r>
      <w:r w:rsidR="00EB7996" w:rsidRPr="00635BDC">
        <w:rPr>
          <w:rFonts w:ascii="Garamond" w:eastAsia="Times New Roman" w:hAnsi="Garamond" w:cstheme="minorHAnsi"/>
          <w:lang w:val="en-GB" w:eastAsia="nb-NO"/>
        </w:rPr>
        <w:t xml:space="preserve"> </w:t>
      </w:r>
      <w:r w:rsidR="007007F7" w:rsidRPr="00635BDC">
        <w:rPr>
          <w:rFonts w:ascii="Garamond" w:eastAsia="Times New Roman" w:hAnsi="Garamond" w:cstheme="minorHAnsi"/>
          <w:lang w:val="en-GB" w:eastAsia="nb-NO"/>
        </w:rPr>
        <w:t xml:space="preserve">auditing and with the </w:t>
      </w:r>
      <w:r w:rsidR="007007F7" w:rsidRPr="007B794A">
        <w:rPr>
          <w:rFonts w:ascii="Garamond" w:eastAsia="Times New Roman" w:hAnsi="Garamond" w:cstheme="minorHAnsi"/>
          <w:lang w:val="en-GB" w:eastAsia="nb-NO"/>
        </w:rPr>
        <w:t>requirements related to the</w:t>
      </w:r>
      <w:r w:rsidR="007007F7" w:rsidRPr="007B794A">
        <w:rPr>
          <w:rFonts w:ascii="Garamond" w:eastAsia="Times New Roman" w:hAnsi="Garamond" w:cstheme="minorHAnsi"/>
          <w:i/>
          <w:iCs/>
          <w:lang w:val="en-GB" w:eastAsia="nb-NO"/>
        </w:rPr>
        <w:t xml:space="preserve"> </w:t>
      </w:r>
      <w:r w:rsidR="00794F67">
        <w:rPr>
          <w:rFonts w:ascii="Garamond" w:eastAsia="Times New Roman" w:hAnsi="Garamond" w:cstheme="minorHAnsi"/>
          <w:i/>
          <w:iCs/>
          <w:lang w:val="en-GB" w:eastAsia="nb-NO"/>
        </w:rPr>
        <w:t>performance</w:t>
      </w:r>
      <w:r w:rsidR="00EB7996" w:rsidRPr="007B794A">
        <w:rPr>
          <w:rFonts w:ascii="Garamond" w:eastAsia="Times New Roman" w:hAnsi="Garamond" w:cstheme="minorHAnsi"/>
          <w:i/>
          <w:iCs/>
          <w:lang w:val="en-GB" w:eastAsia="nb-NO"/>
        </w:rPr>
        <w:t xml:space="preserve"> </w:t>
      </w:r>
      <w:r w:rsidR="007007F7" w:rsidRPr="007B794A">
        <w:rPr>
          <w:rFonts w:ascii="Garamond" w:eastAsia="Times New Roman" w:hAnsi="Garamond" w:cstheme="minorHAnsi"/>
          <w:i/>
          <w:iCs/>
          <w:lang w:val="en-GB" w:eastAsia="nb-NO"/>
        </w:rPr>
        <w:t>auditing process</w:t>
      </w:r>
      <w:r w:rsidR="007007F7" w:rsidRPr="00635BDC">
        <w:rPr>
          <w:rFonts w:ascii="Garamond" w:eastAsia="Times New Roman" w:hAnsi="Garamond" w:cstheme="minorHAnsi"/>
          <w:lang w:val="en-GB" w:eastAsia="nb-NO"/>
        </w:rPr>
        <w:t>.</w:t>
      </w:r>
    </w:p>
    <w:p w14:paraId="2FE2B497" w14:textId="77777777" w:rsidR="00794F67" w:rsidRDefault="007B794A" w:rsidP="00836BAD">
      <w:pPr>
        <w:ind w:left="708"/>
        <w:rPr>
          <w:rFonts w:ascii="Garamond" w:eastAsia="Times New Roman" w:hAnsi="Garamond" w:cstheme="minorHAnsi"/>
          <w:lang w:val="en-GB" w:eastAsia="nb-NO"/>
        </w:rPr>
      </w:pPr>
      <w:r>
        <w:rPr>
          <w:rFonts w:ascii="Garamond" w:eastAsia="Times New Roman" w:hAnsi="Garamond" w:cstheme="minorHAnsi"/>
          <w:lang w:val="en-GB" w:eastAsia="nb-NO"/>
        </w:rPr>
        <w:t xml:space="preserve">Section five of this document includes the complete </w:t>
      </w:r>
      <w:r w:rsidR="00794F67">
        <w:rPr>
          <w:rFonts w:ascii="Garamond" w:eastAsia="Times New Roman" w:hAnsi="Garamond" w:cstheme="minorHAnsi"/>
          <w:lang w:val="en-GB" w:eastAsia="nb-NO"/>
        </w:rPr>
        <w:t>P</w:t>
      </w:r>
      <w:r>
        <w:rPr>
          <w:rFonts w:ascii="Garamond" w:eastAsia="Times New Roman" w:hAnsi="Garamond" w:cstheme="minorHAnsi"/>
          <w:lang w:val="en-GB" w:eastAsia="nb-NO"/>
        </w:rPr>
        <w:t xml:space="preserve">A </w:t>
      </w:r>
      <w:r w:rsidR="004411A5" w:rsidRPr="00635BDC">
        <w:rPr>
          <w:rFonts w:ascii="Garamond" w:eastAsia="Times New Roman" w:hAnsi="Garamond" w:cstheme="minorHAnsi"/>
          <w:lang w:val="en-GB" w:eastAsia="nb-NO"/>
        </w:rPr>
        <w:t xml:space="preserve">iCAT </w:t>
      </w:r>
      <w:r w:rsidR="008A4187" w:rsidRPr="00635BDC">
        <w:rPr>
          <w:rFonts w:ascii="Garamond" w:eastAsia="Times New Roman" w:hAnsi="Garamond" w:cstheme="minorHAnsi"/>
          <w:lang w:val="en-GB" w:eastAsia="nb-NO"/>
        </w:rPr>
        <w:t>tool</w:t>
      </w:r>
      <w:r>
        <w:rPr>
          <w:rFonts w:ascii="Garamond" w:eastAsia="Times New Roman" w:hAnsi="Garamond" w:cstheme="minorHAnsi"/>
          <w:lang w:val="en-GB" w:eastAsia="nb-NO"/>
        </w:rPr>
        <w:t xml:space="preserve">. SAI teams who will </w:t>
      </w:r>
      <w:r w:rsidR="002448DF">
        <w:rPr>
          <w:rFonts w:ascii="Garamond" w:eastAsia="Times New Roman" w:hAnsi="Garamond" w:cstheme="minorHAnsi"/>
          <w:lang w:val="en-GB" w:eastAsia="nb-NO"/>
        </w:rPr>
        <w:t>conduct the needs assessment can use</w:t>
      </w:r>
      <w:r>
        <w:rPr>
          <w:rFonts w:ascii="Garamond" w:eastAsia="Times New Roman" w:hAnsi="Garamond" w:cstheme="minorHAnsi"/>
          <w:lang w:val="en-GB" w:eastAsia="nb-NO"/>
        </w:rPr>
        <w:t xml:space="preserve"> the iCAT </w:t>
      </w:r>
      <w:r w:rsidR="002448DF">
        <w:rPr>
          <w:rFonts w:ascii="Garamond" w:eastAsia="Times New Roman" w:hAnsi="Garamond" w:cstheme="minorHAnsi"/>
          <w:lang w:val="en-GB" w:eastAsia="nb-NO"/>
        </w:rPr>
        <w:t>tool.</w:t>
      </w:r>
      <w:r>
        <w:rPr>
          <w:rFonts w:ascii="Garamond" w:eastAsia="Times New Roman" w:hAnsi="Garamond" w:cstheme="minorHAnsi"/>
          <w:lang w:val="en-GB" w:eastAsia="nb-NO"/>
        </w:rPr>
        <w:t xml:space="preserve"> </w:t>
      </w:r>
      <w:r w:rsidR="004411A5" w:rsidRPr="00635BDC">
        <w:rPr>
          <w:rFonts w:ascii="Garamond" w:eastAsia="Times New Roman" w:hAnsi="Garamond" w:cstheme="minorHAnsi"/>
          <w:lang w:val="en-GB" w:eastAsia="nb-NO"/>
        </w:rPr>
        <w:t xml:space="preserve">The iCAT </w:t>
      </w:r>
      <w:r w:rsidR="008A4187" w:rsidRPr="00635BDC">
        <w:rPr>
          <w:rFonts w:ascii="Garamond" w:eastAsia="Times New Roman" w:hAnsi="Garamond" w:cstheme="minorHAnsi"/>
          <w:lang w:val="en-GB" w:eastAsia="nb-NO"/>
        </w:rPr>
        <w:t xml:space="preserve">tool </w:t>
      </w:r>
      <w:r w:rsidR="004411A5" w:rsidRPr="00635BDC">
        <w:rPr>
          <w:rFonts w:ascii="Garamond" w:eastAsia="Times New Roman" w:hAnsi="Garamond" w:cstheme="minorHAnsi"/>
          <w:lang w:val="en-GB" w:eastAsia="nb-NO"/>
        </w:rPr>
        <w:t>has six columns</w:t>
      </w:r>
      <w:r>
        <w:rPr>
          <w:rFonts w:ascii="Garamond" w:eastAsia="Times New Roman" w:hAnsi="Garamond" w:cstheme="minorHAnsi"/>
          <w:lang w:val="en-GB" w:eastAsia="nb-NO"/>
        </w:rPr>
        <w:t>, as shown below.</w:t>
      </w:r>
    </w:p>
    <w:p w14:paraId="1206EBD4" w14:textId="35AFAF3E" w:rsidR="004411A5" w:rsidRPr="00635BDC" w:rsidRDefault="007B794A" w:rsidP="00836BAD">
      <w:pPr>
        <w:ind w:left="708"/>
        <w:rPr>
          <w:rFonts w:ascii="Garamond" w:eastAsia="Times New Roman" w:hAnsi="Garamond" w:cstheme="minorHAnsi"/>
          <w:lang w:val="en-GB" w:eastAsia="nb-NO"/>
        </w:rPr>
      </w:pPr>
      <w:r>
        <w:rPr>
          <w:rFonts w:ascii="Garamond" w:eastAsia="Times New Roman" w:hAnsi="Garamond" w:cstheme="minorHAnsi"/>
          <w:lang w:val="en-GB" w:eastAsia="nb-NO"/>
        </w:rPr>
        <w:t xml:space="preserve"> </w:t>
      </w:r>
    </w:p>
    <w:tbl>
      <w:tblPr>
        <w:tblW w:w="8385" w:type="dxa"/>
        <w:tblInd w:w="704"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327"/>
        <w:gridCol w:w="1316"/>
        <w:gridCol w:w="1316"/>
        <w:gridCol w:w="1523"/>
        <w:gridCol w:w="1464"/>
        <w:gridCol w:w="1439"/>
      </w:tblGrid>
      <w:tr w:rsidR="00276D67" w:rsidRPr="008D6DD5" w14:paraId="39DF0015" w14:textId="77777777" w:rsidTr="00DD4709">
        <w:trPr>
          <w:trHeight w:val="1008"/>
        </w:trPr>
        <w:tc>
          <w:tcPr>
            <w:tcW w:w="1327" w:type="dxa"/>
            <w:shd w:val="clear" w:color="auto" w:fill="F2F2F2" w:themeFill="background1" w:themeFillShade="F2"/>
          </w:tcPr>
          <w:p w14:paraId="3BABF6C3" w14:textId="7F6BDFEF" w:rsidR="00276D67" w:rsidRPr="00276D67" w:rsidRDefault="00276D67" w:rsidP="00276D67">
            <w:pPr>
              <w:jc w:val="center"/>
              <w:rPr>
                <w:rFonts w:eastAsia="Times New Roman" w:cstheme="minorHAnsi"/>
                <w:sz w:val="18"/>
                <w:szCs w:val="18"/>
                <w:lang w:val="en-GB" w:eastAsia="nb-NO"/>
              </w:rPr>
            </w:pPr>
            <w:r w:rsidRPr="00276D67">
              <w:rPr>
                <w:rFonts w:eastAsia="Times New Roman" w:cstheme="minorHAnsi"/>
                <w:sz w:val="18"/>
                <w:szCs w:val="18"/>
                <w:lang w:val="en-GB" w:eastAsia="nb-NO"/>
              </w:rPr>
              <w:t xml:space="preserve">ISSAI </w:t>
            </w:r>
            <w:r w:rsidR="00794F67">
              <w:rPr>
                <w:rFonts w:eastAsia="Times New Roman" w:cstheme="minorHAnsi"/>
                <w:sz w:val="18"/>
                <w:szCs w:val="18"/>
                <w:lang w:val="en-GB" w:eastAsia="nb-NO"/>
              </w:rPr>
              <w:t>3</w:t>
            </w:r>
            <w:r w:rsidRPr="00276D67">
              <w:rPr>
                <w:rFonts w:eastAsia="Times New Roman" w:cstheme="minorHAnsi"/>
                <w:sz w:val="18"/>
                <w:szCs w:val="18"/>
                <w:lang w:val="en-GB" w:eastAsia="nb-NO"/>
              </w:rPr>
              <w:t>000 requirements</w:t>
            </w:r>
          </w:p>
        </w:tc>
        <w:tc>
          <w:tcPr>
            <w:tcW w:w="1316" w:type="dxa"/>
            <w:shd w:val="clear" w:color="auto" w:fill="F2F2F2" w:themeFill="background1" w:themeFillShade="F2"/>
          </w:tcPr>
          <w:p w14:paraId="4F266178" w14:textId="1A9929FB" w:rsidR="00276D67" w:rsidRPr="00276D67" w:rsidRDefault="00276D67" w:rsidP="00276D67">
            <w:pPr>
              <w:jc w:val="center"/>
              <w:rPr>
                <w:rFonts w:eastAsia="Times New Roman" w:cstheme="minorHAnsi"/>
                <w:sz w:val="18"/>
                <w:szCs w:val="18"/>
                <w:lang w:val="en-GB" w:eastAsia="nb-NO"/>
              </w:rPr>
            </w:pPr>
            <w:r w:rsidRPr="00276D67">
              <w:rPr>
                <w:rFonts w:eastAsia="Times New Roman" w:cstheme="minorHAnsi"/>
                <w:sz w:val="18"/>
                <w:szCs w:val="18"/>
                <w:lang w:val="en-GB" w:eastAsia="nb-NO"/>
              </w:rPr>
              <w:t>Is the requirement implemented in audit practice?</w:t>
            </w:r>
          </w:p>
        </w:tc>
        <w:tc>
          <w:tcPr>
            <w:tcW w:w="1316" w:type="dxa"/>
            <w:shd w:val="clear" w:color="auto" w:fill="F2F2F2" w:themeFill="background1" w:themeFillShade="F2"/>
          </w:tcPr>
          <w:p w14:paraId="0E760F24" w14:textId="73BA574B" w:rsidR="00276D67" w:rsidRPr="00276D67" w:rsidRDefault="00276D67" w:rsidP="00276D67">
            <w:pPr>
              <w:jc w:val="center"/>
              <w:rPr>
                <w:rFonts w:eastAsia="Times New Roman" w:cstheme="minorHAnsi"/>
                <w:sz w:val="18"/>
                <w:szCs w:val="18"/>
                <w:lang w:val="en-GB" w:eastAsia="nb-NO"/>
              </w:rPr>
            </w:pPr>
            <w:r w:rsidRPr="00276D67">
              <w:rPr>
                <w:rFonts w:eastAsia="Times New Roman" w:cstheme="minorHAnsi"/>
                <w:sz w:val="18"/>
                <w:szCs w:val="18"/>
                <w:lang w:val="en-GB" w:eastAsia="nb-NO"/>
              </w:rPr>
              <w:t xml:space="preserve">If </w:t>
            </w:r>
            <w:r w:rsidRPr="00276D67">
              <w:rPr>
                <w:rFonts w:eastAsia="Times New Roman" w:cstheme="minorHAnsi"/>
                <w:b/>
                <w:bCs/>
                <w:color w:val="00B050"/>
                <w:sz w:val="18"/>
                <w:szCs w:val="18"/>
                <w:lang w:val="en-GB" w:eastAsia="nb-NO"/>
              </w:rPr>
              <w:t>YES</w:t>
            </w:r>
            <w:r w:rsidRPr="00276D67">
              <w:rPr>
                <w:rFonts w:eastAsia="Times New Roman" w:cstheme="minorHAnsi"/>
                <w:sz w:val="18"/>
                <w:szCs w:val="18"/>
                <w:lang w:val="en-GB" w:eastAsia="nb-NO"/>
              </w:rPr>
              <w:t>: explain how the requirement is implemented in SAI’s audit practice.</w:t>
            </w:r>
          </w:p>
        </w:tc>
        <w:tc>
          <w:tcPr>
            <w:tcW w:w="1523" w:type="dxa"/>
            <w:shd w:val="clear" w:color="auto" w:fill="F2F2F2" w:themeFill="background1" w:themeFillShade="F2"/>
          </w:tcPr>
          <w:p w14:paraId="622F83AF" w14:textId="26842AB5" w:rsidR="00276D67" w:rsidRPr="00276D67" w:rsidRDefault="00276D67" w:rsidP="00276D67">
            <w:pPr>
              <w:jc w:val="center"/>
              <w:rPr>
                <w:rFonts w:eastAsia="Times New Roman" w:cstheme="minorHAnsi"/>
                <w:sz w:val="18"/>
                <w:szCs w:val="18"/>
                <w:lang w:val="en-GB" w:eastAsia="nb-NO"/>
              </w:rPr>
            </w:pPr>
            <w:r w:rsidRPr="00276D67">
              <w:rPr>
                <w:rFonts w:eastAsia="Times New Roman" w:cstheme="minorHAnsi"/>
                <w:sz w:val="18"/>
                <w:szCs w:val="18"/>
                <w:lang w:val="en-GB" w:eastAsia="nb-NO"/>
              </w:rPr>
              <w:t xml:space="preserve">If </w:t>
            </w:r>
            <w:r w:rsidRPr="00276D67">
              <w:rPr>
                <w:rFonts w:eastAsia="Times New Roman" w:cstheme="minorHAnsi"/>
                <w:b/>
                <w:bCs/>
                <w:color w:val="FF0000"/>
                <w:sz w:val="18"/>
                <w:szCs w:val="18"/>
                <w:lang w:val="en-GB" w:eastAsia="nb-NO"/>
              </w:rPr>
              <w:t>NO</w:t>
            </w:r>
            <w:r w:rsidRPr="00276D67">
              <w:rPr>
                <w:rFonts w:eastAsia="Times New Roman" w:cstheme="minorHAnsi"/>
                <w:sz w:val="18"/>
                <w:szCs w:val="18"/>
                <w:lang w:val="en-GB" w:eastAsia="nb-NO"/>
              </w:rPr>
              <w:t>: determine the require</w:t>
            </w:r>
            <w:r w:rsidR="002448DF">
              <w:rPr>
                <w:rFonts w:eastAsia="Times New Roman" w:cstheme="minorHAnsi"/>
                <w:sz w:val="18"/>
                <w:szCs w:val="18"/>
                <w:lang w:val="en-GB" w:eastAsia="nb-NO"/>
              </w:rPr>
              <w:t>d</w:t>
            </w:r>
            <w:r w:rsidRPr="00276D67">
              <w:rPr>
                <w:rFonts w:eastAsia="Times New Roman" w:cstheme="minorHAnsi"/>
                <w:sz w:val="18"/>
                <w:szCs w:val="18"/>
                <w:lang w:val="en-GB" w:eastAsia="nb-NO"/>
              </w:rPr>
              <w:t xml:space="preserve"> implementation efforts.</w:t>
            </w:r>
          </w:p>
        </w:tc>
        <w:tc>
          <w:tcPr>
            <w:tcW w:w="1464" w:type="dxa"/>
            <w:shd w:val="clear" w:color="auto" w:fill="F2F2F2" w:themeFill="background1" w:themeFillShade="F2"/>
          </w:tcPr>
          <w:p w14:paraId="53DBC5D6" w14:textId="5F21CCC4" w:rsidR="00276D67" w:rsidRPr="00276D67" w:rsidRDefault="00276D67" w:rsidP="00276D67">
            <w:pPr>
              <w:jc w:val="center"/>
              <w:rPr>
                <w:rFonts w:eastAsia="Times New Roman" w:cstheme="minorHAnsi"/>
                <w:sz w:val="18"/>
                <w:szCs w:val="18"/>
                <w:lang w:val="en-GB" w:eastAsia="nb-NO"/>
              </w:rPr>
            </w:pPr>
            <w:r w:rsidRPr="00276D67">
              <w:rPr>
                <w:rFonts w:eastAsia="Times New Roman" w:cstheme="minorHAnsi"/>
                <w:sz w:val="18"/>
                <w:szCs w:val="18"/>
                <w:lang w:val="en-GB" w:eastAsia="nb-NO"/>
              </w:rPr>
              <w:t xml:space="preserve">If </w:t>
            </w:r>
            <w:r w:rsidRPr="00276D67">
              <w:rPr>
                <w:rFonts w:eastAsia="Times New Roman" w:cstheme="minorHAnsi"/>
                <w:b/>
                <w:bCs/>
                <w:color w:val="FF0000"/>
                <w:sz w:val="18"/>
                <w:szCs w:val="18"/>
                <w:lang w:val="en-GB" w:eastAsia="nb-NO"/>
              </w:rPr>
              <w:t>NO</w:t>
            </w:r>
            <w:r w:rsidRPr="00276D67">
              <w:rPr>
                <w:rFonts w:eastAsia="Times New Roman" w:cstheme="minorHAnsi"/>
                <w:sz w:val="18"/>
                <w:szCs w:val="18"/>
                <w:lang w:val="en-GB" w:eastAsia="nb-NO"/>
              </w:rPr>
              <w:t xml:space="preserve">: explain how to address the specific need(s) for </w:t>
            </w:r>
            <w:r w:rsidR="002448DF">
              <w:rPr>
                <w:rFonts w:eastAsia="Times New Roman" w:cstheme="minorHAnsi"/>
                <w:sz w:val="18"/>
                <w:szCs w:val="18"/>
                <w:lang w:val="en-GB" w:eastAsia="nb-NO"/>
              </w:rPr>
              <w:t xml:space="preserve">implementing </w:t>
            </w:r>
            <w:r w:rsidRPr="00276D67">
              <w:rPr>
                <w:rFonts w:eastAsia="Times New Roman" w:cstheme="minorHAnsi"/>
                <w:sz w:val="18"/>
                <w:szCs w:val="18"/>
                <w:lang w:val="en-GB" w:eastAsia="nb-NO"/>
              </w:rPr>
              <w:t>the requirement.</w:t>
            </w:r>
          </w:p>
        </w:tc>
        <w:tc>
          <w:tcPr>
            <w:tcW w:w="1439" w:type="dxa"/>
            <w:shd w:val="clear" w:color="auto" w:fill="F2F2F2" w:themeFill="background1" w:themeFillShade="F2"/>
          </w:tcPr>
          <w:p w14:paraId="314186D9" w14:textId="48CCFC41" w:rsidR="00276D67" w:rsidRPr="00276D67" w:rsidRDefault="00276D67" w:rsidP="00276D67">
            <w:pPr>
              <w:jc w:val="center"/>
              <w:rPr>
                <w:rFonts w:eastAsia="Times New Roman" w:cstheme="minorHAnsi"/>
                <w:sz w:val="18"/>
                <w:szCs w:val="18"/>
                <w:lang w:val="en-GB" w:eastAsia="nb-NO"/>
              </w:rPr>
            </w:pPr>
            <w:r w:rsidRPr="00276D67">
              <w:rPr>
                <w:rFonts w:eastAsia="Times New Roman" w:cstheme="minorHAnsi"/>
                <w:sz w:val="18"/>
                <w:szCs w:val="18"/>
                <w:lang w:val="en-GB" w:eastAsia="nb-NO"/>
              </w:rPr>
              <w:t xml:space="preserve">If </w:t>
            </w:r>
            <w:r w:rsidRPr="00276D67">
              <w:rPr>
                <w:rFonts w:eastAsia="Times New Roman" w:cstheme="minorHAnsi"/>
                <w:b/>
                <w:bCs/>
                <w:color w:val="365F91" w:themeColor="accent1" w:themeShade="BF"/>
                <w:sz w:val="18"/>
                <w:szCs w:val="18"/>
                <w:lang w:val="en-GB" w:eastAsia="nb-NO"/>
              </w:rPr>
              <w:t xml:space="preserve">Not </w:t>
            </w:r>
            <w:r w:rsidR="008D6DD5">
              <w:rPr>
                <w:rFonts w:eastAsia="Times New Roman" w:cstheme="minorHAnsi"/>
                <w:b/>
                <w:bCs/>
                <w:color w:val="365F91" w:themeColor="accent1" w:themeShade="BF"/>
                <w:sz w:val="18"/>
                <w:szCs w:val="18"/>
                <w:lang w:val="en-GB" w:eastAsia="nb-NO"/>
              </w:rPr>
              <w:t>Applicable</w:t>
            </w:r>
            <w:r w:rsidRPr="00276D67">
              <w:rPr>
                <w:rFonts w:eastAsia="Times New Roman" w:cstheme="minorHAnsi"/>
                <w:sz w:val="18"/>
                <w:szCs w:val="18"/>
                <w:lang w:val="en-GB" w:eastAsia="nb-NO"/>
              </w:rPr>
              <w:t xml:space="preserve">: explain the rationale on how the requirement is not </w:t>
            </w:r>
            <w:r w:rsidR="008D6DD5">
              <w:rPr>
                <w:rFonts w:eastAsia="Times New Roman" w:cstheme="minorHAnsi"/>
                <w:sz w:val="18"/>
                <w:szCs w:val="18"/>
                <w:lang w:val="en-GB" w:eastAsia="nb-NO"/>
              </w:rPr>
              <w:t>applicable</w:t>
            </w:r>
            <w:r w:rsidRPr="00276D67">
              <w:rPr>
                <w:rFonts w:eastAsia="Times New Roman" w:cstheme="minorHAnsi"/>
                <w:sz w:val="18"/>
                <w:szCs w:val="18"/>
                <w:lang w:val="en-GB" w:eastAsia="nb-NO"/>
              </w:rPr>
              <w:t>.</w:t>
            </w:r>
          </w:p>
        </w:tc>
      </w:tr>
      <w:tr w:rsidR="00276D67" w:rsidRPr="00276D67" w14:paraId="44D80E90" w14:textId="77777777" w:rsidTr="00DD4709">
        <w:tc>
          <w:tcPr>
            <w:tcW w:w="1327" w:type="dxa"/>
            <w:shd w:val="clear" w:color="auto" w:fill="DBE5F1" w:themeFill="accent1" w:themeFillTint="33"/>
          </w:tcPr>
          <w:p w14:paraId="646EFE4A" w14:textId="66D271A4" w:rsidR="00276D67" w:rsidRPr="00276D67" w:rsidRDefault="00276D67" w:rsidP="00276D67">
            <w:pPr>
              <w:jc w:val="center"/>
              <w:rPr>
                <w:rFonts w:eastAsia="Times New Roman" w:cstheme="minorHAnsi"/>
                <w:sz w:val="18"/>
                <w:szCs w:val="18"/>
                <w:lang w:val="en-GB" w:eastAsia="nb-NO"/>
              </w:rPr>
            </w:pPr>
            <w:r>
              <w:rPr>
                <w:rFonts w:eastAsia="Times New Roman" w:cstheme="minorHAnsi"/>
                <w:sz w:val="18"/>
                <w:szCs w:val="18"/>
                <w:lang w:val="en-GB" w:eastAsia="nb-NO"/>
              </w:rPr>
              <w:t xml:space="preserve">Column </w:t>
            </w:r>
            <w:r w:rsidRPr="00276D67">
              <w:rPr>
                <w:rFonts w:eastAsia="Times New Roman" w:cstheme="minorHAnsi"/>
                <w:sz w:val="18"/>
                <w:szCs w:val="18"/>
                <w:lang w:val="en-GB" w:eastAsia="nb-NO"/>
              </w:rPr>
              <w:t>I</w:t>
            </w:r>
          </w:p>
        </w:tc>
        <w:tc>
          <w:tcPr>
            <w:tcW w:w="1316" w:type="dxa"/>
            <w:shd w:val="clear" w:color="auto" w:fill="DBE5F1" w:themeFill="accent1" w:themeFillTint="33"/>
          </w:tcPr>
          <w:p w14:paraId="111E38E6" w14:textId="6D2FED4D" w:rsidR="00276D67" w:rsidRPr="00276D67" w:rsidRDefault="00276D67" w:rsidP="00276D67">
            <w:pPr>
              <w:jc w:val="center"/>
              <w:rPr>
                <w:rFonts w:eastAsia="Times New Roman" w:cstheme="minorHAnsi"/>
                <w:sz w:val="18"/>
                <w:szCs w:val="18"/>
                <w:lang w:val="en-GB" w:eastAsia="nb-NO"/>
              </w:rPr>
            </w:pPr>
            <w:r>
              <w:rPr>
                <w:rFonts w:eastAsia="Times New Roman" w:cstheme="minorHAnsi"/>
                <w:sz w:val="18"/>
                <w:szCs w:val="18"/>
                <w:lang w:val="en-GB" w:eastAsia="nb-NO"/>
              </w:rPr>
              <w:t xml:space="preserve"> Column </w:t>
            </w:r>
            <w:r w:rsidRPr="00276D67">
              <w:rPr>
                <w:rFonts w:eastAsia="Times New Roman" w:cstheme="minorHAnsi"/>
                <w:sz w:val="18"/>
                <w:szCs w:val="18"/>
                <w:lang w:val="en-GB" w:eastAsia="nb-NO"/>
              </w:rPr>
              <w:t>II</w:t>
            </w:r>
          </w:p>
        </w:tc>
        <w:tc>
          <w:tcPr>
            <w:tcW w:w="1316" w:type="dxa"/>
            <w:shd w:val="clear" w:color="auto" w:fill="DBE5F1" w:themeFill="accent1" w:themeFillTint="33"/>
          </w:tcPr>
          <w:p w14:paraId="4F798521" w14:textId="62AF9430" w:rsidR="00276D67" w:rsidRPr="00276D67" w:rsidRDefault="00276D67" w:rsidP="00276D67">
            <w:pPr>
              <w:jc w:val="center"/>
              <w:rPr>
                <w:rFonts w:eastAsia="Times New Roman" w:cstheme="minorHAnsi"/>
                <w:sz w:val="18"/>
                <w:szCs w:val="18"/>
                <w:lang w:val="en-GB" w:eastAsia="nb-NO"/>
              </w:rPr>
            </w:pPr>
            <w:r>
              <w:rPr>
                <w:rFonts w:eastAsia="Times New Roman" w:cstheme="minorHAnsi"/>
                <w:sz w:val="18"/>
                <w:szCs w:val="18"/>
                <w:lang w:val="en-GB" w:eastAsia="nb-NO"/>
              </w:rPr>
              <w:t xml:space="preserve">Column </w:t>
            </w:r>
            <w:r w:rsidRPr="00276D67">
              <w:rPr>
                <w:rFonts w:eastAsia="Times New Roman" w:cstheme="minorHAnsi"/>
                <w:sz w:val="18"/>
                <w:szCs w:val="18"/>
                <w:lang w:val="en-GB" w:eastAsia="nb-NO"/>
              </w:rPr>
              <w:t>III</w:t>
            </w:r>
          </w:p>
        </w:tc>
        <w:tc>
          <w:tcPr>
            <w:tcW w:w="1523" w:type="dxa"/>
            <w:shd w:val="clear" w:color="auto" w:fill="DBE5F1" w:themeFill="accent1" w:themeFillTint="33"/>
          </w:tcPr>
          <w:p w14:paraId="03F517F6" w14:textId="04D4E0F7" w:rsidR="00276D67" w:rsidRPr="00276D67" w:rsidRDefault="00276D67" w:rsidP="00276D67">
            <w:pPr>
              <w:jc w:val="center"/>
              <w:rPr>
                <w:rFonts w:eastAsia="Times New Roman" w:cstheme="minorHAnsi"/>
                <w:sz w:val="18"/>
                <w:szCs w:val="18"/>
                <w:lang w:val="en-GB" w:eastAsia="nb-NO"/>
              </w:rPr>
            </w:pPr>
            <w:r>
              <w:rPr>
                <w:rFonts w:eastAsia="Times New Roman" w:cstheme="minorHAnsi"/>
                <w:sz w:val="18"/>
                <w:szCs w:val="18"/>
                <w:lang w:val="en-GB" w:eastAsia="nb-NO"/>
              </w:rPr>
              <w:t xml:space="preserve">Column </w:t>
            </w:r>
            <w:r w:rsidRPr="00276D67">
              <w:rPr>
                <w:rFonts w:eastAsia="Times New Roman" w:cstheme="minorHAnsi"/>
                <w:sz w:val="18"/>
                <w:szCs w:val="18"/>
                <w:lang w:val="en-GB" w:eastAsia="nb-NO"/>
              </w:rPr>
              <w:t>IV</w:t>
            </w:r>
          </w:p>
        </w:tc>
        <w:tc>
          <w:tcPr>
            <w:tcW w:w="1464" w:type="dxa"/>
            <w:shd w:val="clear" w:color="auto" w:fill="DBE5F1" w:themeFill="accent1" w:themeFillTint="33"/>
          </w:tcPr>
          <w:p w14:paraId="6CA4EB17" w14:textId="75C709F1" w:rsidR="00276D67" w:rsidRPr="00276D67" w:rsidRDefault="00276D67" w:rsidP="00276D67">
            <w:pPr>
              <w:jc w:val="center"/>
              <w:rPr>
                <w:rFonts w:eastAsia="Times New Roman" w:cstheme="minorHAnsi"/>
                <w:sz w:val="18"/>
                <w:szCs w:val="18"/>
                <w:lang w:val="en-GB" w:eastAsia="nb-NO"/>
              </w:rPr>
            </w:pPr>
            <w:r>
              <w:rPr>
                <w:rFonts w:eastAsia="Times New Roman" w:cstheme="minorHAnsi"/>
                <w:sz w:val="18"/>
                <w:szCs w:val="18"/>
                <w:lang w:val="en-GB" w:eastAsia="nb-NO"/>
              </w:rPr>
              <w:t xml:space="preserve">Column </w:t>
            </w:r>
            <w:r w:rsidRPr="00276D67">
              <w:rPr>
                <w:rFonts w:eastAsia="Times New Roman" w:cstheme="minorHAnsi"/>
                <w:sz w:val="18"/>
                <w:szCs w:val="18"/>
                <w:lang w:val="en-GB" w:eastAsia="nb-NO"/>
              </w:rPr>
              <w:t>V</w:t>
            </w:r>
          </w:p>
        </w:tc>
        <w:tc>
          <w:tcPr>
            <w:tcW w:w="1439" w:type="dxa"/>
            <w:shd w:val="clear" w:color="auto" w:fill="DBE5F1" w:themeFill="accent1" w:themeFillTint="33"/>
          </w:tcPr>
          <w:p w14:paraId="0DDBD070" w14:textId="6FD554D0" w:rsidR="00276D67" w:rsidRPr="00276D67" w:rsidRDefault="00276D67" w:rsidP="00276D67">
            <w:pPr>
              <w:jc w:val="center"/>
              <w:rPr>
                <w:rFonts w:eastAsia="Times New Roman" w:cstheme="minorHAnsi"/>
                <w:sz w:val="18"/>
                <w:szCs w:val="18"/>
                <w:lang w:val="en-GB" w:eastAsia="nb-NO"/>
              </w:rPr>
            </w:pPr>
            <w:r>
              <w:rPr>
                <w:rFonts w:eastAsia="Times New Roman" w:cstheme="minorHAnsi"/>
                <w:sz w:val="18"/>
                <w:szCs w:val="18"/>
                <w:lang w:val="en-GB" w:eastAsia="nb-NO"/>
              </w:rPr>
              <w:t xml:space="preserve">Column </w:t>
            </w:r>
            <w:r w:rsidRPr="00276D67">
              <w:rPr>
                <w:rFonts w:eastAsia="Times New Roman" w:cstheme="minorHAnsi"/>
                <w:sz w:val="18"/>
                <w:szCs w:val="18"/>
                <w:lang w:val="en-GB" w:eastAsia="nb-NO"/>
              </w:rPr>
              <w:t>VI</w:t>
            </w:r>
          </w:p>
        </w:tc>
      </w:tr>
    </w:tbl>
    <w:p w14:paraId="28013C45" w14:textId="77777777" w:rsidR="007007F7" w:rsidRPr="00FB4B14" w:rsidRDefault="007007F7" w:rsidP="004411A5">
      <w:pPr>
        <w:rPr>
          <w:rFonts w:eastAsia="Times New Roman" w:cstheme="minorHAnsi"/>
          <w:lang w:val="en-GB" w:eastAsia="nb-NO"/>
        </w:rPr>
      </w:pPr>
    </w:p>
    <w:p w14:paraId="3B431BBE" w14:textId="4D134C0C" w:rsidR="0046216B" w:rsidRPr="002D133C" w:rsidRDefault="007B794A" w:rsidP="00635112">
      <w:pPr>
        <w:pStyle w:val="ListParagraph"/>
        <w:rPr>
          <w:rFonts w:ascii="Arial Narrow" w:hAnsi="Arial Narrow" w:cstheme="minorHAnsi"/>
          <w:b/>
          <w:bCs/>
          <w:color w:val="215868" w:themeColor="accent5" w:themeShade="80"/>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58" behindDoc="0" locked="0" layoutInCell="1" allowOverlap="1" wp14:anchorId="77B8C32D" wp14:editId="14A368A3">
                <wp:simplePos x="0" y="0"/>
                <wp:positionH relativeFrom="margin">
                  <wp:posOffset>438150</wp:posOffset>
                </wp:positionH>
                <wp:positionV relativeFrom="paragraph">
                  <wp:posOffset>187960</wp:posOffset>
                </wp:positionV>
                <wp:extent cx="5291455" cy="35560"/>
                <wp:effectExtent l="0" t="0" r="4445" b="2540"/>
                <wp:wrapNone/>
                <wp:docPr id="23" name="Rectangle 23"/>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605CE"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C32D" id="Rectangle 23" o:spid="_x0000_s1036" style="position:absolute;left:0;text-align:left;margin-left:34.5pt;margin-top:14.8pt;width:416.65pt;height:2.8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" fillcolor="#f68b32" stroked="f" strokeweight="1pt">
                <v:textbox>
                  <w:txbxContent>
                    <w:p w14:paraId="784605CE"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004411A5" w:rsidRPr="002D133C">
        <w:rPr>
          <w:rFonts w:ascii="Arial Narrow" w:hAnsi="Arial Narrow" w:cstheme="minorHAnsi"/>
          <w:b/>
          <w:bCs/>
          <w:color w:val="215868" w:themeColor="accent5" w:themeShade="80"/>
          <w:lang w:val="en-US"/>
        </w:rPr>
        <w:t>Column I</w:t>
      </w:r>
      <w:r w:rsidR="00276D67" w:rsidRPr="002D133C">
        <w:rPr>
          <w:rFonts w:ascii="Arial Narrow" w:hAnsi="Arial Narrow" w:cstheme="minorHAnsi"/>
          <w:b/>
          <w:bCs/>
          <w:color w:val="215868" w:themeColor="accent5" w:themeShade="80"/>
          <w:lang w:val="en-US"/>
        </w:rPr>
        <w:t xml:space="preserve"> -</w:t>
      </w:r>
      <w:r w:rsidR="004411A5" w:rsidRPr="002D133C">
        <w:rPr>
          <w:rFonts w:ascii="Arial Narrow" w:hAnsi="Arial Narrow" w:cstheme="minorHAnsi"/>
          <w:b/>
          <w:bCs/>
          <w:color w:val="215868" w:themeColor="accent5" w:themeShade="80"/>
          <w:lang w:val="en-US"/>
        </w:rPr>
        <w:t xml:space="preserve"> ISSAI </w:t>
      </w:r>
      <w:r w:rsidR="00794F67">
        <w:rPr>
          <w:rFonts w:ascii="Arial Narrow" w:hAnsi="Arial Narrow" w:cstheme="minorHAnsi"/>
          <w:b/>
          <w:bCs/>
          <w:color w:val="215868" w:themeColor="accent5" w:themeShade="80"/>
          <w:lang w:val="en-US"/>
        </w:rPr>
        <w:t>3</w:t>
      </w:r>
      <w:r w:rsidR="00EB7996" w:rsidRPr="002D133C">
        <w:rPr>
          <w:rFonts w:ascii="Arial Narrow" w:hAnsi="Arial Narrow" w:cstheme="minorHAnsi"/>
          <w:b/>
          <w:bCs/>
          <w:color w:val="215868" w:themeColor="accent5" w:themeShade="80"/>
          <w:lang w:val="en-US"/>
        </w:rPr>
        <w:t>000</w:t>
      </w:r>
      <w:r w:rsidR="004411A5" w:rsidRPr="002D133C">
        <w:rPr>
          <w:rFonts w:ascii="Arial Narrow" w:hAnsi="Arial Narrow" w:cstheme="minorHAnsi"/>
          <w:b/>
          <w:bCs/>
          <w:color w:val="215868" w:themeColor="accent5" w:themeShade="80"/>
          <w:lang w:val="en-US"/>
        </w:rPr>
        <w:t xml:space="preserve"> Requirements</w:t>
      </w:r>
    </w:p>
    <w:p w14:paraId="48008B6D" w14:textId="77777777" w:rsidR="00692C56" w:rsidRPr="001F3CA5" w:rsidRDefault="004411A5" w:rsidP="001F3CA5">
      <w:pPr>
        <w:ind w:left="708"/>
        <w:rPr>
          <w:rFonts w:ascii="Garamond" w:eastAsia="Times New Roman" w:hAnsi="Garamond" w:cstheme="minorHAnsi"/>
          <w:lang w:val="en-GB" w:eastAsia="nb-NO"/>
        </w:rPr>
      </w:pPr>
      <w:r w:rsidRPr="00FB4B14">
        <w:rPr>
          <w:rFonts w:eastAsia="Times New Roman" w:cstheme="minorHAnsi"/>
          <w:b/>
          <w:bCs/>
          <w:color w:val="C65911"/>
          <w:lang w:val="en-GB" w:eastAsia="nb-NO"/>
        </w:rPr>
        <w:br/>
      </w:r>
      <w:r w:rsidR="00692C56" w:rsidRPr="001F3CA5">
        <w:rPr>
          <w:rFonts w:ascii="Garamond" w:eastAsia="Times New Roman" w:hAnsi="Garamond" w:cstheme="minorHAnsi"/>
          <w:lang w:val="en-GB" w:eastAsia="nb-NO"/>
        </w:rPr>
        <w:t xml:space="preserve">This column includes the ISSAI 3000 reference number and the statement of the requirement. ISSAI reference shows the paragraph number of the requirement in ISSAI 3000 document, for example, the first requirement is ISSAI 3000/21. </w:t>
      </w:r>
    </w:p>
    <w:p w14:paraId="582C1BAA" w14:textId="57F1B2A2" w:rsidR="007B794A" w:rsidRDefault="00692C56" w:rsidP="00692C56">
      <w:pPr>
        <w:ind w:left="708"/>
        <w:rPr>
          <w:rFonts w:ascii="Garamond" w:eastAsia="Times New Roman" w:hAnsi="Garamond" w:cstheme="minorHAnsi"/>
          <w:lang w:val="en-GB" w:eastAsia="nb-NO"/>
        </w:rPr>
      </w:pPr>
      <w:r w:rsidRPr="001F3CA5">
        <w:rPr>
          <w:rFonts w:ascii="Garamond" w:eastAsia="Times New Roman" w:hAnsi="Garamond" w:cstheme="minorHAnsi"/>
          <w:lang w:val="en-GB" w:eastAsia="nb-NO"/>
        </w:rPr>
        <w:t>The ISSAI 3000 contains mandatory requirements and their explanations. The requirements are the minimum necessary conditions for accomplishing a high-quality audit, and they are presented as ‘shall’ statements. The word ‘shall’ indicates that a sentence is to be understood as a ‘requirement’ when the SAI used ISSAIs as the authoritative auditing standard (and when the SAI makes reference to the ISSAIs in its audit reports). ‘Shall’ statements usually provide for the targets that an auditor shall achieve or conditions the auditor shall consider.</w:t>
      </w:r>
    </w:p>
    <w:p w14:paraId="23A752E3" w14:textId="18B1EA2E" w:rsidR="004411A5" w:rsidRPr="00635BDC" w:rsidRDefault="004411A5" w:rsidP="00836BAD">
      <w:pPr>
        <w:ind w:left="708"/>
        <w:rPr>
          <w:rFonts w:ascii="Garamond" w:eastAsia="Times New Roman" w:hAnsi="Garamond" w:cstheme="minorHAnsi"/>
          <w:lang w:val="en-GB" w:eastAsia="nb-NO"/>
        </w:rPr>
      </w:pPr>
      <w:r w:rsidRPr="00635BDC">
        <w:rPr>
          <w:rFonts w:ascii="Garamond" w:eastAsia="Times New Roman" w:hAnsi="Garamond" w:cstheme="minorHAnsi"/>
          <w:color w:val="548235"/>
          <w:lang w:val="en-GB" w:eastAsia="nb-NO"/>
        </w:rPr>
        <w:t>Explanation of the requirement:</w:t>
      </w:r>
      <w:r w:rsidRPr="00635BDC">
        <w:rPr>
          <w:rFonts w:ascii="Garamond" w:eastAsia="Times New Roman" w:hAnsi="Garamond" w:cstheme="minorHAnsi"/>
          <w:lang w:val="en-GB" w:eastAsia="nb-NO"/>
        </w:rPr>
        <w:t xml:space="preserve"> Each requirement in column I has an explanation. While </w:t>
      </w:r>
      <w:r w:rsidR="002448DF">
        <w:rPr>
          <w:rFonts w:ascii="Garamond" w:eastAsia="Times New Roman" w:hAnsi="Garamond" w:cstheme="minorHAnsi"/>
          <w:lang w:val="en-GB" w:eastAsia="nb-NO"/>
        </w:rPr>
        <w:t>using the</w:t>
      </w:r>
      <w:r w:rsidRPr="00635BDC">
        <w:rPr>
          <w:rFonts w:ascii="Garamond" w:eastAsia="Times New Roman" w:hAnsi="Garamond" w:cstheme="minorHAnsi"/>
          <w:lang w:val="en-GB" w:eastAsia="nb-NO"/>
        </w:rPr>
        <w:t xml:space="preserve"> iCAT</w:t>
      </w:r>
      <w:r w:rsidR="002448DF">
        <w:rPr>
          <w:rFonts w:ascii="Garamond" w:eastAsia="Times New Roman" w:hAnsi="Garamond" w:cstheme="minorHAnsi"/>
          <w:lang w:val="en-GB" w:eastAsia="nb-NO"/>
        </w:rPr>
        <w:t xml:space="preserve"> tool</w:t>
      </w:r>
      <w:r w:rsidRPr="00635BDC">
        <w:rPr>
          <w:rFonts w:ascii="Garamond" w:eastAsia="Times New Roman" w:hAnsi="Garamond" w:cstheme="minorHAnsi"/>
          <w:lang w:val="en-GB" w:eastAsia="nb-NO"/>
        </w:rPr>
        <w:t>, the team may refer to the explanation of the requirement to understand the underlying concepts/elements of the requirement</w:t>
      </w:r>
      <w:r w:rsidR="002448DF">
        <w:rPr>
          <w:rFonts w:ascii="Garamond" w:eastAsia="Times New Roman" w:hAnsi="Garamond" w:cstheme="minorHAnsi"/>
          <w:lang w:val="en-GB" w:eastAsia="nb-NO"/>
        </w:rPr>
        <w:t>.</w:t>
      </w:r>
    </w:p>
    <w:p w14:paraId="3C1B9EDF" w14:textId="77777777" w:rsidR="0046216B" w:rsidRDefault="0046216B" w:rsidP="004411A5">
      <w:pPr>
        <w:rPr>
          <w:rFonts w:eastAsia="Times New Roman" w:cstheme="minorHAnsi"/>
          <w:b/>
          <w:bCs/>
          <w:color w:val="C65911"/>
          <w:lang w:val="en-GB" w:eastAsia="nb-NO"/>
        </w:rPr>
      </w:pPr>
    </w:p>
    <w:p w14:paraId="4CC5E8C5" w14:textId="516D463B" w:rsidR="0046216B" w:rsidRPr="002D133C" w:rsidRDefault="00635112" w:rsidP="00635112">
      <w:pPr>
        <w:pStyle w:val="ListParagraph"/>
        <w:rPr>
          <w:rFonts w:ascii="Arial Narrow" w:hAnsi="Arial Narrow" w:cstheme="minorHAnsi"/>
          <w:b/>
          <w:bCs/>
          <w:color w:val="215868" w:themeColor="accent5" w:themeShade="80"/>
          <w:lang w:val="en-US"/>
        </w:rPr>
      </w:pPr>
      <w:r w:rsidRPr="002D133C">
        <w:rPr>
          <w:rFonts w:ascii="Times New Roman" w:hAnsi="Times New Roman" w:cs="Times New Roman"/>
          <w:b/>
          <w:bCs/>
          <w:noProof/>
          <w:sz w:val="28"/>
          <w:szCs w:val="28"/>
          <w:lang w:eastAsia="en-GB"/>
        </w:rPr>
        <mc:AlternateContent>
          <mc:Choice Requires="wps">
            <w:drawing>
              <wp:anchor distT="0" distB="0" distL="114300" distR="114300" simplePos="0" relativeHeight="251658259" behindDoc="0" locked="0" layoutInCell="1" allowOverlap="1" wp14:anchorId="0EA5B92E" wp14:editId="295FDFD9">
                <wp:simplePos x="0" y="0"/>
                <wp:positionH relativeFrom="margin">
                  <wp:align>right</wp:align>
                </wp:positionH>
                <wp:positionV relativeFrom="paragraph">
                  <wp:posOffset>236220</wp:posOffset>
                </wp:positionV>
                <wp:extent cx="5291455" cy="35560"/>
                <wp:effectExtent l="0" t="0" r="4445" b="2540"/>
                <wp:wrapNone/>
                <wp:docPr id="24" name="Rectangle 24"/>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B1ECB"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5B92E" id="Rectangle 24" o:spid="_x0000_s1037" style="position:absolute;left:0;text-align:left;margin-left:365.45pt;margin-top:18.6pt;width:416.65pt;height:2.8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" fillcolor="#f68b32" stroked="f" strokeweight="1pt">
                <v:textbox>
                  <w:txbxContent>
                    <w:p w14:paraId="57CB1ECB"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004411A5" w:rsidRPr="002D133C">
        <w:rPr>
          <w:rFonts w:ascii="Arial Narrow" w:hAnsi="Arial Narrow" w:cstheme="minorHAnsi"/>
          <w:b/>
          <w:bCs/>
          <w:color w:val="215868" w:themeColor="accent5" w:themeShade="80"/>
          <w:lang w:val="en-US"/>
        </w:rPr>
        <w:t>Column II</w:t>
      </w:r>
      <w:r w:rsidR="00276D67" w:rsidRPr="002D133C">
        <w:rPr>
          <w:rFonts w:ascii="Arial Narrow" w:hAnsi="Arial Narrow" w:cstheme="minorHAnsi"/>
          <w:b/>
          <w:bCs/>
          <w:color w:val="215868" w:themeColor="accent5" w:themeShade="80"/>
          <w:lang w:val="en-US"/>
        </w:rPr>
        <w:t xml:space="preserve"> -</w:t>
      </w:r>
      <w:r w:rsidR="004411A5" w:rsidRPr="002D133C">
        <w:rPr>
          <w:rFonts w:ascii="Arial Narrow" w:hAnsi="Arial Narrow" w:cstheme="minorHAnsi"/>
          <w:b/>
          <w:bCs/>
          <w:color w:val="215868" w:themeColor="accent5" w:themeShade="80"/>
          <w:lang w:val="en-US"/>
        </w:rPr>
        <w:t xml:space="preserve"> Is the requirement implemented in audit practice?  </w:t>
      </w:r>
    </w:p>
    <w:p w14:paraId="3E156029" w14:textId="5FB2397D" w:rsidR="0046216B" w:rsidRPr="00635BDC" w:rsidRDefault="004411A5" w:rsidP="00836BAD">
      <w:pPr>
        <w:ind w:left="708"/>
        <w:rPr>
          <w:rFonts w:ascii="Garamond" w:eastAsia="Times New Roman" w:hAnsi="Garamond" w:cstheme="minorHAnsi"/>
          <w:lang w:val="en-GB" w:eastAsia="nb-NO"/>
        </w:rPr>
      </w:pPr>
      <w:r w:rsidRPr="00FB4B14">
        <w:rPr>
          <w:rFonts w:eastAsia="Times New Roman" w:cstheme="minorHAnsi"/>
          <w:lang w:val="en-GB" w:eastAsia="nb-NO"/>
        </w:rPr>
        <w:br/>
      </w:r>
      <w:r w:rsidRPr="00635BDC">
        <w:rPr>
          <w:rFonts w:ascii="Garamond" w:eastAsia="Times New Roman" w:hAnsi="Garamond" w:cstheme="minorHAnsi"/>
          <w:lang w:val="en-GB" w:eastAsia="nb-NO"/>
        </w:rPr>
        <w:t>The iCAT team has to ascertain, in the sample audit files, whether a requirement is implemented or not. The team can select one of the three options here:</w:t>
      </w:r>
    </w:p>
    <w:p w14:paraId="2FEEFF6F" w14:textId="25239400" w:rsidR="0046216B" w:rsidRPr="00635BDC" w:rsidRDefault="004411A5" w:rsidP="00836BAD">
      <w:pPr>
        <w:ind w:left="708"/>
        <w:rPr>
          <w:rFonts w:ascii="Garamond" w:eastAsia="Times New Roman" w:hAnsi="Garamond" w:cstheme="minorHAnsi"/>
          <w:lang w:val="en-GB" w:eastAsia="nb-NO"/>
        </w:rPr>
      </w:pPr>
      <w:r w:rsidRPr="007B794A">
        <w:rPr>
          <w:rFonts w:ascii="Garamond" w:eastAsia="Times New Roman" w:hAnsi="Garamond" w:cstheme="minorHAnsi"/>
          <w:b/>
          <w:bCs/>
          <w:color w:val="548235"/>
          <w:lang w:val="en-GB" w:eastAsia="nb-NO"/>
        </w:rPr>
        <w:t>Yes</w:t>
      </w:r>
      <w:r w:rsidRPr="00635BDC">
        <w:rPr>
          <w:rFonts w:ascii="Garamond" w:eastAsia="Times New Roman" w:hAnsi="Garamond" w:cstheme="minorHAnsi"/>
          <w:color w:val="548235"/>
          <w:lang w:val="en-GB" w:eastAsia="nb-NO"/>
        </w:rPr>
        <w:t>:</w:t>
      </w:r>
      <w:r w:rsidRPr="00635BDC">
        <w:rPr>
          <w:rFonts w:ascii="Garamond" w:eastAsia="Times New Roman" w:hAnsi="Garamond" w:cstheme="minorHAnsi"/>
          <w:lang w:val="en-GB" w:eastAsia="nb-NO"/>
        </w:rPr>
        <w:t xml:space="preserve"> Based on </w:t>
      </w:r>
      <w:r w:rsidR="004056A2" w:rsidRPr="00635BDC">
        <w:rPr>
          <w:rFonts w:ascii="Garamond" w:eastAsia="Times New Roman" w:hAnsi="Garamond" w:cstheme="minorHAnsi"/>
          <w:lang w:val="en-GB" w:eastAsia="nb-NO"/>
        </w:rPr>
        <w:t xml:space="preserve">the </w:t>
      </w:r>
      <w:r w:rsidRPr="00635BDC">
        <w:rPr>
          <w:rFonts w:ascii="Garamond" w:eastAsia="Times New Roman" w:hAnsi="Garamond" w:cstheme="minorHAnsi"/>
          <w:lang w:val="en-GB" w:eastAsia="nb-NO"/>
        </w:rPr>
        <w:t xml:space="preserve">situation of the requirement in the audit files, if the team finds it is implemented in practice, it selects </w:t>
      </w:r>
      <w:r w:rsidR="009E3321"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Yes</w:t>
      </w:r>
      <w:r w:rsidR="009E3321"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 In that case, the team needs to explain in column III how the requirement is implemented in</w:t>
      </w:r>
      <w:r w:rsidR="003928AE">
        <w:rPr>
          <w:rFonts w:ascii="Garamond" w:eastAsia="Times New Roman" w:hAnsi="Garamond" w:cstheme="minorHAnsi"/>
          <w:lang w:val="en-GB" w:eastAsia="nb-NO"/>
        </w:rPr>
        <w:t xml:space="preserve"> the</w:t>
      </w:r>
      <w:r w:rsidRPr="00635BDC">
        <w:rPr>
          <w:rFonts w:ascii="Garamond" w:eastAsia="Times New Roman" w:hAnsi="Garamond" w:cstheme="minorHAnsi"/>
          <w:lang w:val="en-GB" w:eastAsia="nb-NO"/>
        </w:rPr>
        <w:t xml:space="preserve"> SAI</w:t>
      </w:r>
      <w:r w:rsidR="009E3321"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s audit practice, with evidence and reference documents.</w:t>
      </w:r>
    </w:p>
    <w:p w14:paraId="0787831F" w14:textId="043D6F5F" w:rsidR="0046216B" w:rsidRPr="00635BDC" w:rsidRDefault="004411A5" w:rsidP="00836BAD">
      <w:pPr>
        <w:ind w:left="708"/>
        <w:rPr>
          <w:rFonts w:ascii="Garamond" w:eastAsia="Times New Roman" w:hAnsi="Garamond" w:cstheme="minorHAnsi"/>
          <w:lang w:val="en-GB" w:eastAsia="nb-NO"/>
        </w:rPr>
      </w:pPr>
      <w:r w:rsidRPr="007B794A">
        <w:rPr>
          <w:rFonts w:ascii="Garamond" w:eastAsia="Times New Roman" w:hAnsi="Garamond" w:cstheme="minorHAnsi"/>
          <w:b/>
          <w:bCs/>
          <w:color w:val="FF0000"/>
          <w:lang w:val="en-GB" w:eastAsia="nb-NO"/>
        </w:rPr>
        <w:t>No:</w:t>
      </w:r>
      <w:r w:rsidRPr="00635BDC">
        <w:rPr>
          <w:rFonts w:ascii="Garamond" w:eastAsia="Times New Roman" w:hAnsi="Garamond" w:cstheme="minorHAnsi"/>
          <w:lang w:val="en-GB" w:eastAsia="nb-NO"/>
        </w:rPr>
        <w:t xml:space="preserve"> If the team finds that the requirement is not implemented in practice, it selects </w:t>
      </w:r>
      <w:r w:rsidR="009E3321"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No</w:t>
      </w:r>
      <w:r w:rsidR="009E3321"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 xml:space="preserve">. It means there is a need for some implementation efforts from the SAI for that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rticular requirement. The specific needs should arise from the assessment of</w:t>
      </w:r>
      <w:r w:rsidR="003928AE">
        <w:rPr>
          <w:rFonts w:ascii="Garamond" w:eastAsia="Times New Roman" w:hAnsi="Garamond" w:cstheme="minorHAnsi"/>
          <w:lang w:val="en-GB" w:eastAsia="nb-NO"/>
        </w:rPr>
        <w:t xml:space="preserve"> the</w:t>
      </w:r>
      <w:r w:rsidRPr="00635BDC">
        <w:rPr>
          <w:rFonts w:ascii="Garamond" w:eastAsia="Times New Roman" w:hAnsi="Garamond" w:cstheme="minorHAnsi"/>
          <w:lang w:val="en-GB" w:eastAsia="nb-NO"/>
        </w:rPr>
        <w:t xml:space="preserve"> requirement in the audit files and </w:t>
      </w:r>
      <w:r w:rsidR="004056A2" w:rsidRPr="00635BDC">
        <w:rPr>
          <w:rFonts w:ascii="Garamond" w:eastAsia="Times New Roman" w:hAnsi="Garamond" w:cstheme="minorHAnsi"/>
          <w:lang w:val="en-GB" w:eastAsia="nb-NO"/>
        </w:rPr>
        <w:t xml:space="preserve">the </w:t>
      </w:r>
      <w:r w:rsidRPr="00635BDC">
        <w:rPr>
          <w:rFonts w:ascii="Garamond" w:eastAsia="Times New Roman" w:hAnsi="Garamond" w:cstheme="minorHAnsi"/>
          <w:lang w:val="en-GB" w:eastAsia="nb-NO"/>
        </w:rPr>
        <w:t xml:space="preserve">available documentation. Column IV provides a list of suggestive areas where the SAI can initiate </w:t>
      </w:r>
      <w:r w:rsidRPr="00635BDC">
        <w:rPr>
          <w:rFonts w:ascii="Garamond" w:eastAsia="Times New Roman" w:hAnsi="Garamond" w:cstheme="minorHAnsi"/>
          <w:lang w:val="en-GB" w:eastAsia="nb-NO"/>
        </w:rPr>
        <w:lastRenderedPageBreak/>
        <w:t>its implementation efforts to comply with the requirement.</w:t>
      </w:r>
      <w:r w:rsidR="00C35773">
        <w:rPr>
          <w:rFonts w:ascii="Garamond" w:eastAsia="Times New Roman" w:hAnsi="Garamond" w:cstheme="minorHAnsi"/>
          <w:lang w:val="en-GB" w:eastAsia="nb-NO"/>
        </w:rPr>
        <w:t xml:space="preserve"> If there are already some efforts being implemented, the team can choose the option </w:t>
      </w:r>
      <w:r w:rsidR="00A44C1F">
        <w:rPr>
          <w:rFonts w:ascii="Garamond" w:eastAsia="Times New Roman" w:hAnsi="Garamond" w:cstheme="minorHAnsi"/>
          <w:lang w:val="en-GB" w:eastAsia="nb-NO"/>
        </w:rPr>
        <w:t>“</w:t>
      </w:r>
      <w:r w:rsidR="00C35773">
        <w:rPr>
          <w:rFonts w:ascii="Garamond" w:eastAsia="Times New Roman" w:hAnsi="Garamond" w:cstheme="minorHAnsi"/>
          <w:lang w:val="en-GB" w:eastAsia="nb-NO"/>
        </w:rPr>
        <w:t>No</w:t>
      </w:r>
      <w:r w:rsidR="00A44C1F">
        <w:rPr>
          <w:rFonts w:ascii="Garamond" w:eastAsia="Times New Roman" w:hAnsi="Garamond" w:cstheme="minorHAnsi"/>
          <w:lang w:val="en-GB" w:eastAsia="nb-NO"/>
        </w:rPr>
        <w:t>”</w:t>
      </w:r>
      <w:r w:rsidR="00C35773">
        <w:rPr>
          <w:rFonts w:ascii="Garamond" w:eastAsia="Times New Roman" w:hAnsi="Garamond" w:cstheme="minorHAnsi"/>
          <w:lang w:val="en-GB" w:eastAsia="nb-NO"/>
        </w:rPr>
        <w:t xml:space="preserve"> and inform what has been done in the iCAT report.</w:t>
      </w:r>
    </w:p>
    <w:p w14:paraId="584D1A5B" w14:textId="382BB22A" w:rsidR="004411A5" w:rsidRDefault="004411A5" w:rsidP="00836BAD">
      <w:pPr>
        <w:ind w:left="708"/>
        <w:rPr>
          <w:rFonts w:ascii="Garamond" w:eastAsia="Times New Roman" w:hAnsi="Garamond" w:cstheme="minorHAnsi"/>
          <w:lang w:val="en-GB" w:eastAsia="nb-NO"/>
        </w:rPr>
      </w:pPr>
      <w:r w:rsidRPr="007B794A">
        <w:rPr>
          <w:rFonts w:ascii="Garamond" w:eastAsia="Times New Roman" w:hAnsi="Garamond" w:cstheme="minorHAnsi"/>
          <w:b/>
          <w:bCs/>
          <w:color w:val="BF8F00"/>
          <w:lang w:val="en-GB" w:eastAsia="nb-NO"/>
        </w:rPr>
        <w:t xml:space="preserve">Not </w:t>
      </w:r>
      <w:r w:rsidR="00E6604E">
        <w:rPr>
          <w:rFonts w:ascii="Garamond" w:eastAsia="Times New Roman" w:hAnsi="Garamond" w:cstheme="minorHAnsi"/>
          <w:b/>
          <w:bCs/>
          <w:color w:val="BF8F00"/>
          <w:lang w:val="en-GB" w:eastAsia="nb-NO"/>
        </w:rPr>
        <w:t>applicable</w:t>
      </w:r>
      <w:r w:rsidRPr="007B794A">
        <w:rPr>
          <w:rFonts w:ascii="Garamond" w:eastAsia="Times New Roman" w:hAnsi="Garamond" w:cstheme="minorHAnsi"/>
          <w:b/>
          <w:bCs/>
          <w:color w:val="BF8F00"/>
          <w:lang w:val="en-GB" w:eastAsia="nb-NO"/>
        </w:rPr>
        <w:t>:</w:t>
      </w:r>
      <w:r w:rsidRPr="00635BDC">
        <w:rPr>
          <w:rFonts w:ascii="Garamond" w:eastAsia="Times New Roman" w:hAnsi="Garamond" w:cstheme="minorHAnsi"/>
          <w:lang w:val="en-GB" w:eastAsia="nb-NO"/>
        </w:rPr>
        <w:t xml:space="preserve"> Some requirements </w:t>
      </w:r>
      <w:r w:rsidR="001A0422" w:rsidRPr="00635BDC">
        <w:rPr>
          <w:rFonts w:ascii="Garamond" w:eastAsia="Times New Roman" w:hAnsi="Garamond" w:cstheme="minorHAnsi"/>
          <w:lang w:val="en-GB" w:eastAsia="nb-NO"/>
        </w:rPr>
        <w:t>may not</w:t>
      </w:r>
      <w:r w:rsidR="003928AE">
        <w:rPr>
          <w:rFonts w:ascii="Garamond" w:eastAsia="Times New Roman" w:hAnsi="Garamond" w:cstheme="minorHAnsi"/>
          <w:lang w:val="en-GB" w:eastAsia="nb-NO"/>
        </w:rPr>
        <w:t xml:space="preserve"> be</w:t>
      </w:r>
      <w:r w:rsidRPr="00635BDC">
        <w:rPr>
          <w:rFonts w:ascii="Garamond" w:eastAsia="Times New Roman" w:hAnsi="Garamond" w:cstheme="minorHAnsi"/>
          <w:lang w:val="en-GB" w:eastAsia="nb-NO"/>
        </w:rPr>
        <w:t xml:space="preserve"> </w:t>
      </w:r>
      <w:r w:rsidR="00E6604E">
        <w:rPr>
          <w:rFonts w:ascii="Garamond" w:eastAsia="Times New Roman" w:hAnsi="Garamond" w:cstheme="minorHAnsi"/>
          <w:lang w:val="en-GB" w:eastAsia="nb-NO"/>
        </w:rPr>
        <w:t>applicable</w:t>
      </w:r>
      <w:r w:rsidRPr="00635BDC">
        <w:rPr>
          <w:rFonts w:ascii="Garamond" w:eastAsia="Times New Roman" w:hAnsi="Garamond" w:cstheme="minorHAnsi"/>
          <w:lang w:val="en-GB" w:eastAsia="nb-NO"/>
        </w:rPr>
        <w:t xml:space="preserve"> for the specific assessment, </w:t>
      </w:r>
      <w:r w:rsidR="0046216B" w:rsidRPr="00635BDC">
        <w:rPr>
          <w:rFonts w:ascii="Garamond" w:eastAsia="Times New Roman" w:hAnsi="Garamond" w:cstheme="minorHAnsi"/>
          <w:lang w:val="en-GB" w:eastAsia="nb-NO"/>
        </w:rPr>
        <w:t>for example</w:t>
      </w:r>
      <w:r w:rsidR="004056A2"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 xml:space="preserve"> requirements related to follow-up of recent audits. In that case, the team should select ‘Not </w:t>
      </w:r>
      <w:r w:rsidR="00E6604E">
        <w:rPr>
          <w:rFonts w:ascii="Garamond" w:eastAsia="Times New Roman" w:hAnsi="Garamond" w:cstheme="minorHAnsi"/>
          <w:lang w:val="en-GB" w:eastAsia="nb-NO"/>
        </w:rPr>
        <w:t>applicable</w:t>
      </w:r>
      <w:r w:rsidRPr="00635BDC">
        <w:rPr>
          <w:rFonts w:ascii="Garamond" w:eastAsia="Times New Roman" w:hAnsi="Garamond" w:cstheme="minorHAnsi"/>
          <w:lang w:val="en-GB" w:eastAsia="nb-NO"/>
        </w:rPr>
        <w:t>.’</w:t>
      </w:r>
    </w:p>
    <w:p w14:paraId="2304C4AC" w14:textId="77777777" w:rsidR="00692C56" w:rsidRPr="00635BDC" w:rsidRDefault="00692C56" w:rsidP="00836BAD">
      <w:pPr>
        <w:ind w:left="708"/>
        <w:rPr>
          <w:rFonts w:ascii="Garamond" w:eastAsia="Times New Roman" w:hAnsi="Garamond" w:cstheme="minorHAnsi"/>
          <w:lang w:val="en-GB" w:eastAsia="nb-NO"/>
        </w:rPr>
      </w:pPr>
    </w:p>
    <w:p w14:paraId="453F7B3C" w14:textId="568CB0C2" w:rsidR="0046216B" w:rsidRPr="002D133C" w:rsidRDefault="004411A5" w:rsidP="00635112">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Column III</w:t>
      </w:r>
      <w:r w:rsidR="00276D67" w:rsidRPr="002D133C">
        <w:rPr>
          <w:rFonts w:ascii="Arial Narrow" w:hAnsi="Arial Narrow" w:cstheme="minorHAnsi"/>
          <w:b/>
          <w:bCs/>
          <w:color w:val="215868" w:themeColor="accent5" w:themeShade="80"/>
          <w:lang w:val="en-US"/>
        </w:rPr>
        <w:t xml:space="preserve"> -</w:t>
      </w:r>
      <w:r w:rsidRPr="002D133C">
        <w:rPr>
          <w:rFonts w:ascii="Arial Narrow" w:hAnsi="Arial Narrow" w:cstheme="minorHAnsi"/>
          <w:b/>
          <w:bCs/>
          <w:color w:val="215868" w:themeColor="accent5" w:themeShade="80"/>
          <w:lang w:val="en-US"/>
        </w:rPr>
        <w:t xml:space="preserve"> If </w:t>
      </w:r>
      <w:r w:rsidRPr="002D133C">
        <w:rPr>
          <w:rFonts w:ascii="Arial Narrow" w:hAnsi="Arial Narrow" w:cstheme="minorHAnsi"/>
          <w:b/>
          <w:bCs/>
          <w:color w:val="00B050"/>
          <w:lang w:val="en-US"/>
        </w:rPr>
        <w:t>YES</w:t>
      </w:r>
      <w:r w:rsidRPr="002D133C">
        <w:rPr>
          <w:rFonts w:ascii="Arial Narrow" w:hAnsi="Arial Narrow" w:cstheme="minorHAnsi"/>
          <w:b/>
          <w:bCs/>
          <w:color w:val="215868" w:themeColor="accent5" w:themeShade="80"/>
          <w:lang w:val="en-US"/>
        </w:rPr>
        <w:t>: explain how the requirement is implemented in SAI</w:t>
      </w:r>
      <w:r w:rsidR="009E3321" w:rsidRPr="002D133C">
        <w:rPr>
          <w:rFonts w:ascii="Arial Narrow" w:hAnsi="Arial Narrow" w:cstheme="minorHAnsi"/>
          <w:b/>
          <w:bCs/>
          <w:color w:val="215868" w:themeColor="accent5" w:themeShade="80"/>
          <w:lang w:val="en-US"/>
        </w:rPr>
        <w:t>’</w:t>
      </w:r>
      <w:r w:rsidRPr="002D133C">
        <w:rPr>
          <w:rFonts w:ascii="Arial Narrow" w:hAnsi="Arial Narrow" w:cstheme="minorHAnsi"/>
          <w:b/>
          <w:bCs/>
          <w:color w:val="215868" w:themeColor="accent5" w:themeShade="80"/>
          <w:lang w:val="en-US"/>
        </w:rPr>
        <w:t xml:space="preserve">s audit practice </w:t>
      </w:r>
    </w:p>
    <w:p w14:paraId="6E65E7B4" w14:textId="6A622FBE" w:rsidR="00635112" w:rsidRPr="00635112" w:rsidRDefault="00635112" w:rsidP="00635112">
      <w:pPr>
        <w:pStyle w:val="ListParagraph"/>
        <w:rPr>
          <w:rFonts w:ascii="Arial Narrow" w:hAnsi="Arial Narrow" w:cstheme="minorHAnsi"/>
          <w:color w:val="215868" w:themeColor="accent5" w:themeShade="80"/>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60" behindDoc="0" locked="0" layoutInCell="1" allowOverlap="1" wp14:anchorId="53CE77B2" wp14:editId="07F09C7F">
                <wp:simplePos x="0" y="0"/>
                <wp:positionH relativeFrom="margin">
                  <wp:align>right</wp:align>
                </wp:positionH>
                <wp:positionV relativeFrom="paragraph">
                  <wp:posOffset>34925</wp:posOffset>
                </wp:positionV>
                <wp:extent cx="5291455" cy="35560"/>
                <wp:effectExtent l="0" t="0" r="4445" b="2540"/>
                <wp:wrapNone/>
                <wp:docPr id="25" name="Rectangle 25"/>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6CD70"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77B2" id="Rectangle 25" o:spid="_x0000_s1038" style="position:absolute;left:0;text-align:left;margin-left:365.45pt;margin-top:2.75pt;width:416.65pt;height:2.8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" fillcolor="#f68b32" stroked="f" strokeweight="1pt">
                <v:textbox>
                  <w:txbxContent>
                    <w:p w14:paraId="5676CD70" w14:textId="77777777" w:rsidR="007A0438" w:rsidRPr="00823CB5" w:rsidRDefault="007A0438" w:rsidP="00635112">
                      <w:pPr>
                        <w:jc w:val="center"/>
                        <w:rPr>
                          <w:color w:val="FFFFFF" w:themeColor="background1"/>
                          <w:lang w:val="en-US"/>
                        </w:rPr>
                      </w:pPr>
                    </w:p>
                  </w:txbxContent>
                </v:textbox>
                <w10:wrap anchorx="margin"/>
              </v:rect>
            </w:pict>
          </mc:Fallback>
        </mc:AlternateContent>
      </w:r>
    </w:p>
    <w:p w14:paraId="0D418D92" w14:textId="38046B9A" w:rsidR="004411A5" w:rsidRPr="009578BE" w:rsidRDefault="004411A5" w:rsidP="00836BAD">
      <w:pPr>
        <w:ind w:left="708"/>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If a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 xml:space="preserve">rticular requirement is implemented </w:t>
      </w:r>
      <w:r w:rsidRPr="00635BDC">
        <w:rPr>
          <w:rFonts w:ascii="Garamond" w:eastAsia="Times New Roman" w:hAnsi="Garamond" w:cstheme="minorHAnsi"/>
          <w:b/>
          <w:bCs/>
          <w:i/>
          <w:iCs/>
          <w:lang w:val="en-GB" w:eastAsia="nb-NO"/>
        </w:rPr>
        <w:t>in</w:t>
      </w:r>
      <w:r w:rsidRPr="00635BDC">
        <w:rPr>
          <w:rFonts w:ascii="Garamond" w:eastAsia="Times New Roman" w:hAnsi="Garamond" w:cstheme="minorHAnsi"/>
          <w:b/>
          <w:bCs/>
          <w:lang w:val="en-GB" w:eastAsia="nb-NO"/>
        </w:rPr>
        <w:t xml:space="preserve"> </w:t>
      </w:r>
      <w:r w:rsidRPr="00635BDC">
        <w:rPr>
          <w:rFonts w:ascii="Garamond" w:eastAsia="Times New Roman" w:hAnsi="Garamond" w:cstheme="minorHAnsi"/>
          <w:b/>
          <w:bCs/>
          <w:i/>
          <w:iCs/>
          <w:lang w:val="en-GB" w:eastAsia="nb-NO"/>
        </w:rPr>
        <w:t>practice</w:t>
      </w:r>
      <w:r w:rsidRPr="00635BDC">
        <w:rPr>
          <w:rFonts w:ascii="Garamond" w:eastAsia="Times New Roman" w:hAnsi="Garamond" w:cstheme="minorHAnsi"/>
          <w:lang w:val="en-GB" w:eastAsia="nb-NO"/>
        </w:rPr>
        <w:t>, it does not need any implementation efforts from the SAI. However, to consider that a requirement is implemented in practice, the iCAT team needs to have sufficient and appropriate evidence indicating that the respective auditors have followed the methodology and complied with relevant procedures/guidance regarding the requirement. The team also needs to ensure that the SAI</w:t>
      </w:r>
      <w:r w:rsidR="009E3321"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 xml:space="preserve">s </w:t>
      </w:r>
      <w:r w:rsidR="00692C56">
        <w:rPr>
          <w:rFonts w:ascii="Garamond" w:eastAsia="Times New Roman" w:hAnsi="Garamond" w:cstheme="minorHAnsi"/>
          <w:lang w:val="en-GB" w:eastAsia="nb-NO"/>
        </w:rPr>
        <w:t>performance</w:t>
      </w:r>
      <w:r w:rsidR="00EB7996" w:rsidRPr="00635BDC">
        <w:rPr>
          <w:rFonts w:ascii="Garamond" w:eastAsia="Times New Roman" w:hAnsi="Garamond" w:cstheme="minorHAnsi"/>
          <w:lang w:val="en-GB" w:eastAsia="nb-NO"/>
        </w:rPr>
        <w:t xml:space="preserve"> </w:t>
      </w:r>
      <w:r w:rsidRPr="00635BDC">
        <w:rPr>
          <w:rFonts w:ascii="Garamond" w:eastAsia="Times New Roman" w:hAnsi="Garamond" w:cstheme="minorHAnsi"/>
          <w:lang w:val="en-GB" w:eastAsia="nb-NO"/>
        </w:rPr>
        <w:t>audit practice</w:t>
      </w:r>
      <w:r w:rsidR="002448DF">
        <w:rPr>
          <w:rFonts w:ascii="Garamond" w:eastAsia="Times New Roman" w:hAnsi="Garamond" w:cstheme="minorHAnsi"/>
          <w:lang w:val="en-GB" w:eastAsia="nb-NO"/>
        </w:rPr>
        <w:t xml:space="preserve"> meets the </w:t>
      </w:r>
      <w:r w:rsidR="001A0422">
        <w:rPr>
          <w:rFonts w:ascii="Garamond" w:eastAsia="Times New Roman" w:hAnsi="Garamond" w:cstheme="minorHAnsi"/>
          <w:lang w:val="en-GB" w:eastAsia="nb-NO"/>
        </w:rPr>
        <w:t>requirement</w:t>
      </w:r>
      <w:r w:rsidR="001A0422" w:rsidRPr="00635BDC">
        <w:rPr>
          <w:rFonts w:ascii="Garamond" w:eastAsia="Times New Roman" w:hAnsi="Garamond" w:cstheme="minorHAnsi"/>
          <w:lang w:val="en-GB" w:eastAsia="nb-NO"/>
        </w:rPr>
        <w:t>.</w:t>
      </w:r>
      <w:r w:rsidR="009578BE">
        <w:rPr>
          <w:rFonts w:ascii="Garamond" w:eastAsia="Times New Roman" w:hAnsi="Garamond" w:cstheme="minorHAnsi"/>
          <w:lang w:val="en-GB" w:eastAsia="nb-NO"/>
        </w:rPr>
        <w:t xml:space="preserve"> </w:t>
      </w:r>
      <w:r w:rsidR="009578BE" w:rsidRPr="00E8560A">
        <w:rPr>
          <w:rFonts w:ascii="Garamond" w:eastAsia="Times New Roman" w:hAnsi="Garamond" w:cstheme="minorHAnsi"/>
          <w:lang w:val="en-GB" w:eastAsia="nb-NO"/>
        </w:rPr>
        <w:t>This means that the requirement should be implemented in the sample of audits</w:t>
      </w:r>
      <w:r w:rsidR="009578BE" w:rsidRPr="009578BE">
        <w:rPr>
          <w:rFonts w:ascii="Garamond" w:eastAsia="Times New Roman" w:hAnsi="Garamond" w:cstheme="minorHAnsi"/>
          <w:lang w:val="en-GB" w:eastAsia="nb-NO"/>
        </w:rPr>
        <w:t xml:space="preserve"> </w:t>
      </w:r>
      <w:r w:rsidR="009578BE" w:rsidRPr="00635BDC">
        <w:rPr>
          <w:rFonts w:ascii="Garamond" w:eastAsia="Times New Roman" w:hAnsi="Garamond" w:cstheme="minorHAnsi"/>
          <w:lang w:val="en-GB" w:eastAsia="nb-NO"/>
        </w:rPr>
        <w:t xml:space="preserve">selected for the assessment, and not just in one </w:t>
      </w:r>
      <w:r w:rsidR="00692C56">
        <w:rPr>
          <w:rFonts w:ascii="Garamond" w:eastAsia="Times New Roman" w:hAnsi="Garamond" w:cstheme="minorHAnsi"/>
          <w:lang w:val="en-GB" w:eastAsia="nb-NO"/>
        </w:rPr>
        <w:t>performance</w:t>
      </w:r>
      <w:r w:rsidR="009578BE" w:rsidRPr="00635BDC">
        <w:rPr>
          <w:rFonts w:ascii="Garamond" w:eastAsia="Times New Roman" w:hAnsi="Garamond" w:cstheme="minorHAnsi"/>
          <w:lang w:val="en-GB" w:eastAsia="nb-NO"/>
        </w:rPr>
        <w:t xml:space="preserve"> audit</w:t>
      </w:r>
      <w:r w:rsidR="00692C56">
        <w:rPr>
          <w:rFonts w:ascii="Garamond" w:eastAsia="Times New Roman" w:hAnsi="Garamond" w:cstheme="minorHAnsi"/>
          <w:lang w:val="en-GB" w:eastAsia="nb-NO"/>
        </w:rPr>
        <w:t>.</w:t>
      </w:r>
    </w:p>
    <w:p w14:paraId="0C01F7F2" w14:textId="77777777" w:rsidR="0046216B" w:rsidRPr="00FB4B14" w:rsidRDefault="0046216B" w:rsidP="0046216B">
      <w:pPr>
        <w:rPr>
          <w:rFonts w:eastAsia="Times New Roman" w:cstheme="minorHAnsi"/>
          <w:lang w:val="en-GB" w:eastAsia="nb-NO"/>
        </w:rPr>
      </w:pPr>
    </w:p>
    <w:p w14:paraId="328E0223" w14:textId="3DE8CCD2" w:rsidR="004411A5" w:rsidRPr="002D133C" w:rsidRDefault="004411A5" w:rsidP="00635112">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Column IV</w:t>
      </w:r>
      <w:r w:rsidR="00276D67" w:rsidRPr="002D133C">
        <w:rPr>
          <w:rFonts w:ascii="Arial Narrow" w:hAnsi="Arial Narrow" w:cstheme="minorHAnsi"/>
          <w:b/>
          <w:bCs/>
          <w:color w:val="215868" w:themeColor="accent5" w:themeShade="80"/>
          <w:lang w:val="en-US"/>
        </w:rPr>
        <w:t xml:space="preserve"> -</w:t>
      </w:r>
      <w:r w:rsidRPr="002D133C">
        <w:rPr>
          <w:rFonts w:ascii="Arial Narrow" w:hAnsi="Arial Narrow" w:cstheme="minorHAnsi"/>
          <w:b/>
          <w:bCs/>
          <w:color w:val="215868" w:themeColor="accent5" w:themeShade="80"/>
          <w:lang w:val="en-US"/>
        </w:rPr>
        <w:t xml:space="preserve"> If </w:t>
      </w:r>
      <w:r w:rsidRPr="002D133C">
        <w:rPr>
          <w:rFonts w:ascii="Arial Narrow" w:hAnsi="Arial Narrow" w:cstheme="minorHAnsi"/>
          <w:b/>
          <w:bCs/>
          <w:color w:val="C00000"/>
          <w:lang w:val="en-US"/>
        </w:rPr>
        <w:t>NO</w:t>
      </w:r>
      <w:r w:rsidRPr="002D133C">
        <w:rPr>
          <w:rFonts w:ascii="Arial Narrow" w:hAnsi="Arial Narrow" w:cstheme="minorHAnsi"/>
          <w:b/>
          <w:bCs/>
          <w:color w:val="215868" w:themeColor="accent5" w:themeShade="80"/>
          <w:lang w:val="en-US"/>
        </w:rPr>
        <w:t>: determine the required implementation efforts</w:t>
      </w:r>
    </w:p>
    <w:p w14:paraId="520A4144" w14:textId="27065AE0" w:rsidR="00635112" w:rsidRPr="00635112" w:rsidRDefault="00635112" w:rsidP="00635112">
      <w:pPr>
        <w:pStyle w:val="ListParagraph"/>
        <w:rPr>
          <w:rFonts w:ascii="Arial Narrow" w:hAnsi="Arial Narrow" w:cstheme="minorHAnsi"/>
          <w:color w:val="215868" w:themeColor="accent5" w:themeShade="80"/>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61" behindDoc="0" locked="0" layoutInCell="1" allowOverlap="1" wp14:anchorId="54D2E947" wp14:editId="605D05C9">
                <wp:simplePos x="0" y="0"/>
                <wp:positionH relativeFrom="margin">
                  <wp:align>right</wp:align>
                </wp:positionH>
                <wp:positionV relativeFrom="paragraph">
                  <wp:posOffset>37828</wp:posOffset>
                </wp:positionV>
                <wp:extent cx="5291455" cy="35560"/>
                <wp:effectExtent l="0" t="0" r="4445" b="2540"/>
                <wp:wrapNone/>
                <wp:docPr id="27" name="Rectangle 27"/>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6AD89"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2E947" id="Rectangle 27" o:spid="_x0000_s1039" style="position:absolute;left:0;text-align:left;margin-left:365.45pt;margin-top:3pt;width:416.65pt;height:2.8pt;z-index:25165826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" fillcolor="#f68b32" stroked="f" strokeweight="1pt">
                <v:textbox>
                  <w:txbxContent>
                    <w:p w14:paraId="6E76AD89" w14:textId="77777777" w:rsidR="007A0438" w:rsidRPr="00823CB5" w:rsidRDefault="007A0438" w:rsidP="00635112">
                      <w:pPr>
                        <w:jc w:val="center"/>
                        <w:rPr>
                          <w:color w:val="FFFFFF" w:themeColor="background1"/>
                          <w:lang w:val="en-US"/>
                        </w:rPr>
                      </w:pPr>
                    </w:p>
                  </w:txbxContent>
                </v:textbox>
                <w10:wrap anchorx="margin"/>
              </v:rect>
            </w:pict>
          </mc:Fallback>
        </mc:AlternateContent>
      </w:r>
    </w:p>
    <w:p w14:paraId="334184D6" w14:textId="4311D048" w:rsidR="00836BAD" w:rsidRDefault="0046216B" w:rsidP="001F3CA5">
      <w:pPr>
        <w:ind w:left="708"/>
        <w:rPr>
          <w:rFonts w:ascii="Garamond" w:eastAsia="Times New Roman" w:hAnsi="Garamond" w:cstheme="minorHAnsi"/>
          <w:color w:val="000000" w:themeColor="text1"/>
          <w:lang w:val="en-GB" w:eastAsia="nb-NO"/>
        </w:rPr>
      </w:pPr>
      <w:r w:rsidRPr="00635BDC">
        <w:rPr>
          <w:rFonts w:ascii="Garamond" w:eastAsia="Times New Roman" w:hAnsi="Garamond" w:cstheme="minorHAnsi"/>
          <w:color w:val="000000" w:themeColor="text1"/>
          <w:lang w:val="en-GB" w:eastAsia="nb-NO"/>
        </w:rPr>
        <w:t xml:space="preserve">If the conclusion </w:t>
      </w:r>
      <w:r w:rsidR="003A4D3A" w:rsidRPr="00635BDC">
        <w:rPr>
          <w:rFonts w:ascii="Garamond" w:eastAsia="Times New Roman" w:hAnsi="Garamond" w:cstheme="minorHAnsi"/>
          <w:color w:val="000000" w:themeColor="text1"/>
          <w:lang w:val="en-GB" w:eastAsia="nb-NO"/>
        </w:rPr>
        <w:t xml:space="preserve">related to a specific requirement </w:t>
      </w:r>
      <w:r w:rsidRPr="00635BDC">
        <w:rPr>
          <w:rFonts w:ascii="Garamond" w:eastAsia="Times New Roman" w:hAnsi="Garamond" w:cstheme="minorHAnsi"/>
          <w:color w:val="000000" w:themeColor="text1"/>
          <w:lang w:val="en-GB" w:eastAsia="nb-NO"/>
        </w:rPr>
        <w:t xml:space="preserve">is that there are implementation efforts required, the </w:t>
      </w:r>
      <w:r w:rsidR="003A4D3A" w:rsidRPr="00635BDC">
        <w:rPr>
          <w:rFonts w:ascii="Garamond" w:eastAsia="Times New Roman" w:hAnsi="Garamond" w:cstheme="minorHAnsi"/>
          <w:color w:val="000000" w:themeColor="text1"/>
          <w:lang w:val="en-GB" w:eastAsia="nb-NO"/>
        </w:rPr>
        <w:t xml:space="preserve">iCAT team will choose the area (or areas) where the situation needs improvement. The areas </w:t>
      </w:r>
      <w:r w:rsidR="00DC5C4D" w:rsidRPr="00635BDC">
        <w:rPr>
          <w:rFonts w:ascii="Garamond" w:eastAsia="Times New Roman" w:hAnsi="Garamond" w:cstheme="minorHAnsi"/>
          <w:color w:val="000000" w:themeColor="text1"/>
          <w:lang w:val="en-GB" w:eastAsia="nb-NO"/>
        </w:rPr>
        <w:t>are listed below, as well as explanation</w:t>
      </w:r>
      <w:r w:rsidR="008A4187" w:rsidRPr="00635BDC">
        <w:rPr>
          <w:rFonts w:ascii="Garamond" w:eastAsia="Times New Roman" w:hAnsi="Garamond" w:cstheme="minorHAnsi"/>
          <w:color w:val="000000" w:themeColor="text1"/>
          <w:lang w:val="en-GB" w:eastAsia="nb-NO"/>
        </w:rPr>
        <w:t>s</w:t>
      </w:r>
      <w:r w:rsidR="00DC5C4D" w:rsidRPr="00635BDC">
        <w:rPr>
          <w:rFonts w:ascii="Garamond" w:eastAsia="Times New Roman" w:hAnsi="Garamond" w:cstheme="minorHAnsi"/>
          <w:color w:val="000000" w:themeColor="text1"/>
          <w:lang w:val="en-GB" w:eastAsia="nb-NO"/>
        </w:rPr>
        <w:t xml:space="preserve"> on how to analyse and decide that implementation efforts are required</w:t>
      </w:r>
      <w:r w:rsidR="00815288">
        <w:rPr>
          <w:rFonts w:ascii="Garamond" w:eastAsia="Times New Roman" w:hAnsi="Garamond" w:cstheme="minorHAnsi"/>
          <w:color w:val="000000" w:themeColor="text1"/>
          <w:lang w:val="en-GB" w:eastAsia="nb-NO"/>
        </w:rPr>
        <w:t>.</w:t>
      </w:r>
    </w:p>
    <w:p w14:paraId="7901B9D8" w14:textId="66570401" w:rsidR="001F3CA5" w:rsidRPr="00635BDC" w:rsidRDefault="001F3CA5" w:rsidP="001F3CA5">
      <w:pPr>
        <w:ind w:left="708"/>
        <w:rPr>
          <w:rFonts w:ascii="Garamond" w:eastAsia="Times New Roman" w:hAnsi="Garamond" w:cstheme="minorHAnsi"/>
          <w:color w:val="000000" w:themeColor="text1"/>
          <w:lang w:val="en-GB" w:eastAsia="nb-NO"/>
        </w:rPr>
        <w:sectPr w:rsidR="001F3CA5" w:rsidRPr="00635BDC" w:rsidSect="00BF4504">
          <w:footerReference w:type="default" r:id="rId18"/>
          <w:pgSz w:w="11906" w:h="16838"/>
          <w:pgMar w:top="1440" w:right="1440" w:bottom="1440" w:left="1440" w:header="708" w:footer="708" w:gutter="0"/>
          <w:cols w:space="708"/>
          <w:docGrid w:linePitch="360"/>
        </w:sectPr>
      </w:pPr>
    </w:p>
    <w:p w14:paraId="778D0B64" w14:textId="78FAEB92" w:rsidR="00865847" w:rsidRPr="00635BDC" w:rsidRDefault="004411A5" w:rsidP="001F3CA5">
      <w:pPr>
        <w:pStyle w:val="ListParagraph"/>
        <w:numPr>
          <w:ilvl w:val="0"/>
          <w:numId w:val="4"/>
        </w:numPr>
        <w:spacing w:before="120" w:after="0"/>
        <w:ind w:left="993" w:hanging="284"/>
        <w:rPr>
          <w:rFonts w:ascii="Garamond" w:eastAsia="Times New Roman" w:hAnsi="Garamond" w:cstheme="minorHAnsi"/>
          <w:lang w:val="en-GB" w:eastAsia="nb-NO"/>
        </w:rPr>
      </w:pPr>
      <w:r w:rsidRPr="00635BDC">
        <w:rPr>
          <w:rFonts w:ascii="Garamond" w:eastAsia="Times New Roman" w:hAnsi="Garamond" w:cstheme="minorHAnsi"/>
          <w:color w:val="C65911"/>
          <w:lang w:val="en-GB" w:eastAsia="nb-NO"/>
        </w:rPr>
        <w:t>SAI Policy:</w:t>
      </w:r>
      <w:r w:rsidRPr="00635BDC">
        <w:rPr>
          <w:rFonts w:ascii="Garamond" w:eastAsia="Times New Roman" w:hAnsi="Garamond" w:cstheme="minorHAnsi"/>
          <w:lang w:val="en-GB" w:eastAsia="nb-NO"/>
        </w:rPr>
        <w:t xml:space="preserve"> </w:t>
      </w:r>
    </w:p>
    <w:p w14:paraId="7FD9B38F" w14:textId="30E191D6" w:rsidR="003A4D3A" w:rsidRDefault="004411A5" w:rsidP="001F3CA5">
      <w:pPr>
        <w:pStyle w:val="ListParagraph"/>
        <w:spacing w:before="120"/>
        <w:ind w:left="992"/>
        <w:rPr>
          <w:rFonts w:ascii="Garamond" w:eastAsia="Times New Roman" w:hAnsi="Garamond" w:cstheme="minorHAnsi"/>
          <w:lang w:val="en-GB" w:eastAsia="nb-NO"/>
        </w:rPr>
      </w:pPr>
      <w:r w:rsidRPr="00635BDC">
        <w:rPr>
          <w:rFonts w:ascii="Garamond" w:eastAsia="Times New Roman" w:hAnsi="Garamond" w:cstheme="minorHAnsi"/>
          <w:lang w:val="en-GB" w:eastAsia="nb-NO"/>
        </w:rPr>
        <w:t>Policy refers to t</w:t>
      </w:r>
      <w:r w:rsidR="00723756">
        <w:rPr>
          <w:rFonts w:ascii="Garamond" w:eastAsia="Times New Roman" w:hAnsi="Garamond" w:cstheme="minorHAnsi"/>
          <w:lang w:val="en-GB" w:eastAsia="nb-NO"/>
        </w:rPr>
        <w:t>op management's principles or rules to guide the decision-</w:t>
      </w:r>
      <w:r w:rsidRPr="00635BDC">
        <w:rPr>
          <w:rFonts w:ascii="Garamond" w:eastAsia="Times New Roman" w:hAnsi="Garamond" w:cstheme="minorHAnsi"/>
          <w:lang w:val="en-GB" w:eastAsia="nb-NO"/>
        </w:rPr>
        <w:t>making in the SAI and achieve the desired results</w:t>
      </w:r>
      <w:r w:rsidR="002C457D">
        <w:rPr>
          <w:rFonts w:ascii="Garamond" w:eastAsia="Times New Roman" w:hAnsi="Garamond" w:cstheme="minorHAnsi"/>
          <w:lang w:val="en-GB" w:eastAsia="nb-NO"/>
        </w:rPr>
        <w:t xml:space="preserve"> and</w:t>
      </w:r>
      <w:r w:rsidR="005247D5">
        <w:rPr>
          <w:rFonts w:ascii="Garamond" w:eastAsia="Times New Roman" w:hAnsi="Garamond" w:cstheme="minorHAnsi"/>
          <w:lang w:val="en-GB" w:eastAsia="nb-NO"/>
        </w:rPr>
        <w:t xml:space="preserve"> </w:t>
      </w:r>
      <w:r w:rsidRPr="00635BDC">
        <w:rPr>
          <w:rFonts w:ascii="Garamond" w:eastAsia="Times New Roman" w:hAnsi="Garamond" w:cstheme="minorHAnsi"/>
          <w:lang w:val="en-GB" w:eastAsia="nb-NO"/>
        </w:rPr>
        <w:t xml:space="preserve">outcomes described in the requirement. A policy is a tool to put the decisions into practice. These tools define what the auditor </w:t>
      </w:r>
      <w:r w:rsidR="00DC70D0">
        <w:rPr>
          <w:rFonts w:ascii="Garamond" w:eastAsia="Times New Roman" w:hAnsi="Garamond" w:cstheme="minorHAnsi"/>
          <w:lang w:val="en-GB" w:eastAsia="nb-NO"/>
        </w:rPr>
        <w:t xml:space="preserve">or other SAI </w:t>
      </w:r>
      <w:r w:rsidR="00E20BA6">
        <w:rPr>
          <w:rFonts w:ascii="Garamond" w:eastAsia="Times New Roman" w:hAnsi="Garamond" w:cstheme="minorHAnsi"/>
          <w:lang w:val="en-GB" w:eastAsia="nb-NO"/>
        </w:rPr>
        <w:t>employe</w:t>
      </w:r>
      <w:r w:rsidR="002D2648">
        <w:rPr>
          <w:rFonts w:ascii="Garamond" w:eastAsia="Times New Roman" w:hAnsi="Garamond" w:cstheme="minorHAnsi"/>
          <w:lang w:val="en-GB" w:eastAsia="nb-NO"/>
        </w:rPr>
        <w:t>e</w:t>
      </w:r>
      <w:r w:rsidR="001D0F90">
        <w:rPr>
          <w:rFonts w:ascii="Garamond" w:eastAsia="Times New Roman" w:hAnsi="Garamond" w:cstheme="minorHAnsi"/>
          <w:lang w:val="en-GB" w:eastAsia="nb-NO"/>
        </w:rPr>
        <w:t xml:space="preserve"> </w:t>
      </w:r>
      <w:r w:rsidR="00DC70D0">
        <w:rPr>
          <w:rFonts w:ascii="Garamond" w:eastAsia="Times New Roman" w:hAnsi="Garamond" w:cstheme="minorHAnsi"/>
          <w:lang w:val="en-GB" w:eastAsia="nb-NO"/>
        </w:rPr>
        <w:t xml:space="preserve"> </w:t>
      </w:r>
      <w:r w:rsidR="007C2803">
        <w:rPr>
          <w:rFonts w:ascii="Garamond" w:eastAsia="Times New Roman" w:hAnsi="Garamond" w:cstheme="minorHAnsi"/>
          <w:lang w:val="en-GB" w:eastAsia="nb-NO"/>
        </w:rPr>
        <w:t xml:space="preserve">involved in the audit </w:t>
      </w:r>
      <w:r w:rsidRPr="00635BDC">
        <w:rPr>
          <w:rFonts w:ascii="Garamond" w:eastAsia="Times New Roman" w:hAnsi="Garamond" w:cstheme="minorHAnsi"/>
          <w:lang w:val="en-GB" w:eastAsia="nb-NO"/>
        </w:rPr>
        <w:t xml:space="preserve">should do in practice. If the SAI has formulated a policy to </w:t>
      </w:r>
      <w:r w:rsidR="003A4D3A" w:rsidRPr="00635BDC">
        <w:rPr>
          <w:rFonts w:ascii="Garamond" w:eastAsia="Times New Roman" w:hAnsi="Garamond" w:cstheme="minorHAnsi"/>
          <w:lang w:val="en-GB" w:eastAsia="nb-NO"/>
        </w:rPr>
        <w:t>fulfil</w:t>
      </w:r>
      <w:r w:rsidRPr="00635BDC">
        <w:rPr>
          <w:rFonts w:ascii="Garamond" w:eastAsia="Times New Roman" w:hAnsi="Garamond" w:cstheme="minorHAnsi"/>
          <w:lang w:val="en-GB" w:eastAsia="nb-NO"/>
        </w:rPr>
        <w:t xml:space="preserve"> the relevant requirement</w:t>
      </w:r>
      <w:r w:rsidR="00723756">
        <w:rPr>
          <w:rFonts w:ascii="Garamond" w:eastAsia="Times New Roman" w:hAnsi="Garamond" w:cstheme="minorHAnsi"/>
          <w:lang w:val="en-GB" w:eastAsia="nb-NO"/>
        </w:rPr>
        <w:t xml:space="preserve"> and</w:t>
      </w:r>
      <w:r w:rsidRPr="00635BDC">
        <w:rPr>
          <w:rFonts w:ascii="Garamond" w:eastAsia="Times New Roman" w:hAnsi="Garamond" w:cstheme="minorHAnsi"/>
          <w:lang w:val="en-GB" w:eastAsia="nb-NO"/>
        </w:rPr>
        <w:t xml:space="preserve"> carries all the necessary characteristics, the requirement is complied with. Implementation effort is required when there is no policy in place, or the policy doesn’t carry the characteristics described in the requirement. Also, there can be a policy, but it may lack key elements which make the practice non-compliant with the standards.</w:t>
      </w:r>
    </w:p>
    <w:p w14:paraId="2C598021" w14:textId="77777777" w:rsidR="00815288" w:rsidRPr="00635BDC" w:rsidRDefault="00815288" w:rsidP="001F3CA5">
      <w:pPr>
        <w:pStyle w:val="ListParagraph"/>
        <w:spacing w:before="120"/>
        <w:ind w:left="992" w:hanging="284"/>
        <w:rPr>
          <w:rFonts w:ascii="Garamond" w:eastAsia="Times New Roman" w:hAnsi="Garamond" w:cstheme="minorHAnsi"/>
          <w:lang w:val="en-GB" w:eastAsia="nb-NO"/>
        </w:rPr>
      </w:pPr>
    </w:p>
    <w:p w14:paraId="076DC791" w14:textId="198DC152" w:rsidR="00865847" w:rsidRPr="00635BDC" w:rsidRDefault="004411A5" w:rsidP="001F3CA5">
      <w:pPr>
        <w:pStyle w:val="ListParagraph"/>
        <w:numPr>
          <w:ilvl w:val="0"/>
          <w:numId w:val="4"/>
        </w:numPr>
        <w:spacing w:before="120" w:after="0"/>
        <w:ind w:left="992" w:hanging="284"/>
        <w:rPr>
          <w:rFonts w:ascii="Garamond" w:eastAsia="Times New Roman" w:hAnsi="Garamond" w:cstheme="minorHAnsi"/>
          <w:lang w:val="en-GB" w:eastAsia="nb-NO"/>
        </w:rPr>
      </w:pPr>
      <w:r w:rsidRPr="00635BDC">
        <w:rPr>
          <w:rFonts w:ascii="Garamond" w:eastAsia="Times New Roman" w:hAnsi="Garamond" w:cstheme="minorHAnsi"/>
          <w:color w:val="C65911"/>
          <w:lang w:val="en-GB" w:eastAsia="nb-NO"/>
        </w:rPr>
        <w:t>SAI human resources:</w:t>
      </w:r>
      <w:r w:rsidRPr="00635BDC">
        <w:rPr>
          <w:rFonts w:ascii="Garamond" w:eastAsia="Times New Roman" w:hAnsi="Garamond" w:cstheme="minorHAnsi"/>
          <w:lang w:val="en-GB" w:eastAsia="nb-NO"/>
        </w:rPr>
        <w:t xml:space="preserve"> </w:t>
      </w:r>
    </w:p>
    <w:p w14:paraId="09CCEAE2" w14:textId="73646D96"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If the requirement shows that the </w:t>
      </w:r>
      <w:r w:rsidR="009578BE">
        <w:rPr>
          <w:rFonts w:ascii="Garamond" w:eastAsia="Times New Roman" w:hAnsi="Garamond" w:cstheme="minorHAnsi"/>
          <w:lang w:val="en-GB" w:eastAsia="nb-NO"/>
        </w:rPr>
        <w:t>inadequacies</w:t>
      </w:r>
      <w:r w:rsidR="009578BE" w:rsidRPr="00635BDC">
        <w:rPr>
          <w:rFonts w:ascii="Garamond" w:eastAsia="Times New Roman" w:hAnsi="Garamond" w:cstheme="minorHAnsi"/>
          <w:lang w:val="en-GB" w:eastAsia="nb-NO"/>
        </w:rPr>
        <w:t xml:space="preserve"> </w:t>
      </w:r>
      <w:r w:rsidRPr="00635BDC">
        <w:rPr>
          <w:rFonts w:ascii="Garamond" w:eastAsia="Times New Roman" w:hAnsi="Garamond" w:cstheme="minorHAnsi"/>
          <w:lang w:val="en-GB" w:eastAsia="nb-NO"/>
        </w:rPr>
        <w:t xml:space="preserve">lie with </w:t>
      </w:r>
      <w:r w:rsidR="008A4187" w:rsidRPr="00635BDC">
        <w:rPr>
          <w:rFonts w:ascii="Garamond" w:eastAsia="Times New Roman" w:hAnsi="Garamond" w:cstheme="minorHAnsi"/>
          <w:lang w:val="en-GB" w:eastAsia="nb-NO"/>
        </w:rPr>
        <w:t xml:space="preserve">SAI </w:t>
      </w:r>
      <w:r w:rsidRPr="00635BDC">
        <w:rPr>
          <w:rFonts w:ascii="Garamond" w:eastAsia="Times New Roman" w:hAnsi="Garamond" w:cstheme="minorHAnsi"/>
          <w:lang w:val="en-GB" w:eastAsia="nb-NO"/>
        </w:rPr>
        <w:t>human resource management.</w:t>
      </w:r>
      <w:r w:rsidR="00D85BE5" w:rsidRPr="00635BDC">
        <w:rPr>
          <w:rFonts w:ascii="Garamond" w:eastAsia="Times New Roman" w:hAnsi="Garamond" w:cstheme="minorHAnsi"/>
          <w:lang w:val="en-GB" w:eastAsia="nb-NO"/>
        </w:rPr>
        <w:t xml:space="preserve"> It might be, for example, lack of resources, high staff turnover, management problems. </w:t>
      </w:r>
      <w:r w:rsidRPr="00635BDC">
        <w:rPr>
          <w:rFonts w:ascii="Garamond" w:eastAsia="Times New Roman" w:hAnsi="Garamond" w:cstheme="minorHAnsi"/>
          <w:lang w:val="en-GB" w:eastAsia="nb-NO"/>
        </w:rPr>
        <w:t xml:space="preserve"> </w:t>
      </w:r>
    </w:p>
    <w:p w14:paraId="79E9DCED"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1F694F63" w14:textId="2617528C"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C65911"/>
          <w:lang w:val="en-GB" w:eastAsia="nb-NO"/>
        </w:rPr>
      </w:pPr>
      <w:r w:rsidRPr="00635BDC">
        <w:rPr>
          <w:rFonts w:ascii="Garamond" w:eastAsia="Times New Roman" w:hAnsi="Garamond" w:cstheme="minorHAnsi"/>
          <w:color w:val="C65911"/>
          <w:lang w:val="en-GB" w:eastAsia="nb-NO"/>
        </w:rPr>
        <w:t xml:space="preserve">SAI systems and other resources: </w:t>
      </w:r>
    </w:p>
    <w:p w14:paraId="1FF491CF" w14:textId="781C0D77"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If there is a gap in the SAI regarding the systems and other resources (</w:t>
      </w:r>
      <w:r w:rsidR="00D85BE5" w:rsidRPr="00635BDC">
        <w:rPr>
          <w:rFonts w:ascii="Garamond" w:eastAsia="Times New Roman" w:hAnsi="Garamond" w:cstheme="minorHAnsi"/>
          <w:lang w:val="en-GB" w:eastAsia="nb-NO"/>
        </w:rPr>
        <w:t>for example</w:t>
      </w:r>
      <w:r w:rsidR="007B794A">
        <w:rPr>
          <w:rFonts w:ascii="Garamond" w:eastAsia="Times New Roman" w:hAnsi="Garamond" w:cstheme="minorHAnsi"/>
          <w:lang w:val="en-GB" w:eastAsia="nb-NO"/>
        </w:rPr>
        <w:t>,</w:t>
      </w:r>
      <w:r w:rsidRPr="00635BDC">
        <w:rPr>
          <w:rFonts w:ascii="Garamond" w:eastAsia="Times New Roman" w:hAnsi="Garamond" w:cstheme="minorHAnsi"/>
          <w:lang w:val="en-GB" w:eastAsia="nb-NO"/>
        </w:rPr>
        <w:t xml:space="preserve"> financial), to comply with a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 xml:space="preserve">rticular requirement. For example, if the SAI needs automated audit software to assist the team in conducting </w:t>
      </w:r>
      <w:r w:rsidR="00723756">
        <w:rPr>
          <w:rFonts w:ascii="Garamond" w:eastAsia="Times New Roman" w:hAnsi="Garamond" w:cstheme="minorHAnsi"/>
          <w:lang w:val="en-GB" w:eastAsia="nb-NO"/>
        </w:rPr>
        <w:t>a large population sampling</w:t>
      </w:r>
      <w:r w:rsidRPr="00635BDC">
        <w:rPr>
          <w:rFonts w:ascii="Garamond" w:eastAsia="Times New Roman" w:hAnsi="Garamond" w:cstheme="minorHAnsi"/>
          <w:lang w:val="en-GB" w:eastAsia="nb-NO"/>
        </w:rPr>
        <w:t xml:space="preserve"> and analysis of the information generated by the entity</w:t>
      </w:r>
      <w:r w:rsidR="0077785A">
        <w:rPr>
          <w:rFonts w:ascii="Garamond" w:eastAsia="Times New Roman" w:hAnsi="Garamond" w:cstheme="minorHAnsi"/>
          <w:lang w:val="en-GB" w:eastAsia="nb-NO"/>
        </w:rPr>
        <w:t xml:space="preserve"> or if</w:t>
      </w:r>
      <w:r w:rsidRPr="00635BDC">
        <w:rPr>
          <w:rFonts w:ascii="Garamond" w:eastAsia="Times New Roman" w:hAnsi="Garamond" w:cstheme="minorHAnsi"/>
          <w:lang w:val="en-GB" w:eastAsia="nb-NO"/>
        </w:rPr>
        <w:t xml:space="preserve"> the SAI has </w:t>
      </w:r>
      <w:r w:rsidR="0077785A">
        <w:rPr>
          <w:rFonts w:ascii="Garamond" w:eastAsia="Times New Roman" w:hAnsi="Garamond" w:cstheme="minorHAnsi"/>
          <w:lang w:val="en-GB" w:eastAsia="nb-NO"/>
        </w:rPr>
        <w:t>in</w:t>
      </w:r>
      <w:r w:rsidRPr="00635BDC">
        <w:rPr>
          <w:rFonts w:ascii="Garamond" w:eastAsia="Times New Roman" w:hAnsi="Garamond" w:cstheme="minorHAnsi"/>
          <w:lang w:val="en-GB" w:eastAsia="nb-NO"/>
        </w:rPr>
        <w:t xml:space="preserve">adequate financial resources and logistics to assist the SAI team </w:t>
      </w:r>
      <w:r w:rsidR="004056A2" w:rsidRPr="00635BDC">
        <w:rPr>
          <w:rFonts w:ascii="Garamond" w:eastAsia="Times New Roman" w:hAnsi="Garamond" w:cstheme="minorHAnsi"/>
          <w:lang w:val="en-GB" w:eastAsia="nb-NO"/>
        </w:rPr>
        <w:t>in conducting</w:t>
      </w:r>
      <w:r w:rsidRPr="00635BDC">
        <w:rPr>
          <w:rFonts w:ascii="Garamond" w:eastAsia="Times New Roman" w:hAnsi="Garamond" w:cstheme="minorHAnsi"/>
          <w:lang w:val="en-GB" w:eastAsia="nb-NO"/>
        </w:rPr>
        <w:t xml:space="preserve"> </w:t>
      </w:r>
      <w:r w:rsidR="0077785A">
        <w:rPr>
          <w:rFonts w:ascii="Garamond" w:eastAsia="Times New Roman" w:hAnsi="Garamond" w:cstheme="minorHAnsi"/>
          <w:lang w:val="en-GB" w:eastAsia="nb-NO"/>
        </w:rPr>
        <w:t xml:space="preserve">an </w:t>
      </w:r>
      <w:r w:rsidRPr="00635BDC">
        <w:rPr>
          <w:rFonts w:ascii="Garamond" w:eastAsia="Times New Roman" w:hAnsi="Garamond" w:cstheme="minorHAnsi"/>
          <w:lang w:val="en-GB" w:eastAsia="nb-NO"/>
        </w:rPr>
        <w:t>audit objectively and independently. Implementation effort is required if the SAI</w:t>
      </w:r>
      <w:r w:rsidR="00865847" w:rsidRPr="00635BDC">
        <w:rPr>
          <w:rFonts w:ascii="Garamond" w:eastAsia="Times New Roman" w:hAnsi="Garamond" w:cstheme="minorHAnsi"/>
          <w:lang w:val="en-GB" w:eastAsia="nb-NO"/>
        </w:rPr>
        <w:t xml:space="preserve"> </w:t>
      </w:r>
      <w:r w:rsidRPr="00635BDC">
        <w:rPr>
          <w:rFonts w:ascii="Garamond" w:eastAsia="Times New Roman" w:hAnsi="Garamond" w:cstheme="minorHAnsi"/>
          <w:lang w:val="en-GB" w:eastAsia="nb-NO"/>
        </w:rPr>
        <w:t>cannot arrange for these resources.</w:t>
      </w:r>
      <w:r w:rsidR="00351E52">
        <w:rPr>
          <w:rFonts w:ascii="Garamond" w:eastAsia="Times New Roman" w:hAnsi="Garamond" w:cstheme="minorHAnsi"/>
          <w:lang w:val="en-GB" w:eastAsia="nb-NO"/>
        </w:rPr>
        <w:t xml:space="preserve"> Specify what are the other resources in column V.</w:t>
      </w:r>
    </w:p>
    <w:p w14:paraId="335FD700"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022CA355" w14:textId="4CF2EE90"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lang w:val="en-GB" w:eastAsia="nb-NO"/>
        </w:rPr>
      </w:pPr>
      <w:r w:rsidRPr="00635BDC">
        <w:rPr>
          <w:rFonts w:ascii="Garamond" w:eastAsia="Times New Roman" w:hAnsi="Garamond" w:cstheme="minorHAnsi"/>
          <w:color w:val="C65911"/>
          <w:lang w:val="en-GB" w:eastAsia="nb-NO"/>
        </w:rPr>
        <w:t>Team competenc</w:t>
      </w:r>
      <w:r w:rsidR="00577319">
        <w:rPr>
          <w:rFonts w:ascii="Garamond" w:eastAsia="Times New Roman" w:hAnsi="Garamond" w:cstheme="minorHAnsi"/>
          <w:color w:val="C65911"/>
          <w:lang w:val="en-GB" w:eastAsia="nb-NO"/>
        </w:rPr>
        <w:t>e</w:t>
      </w:r>
      <w:r w:rsidRPr="00635BDC">
        <w:rPr>
          <w:rFonts w:ascii="Garamond" w:eastAsia="Times New Roman" w:hAnsi="Garamond" w:cstheme="minorHAnsi"/>
          <w:color w:val="C65911"/>
          <w:lang w:val="en-GB" w:eastAsia="nb-NO"/>
        </w:rPr>
        <w:t>:</w:t>
      </w:r>
      <w:r w:rsidRPr="00635BDC">
        <w:rPr>
          <w:rFonts w:ascii="Garamond" w:eastAsia="Times New Roman" w:hAnsi="Garamond" w:cstheme="minorHAnsi"/>
          <w:lang w:val="en-GB" w:eastAsia="nb-NO"/>
        </w:rPr>
        <w:t xml:space="preserve"> </w:t>
      </w:r>
    </w:p>
    <w:p w14:paraId="1EF5A723" w14:textId="614129DA"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If the audit team members are not competent to apply the requirement or SAI has not trained its staff in that area. The SAI needs to consider the team competencies to comply with the requirement. The team collectively should have the necessary competence to perform the audit. Implementation effort is required when there is no proper human resource management to ensure that competent auditors conduct the audits.</w:t>
      </w:r>
      <w:r w:rsidR="003A4D3A" w:rsidRPr="00635BDC">
        <w:rPr>
          <w:rFonts w:ascii="Garamond" w:eastAsia="Times New Roman" w:hAnsi="Garamond" w:cstheme="minorHAnsi"/>
          <w:lang w:val="en-GB" w:eastAsia="nb-NO"/>
        </w:rPr>
        <w:t xml:space="preserve"> </w:t>
      </w:r>
    </w:p>
    <w:p w14:paraId="68072569" w14:textId="75332A0C"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lang w:val="en-GB" w:eastAsia="nb-NO"/>
        </w:rPr>
      </w:pPr>
      <w:r w:rsidRPr="00635BDC">
        <w:rPr>
          <w:rFonts w:ascii="Garamond" w:eastAsia="Times New Roman" w:hAnsi="Garamond" w:cstheme="minorHAnsi"/>
          <w:color w:val="C65911"/>
          <w:lang w:val="en-GB" w:eastAsia="nb-NO"/>
        </w:rPr>
        <w:lastRenderedPageBreak/>
        <w:t>Audit management, supervision and quality control:</w:t>
      </w:r>
      <w:r w:rsidRPr="00635BDC">
        <w:rPr>
          <w:rFonts w:ascii="Garamond" w:eastAsia="Times New Roman" w:hAnsi="Garamond" w:cstheme="minorHAnsi"/>
          <w:lang w:val="en-GB" w:eastAsia="nb-NO"/>
        </w:rPr>
        <w:t xml:space="preserve"> </w:t>
      </w:r>
    </w:p>
    <w:p w14:paraId="6D6EC88A" w14:textId="6FD236CD" w:rsidR="003A4D3A" w:rsidRDefault="00D85BE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These</w:t>
      </w:r>
      <w:r w:rsidR="004411A5" w:rsidRPr="00635BDC">
        <w:rPr>
          <w:rFonts w:ascii="Garamond" w:eastAsia="Times New Roman" w:hAnsi="Garamond" w:cstheme="minorHAnsi"/>
          <w:lang w:val="en-GB" w:eastAsia="nb-NO"/>
        </w:rPr>
        <w:t xml:space="preserve"> refer to any management intervention (</w:t>
      </w:r>
      <w:r w:rsidRPr="00635BDC">
        <w:rPr>
          <w:rFonts w:ascii="Garamond" w:eastAsia="Times New Roman" w:hAnsi="Garamond" w:cstheme="minorHAnsi"/>
          <w:lang w:val="en-GB" w:eastAsia="nb-NO"/>
        </w:rPr>
        <w:t>for example</w:t>
      </w:r>
      <w:r w:rsidR="004411A5" w:rsidRPr="00635BDC">
        <w:rPr>
          <w:rFonts w:ascii="Garamond" w:eastAsia="Times New Roman" w:hAnsi="Garamond" w:cstheme="minorHAnsi"/>
          <w:lang w:val="en-GB" w:eastAsia="nb-NO"/>
        </w:rPr>
        <w:t xml:space="preserve"> supervision, review, and quality control review) designed to provide with reasonable assurance that the requirement is carried out following relevant standards and applicable legal and regulatory requirements. SAI needs implementation effort when supervision, review and quality control review responsibilities are not there, and (or) they are not sufficient to provide reasonable assurance in achieving the desired quality of the requirement.</w:t>
      </w:r>
    </w:p>
    <w:p w14:paraId="6E8D442A"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6139F8C4" w14:textId="08096F77"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lang w:val="en-GB" w:eastAsia="nb-NO"/>
        </w:rPr>
      </w:pPr>
      <w:r w:rsidRPr="00635BDC">
        <w:rPr>
          <w:rFonts w:ascii="Garamond" w:eastAsia="Times New Roman" w:hAnsi="Garamond" w:cstheme="minorHAnsi"/>
          <w:color w:val="C65911"/>
          <w:lang w:val="en-GB" w:eastAsia="nb-NO"/>
        </w:rPr>
        <w:t>Audit methodology:</w:t>
      </w:r>
      <w:r w:rsidRPr="00635BDC">
        <w:rPr>
          <w:rFonts w:ascii="Garamond" w:eastAsia="Times New Roman" w:hAnsi="Garamond" w:cstheme="minorHAnsi"/>
          <w:lang w:val="en-GB" w:eastAsia="nb-NO"/>
        </w:rPr>
        <w:t xml:space="preserve"> </w:t>
      </w:r>
    </w:p>
    <w:p w14:paraId="530F9F0D" w14:textId="29FD9CA9"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When the iCAT team finds that the SAI audit methodology does not cover the requirement</w:t>
      </w:r>
      <w:r w:rsidR="00723756">
        <w:rPr>
          <w:rFonts w:ascii="Garamond" w:eastAsia="Times New Roman" w:hAnsi="Garamond" w:cstheme="minorHAnsi"/>
          <w:lang w:val="en-GB" w:eastAsia="nb-NO"/>
        </w:rPr>
        <w:t>; a</w:t>
      </w:r>
      <w:r w:rsidRPr="00635BDC">
        <w:rPr>
          <w:rFonts w:ascii="Garamond" w:eastAsia="Times New Roman" w:hAnsi="Garamond" w:cstheme="minorHAnsi"/>
          <w:lang w:val="en-GB" w:eastAsia="nb-NO"/>
        </w:rPr>
        <w:t xml:space="preserve">s a result, the audit </w:t>
      </w:r>
      <w:r w:rsidR="001A0422" w:rsidRPr="00635BDC">
        <w:rPr>
          <w:rFonts w:ascii="Garamond" w:eastAsia="Times New Roman" w:hAnsi="Garamond" w:cstheme="minorHAnsi"/>
          <w:lang w:val="en-GB" w:eastAsia="nb-NO"/>
        </w:rPr>
        <w:t>team did</w:t>
      </w:r>
      <w:r w:rsidR="0077785A">
        <w:rPr>
          <w:rFonts w:ascii="Garamond" w:eastAsia="Times New Roman" w:hAnsi="Garamond" w:cstheme="minorHAnsi"/>
          <w:lang w:val="en-GB" w:eastAsia="nb-NO"/>
        </w:rPr>
        <w:t xml:space="preserve"> not </w:t>
      </w:r>
      <w:r w:rsidRPr="00635BDC">
        <w:rPr>
          <w:rFonts w:ascii="Garamond" w:eastAsia="Times New Roman" w:hAnsi="Garamond" w:cstheme="minorHAnsi"/>
          <w:lang w:val="en-GB" w:eastAsia="nb-NO"/>
        </w:rPr>
        <w:t xml:space="preserve">apply the requirement in the audit. Implementation effort is required to update/revise the methodology. </w:t>
      </w:r>
    </w:p>
    <w:p w14:paraId="21EE28CA"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60E477AC" w14:textId="37CFFE51"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548235"/>
          <w:lang w:val="en-GB" w:eastAsia="nb-NO"/>
        </w:rPr>
      </w:pPr>
      <w:r w:rsidRPr="00635BDC">
        <w:rPr>
          <w:rFonts w:ascii="Garamond" w:eastAsia="Times New Roman" w:hAnsi="Garamond" w:cstheme="minorHAnsi"/>
          <w:color w:val="C65911"/>
          <w:lang w:val="en-GB" w:eastAsia="nb-NO"/>
        </w:rPr>
        <w:t>Implementation of audit methodology:</w:t>
      </w:r>
      <w:r w:rsidRPr="00635BDC">
        <w:rPr>
          <w:rFonts w:ascii="Garamond" w:eastAsia="Times New Roman" w:hAnsi="Garamond" w:cstheme="minorHAnsi"/>
          <w:color w:val="548235"/>
          <w:lang w:val="en-GB" w:eastAsia="nb-NO"/>
        </w:rPr>
        <w:t xml:space="preserve"> </w:t>
      </w:r>
    </w:p>
    <w:p w14:paraId="7F6C0C93" w14:textId="12BDDA75"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Implementation mechanism guides the auditor to apply the audit methodology to practice and shows how the auditor can accomplish the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rticular task as required in the standard. The mechanism may be in the form of a template, process, tool</w:t>
      </w:r>
      <w:r w:rsidR="00723756">
        <w:rPr>
          <w:rFonts w:ascii="Garamond" w:eastAsia="Times New Roman" w:hAnsi="Garamond" w:cstheme="minorHAnsi"/>
          <w:lang w:val="en-GB" w:eastAsia="nb-NO"/>
        </w:rPr>
        <w:t>, or document that</w:t>
      </w:r>
      <w:r w:rsidRPr="00635BDC">
        <w:rPr>
          <w:rFonts w:ascii="Garamond" w:eastAsia="Times New Roman" w:hAnsi="Garamond" w:cstheme="minorHAnsi"/>
          <w:lang w:val="en-GB" w:eastAsia="nb-NO"/>
        </w:rPr>
        <w:t xml:space="preserve"> </w:t>
      </w:r>
      <w:r w:rsidR="00CF4519" w:rsidRPr="00635BDC">
        <w:rPr>
          <w:rFonts w:ascii="Garamond" w:eastAsia="Times New Roman" w:hAnsi="Garamond" w:cstheme="minorHAnsi"/>
          <w:lang w:val="en-GB" w:eastAsia="nb-NO"/>
        </w:rPr>
        <w:t>fulfil</w:t>
      </w:r>
      <w:r w:rsidR="00CF4519">
        <w:rPr>
          <w:rFonts w:ascii="Garamond" w:eastAsia="Times New Roman" w:hAnsi="Garamond" w:cstheme="minorHAnsi"/>
          <w:lang w:val="en-GB" w:eastAsia="nb-NO"/>
        </w:rPr>
        <w:t>s</w:t>
      </w:r>
      <w:r w:rsidRPr="00635BDC">
        <w:rPr>
          <w:rFonts w:ascii="Garamond" w:eastAsia="Times New Roman" w:hAnsi="Garamond" w:cstheme="minorHAnsi"/>
          <w:lang w:val="en-GB" w:eastAsia="nb-NO"/>
        </w:rPr>
        <w:t xml:space="preserve"> the requirement. </w:t>
      </w:r>
      <w:r w:rsidR="00683BC5">
        <w:rPr>
          <w:rFonts w:ascii="Garamond" w:eastAsia="Times New Roman" w:hAnsi="Garamond" w:cstheme="minorHAnsi"/>
          <w:lang w:val="en-GB" w:eastAsia="nb-NO"/>
        </w:rPr>
        <w:t>The t</w:t>
      </w:r>
      <w:r w:rsidRPr="00635BDC">
        <w:rPr>
          <w:rFonts w:ascii="Garamond" w:eastAsia="Times New Roman" w:hAnsi="Garamond" w:cstheme="minorHAnsi"/>
          <w:lang w:val="en-GB" w:eastAsia="nb-NO"/>
        </w:rPr>
        <w:t xml:space="preserve">eam checks if an implementation mechanism to fulfil the relevant requirement is in place, and it carries all the necessary characteristics. Implementation effort is required when an implementation mechanism is in place, but </w:t>
      </w:r>
      <w:r w:rsidR="001A0422" w:rsidRPr="00635BDC">
        <w:rPr>
          <w:rFonts w:ascii="Garamond" w:eastAsia="Times New Roman" w:hAnsi="Garamond" w:cstheme="minorHAnsi"/>
          <w:lang w:val="en-GB" w:eastAsia="nb-NO"/>
        </w:rPr>
        <w:t xml:space="preserve">it </w:t>
      </w:r>
      <w:r w:rsidR="001A0422">
        <w:rPr>
          <w:rFonts w:ascii="Garamond" w:eastAsia="Times New Roman" w:hAnsi="Garamond" w:cstheme="minorHAnsi"/>
          <w:lang w:val="en-GB" w:eastAsia="nb-NO"/>
        </w:rPr>
        <w:t>does</w:t>
      </w:r>
      <w:r w:rsidR="00683BC5">
        <w:rPr>
          <w:rFonts w:ascii="Garamond" w:eastAsia="Times New Roman" w:hAnsi="Garamond" w:cstheme="minorHAnsi"/>
          <w:lang w:val="en-GB" w:eastAsia="nb-NO"/>
        </w:rPr>
        <w:t xml:space="preserve"> not</w:t>
      </w:r>
      <w:r w:rsidRPr="00635BDC">
        <w:rPr>
          <w:rFonts w:ascii="Garamond" w:eastAsia="Times New Roman" w:hAnsi="Garamond" w:cstheme="minorHAnsi"/>
          <w:lang w:val="en-GB" w:eastAsia="nb-NO"/>
        </w:rPr>
        <w:t xml:space="preserve"> carry all the necessary characteristics, or implementation is not consistent, or there is no implementation mechanism in place. </w:t>
      </w:r>
    </w:p>
    <w:p w14:paraId="2CCE4AB0"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26A34D35" w14:textId="61D5B8B4"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lang w:val="en-GB" w:eastAsia="nb-NO"/>
        </w:rPr>
      </w:pPr>
      <w:r w:rsidRPr="00635BDC">
        <w:rPr>
          <w:rFonts w:ascii="Garamond" w:eastAsia="Times New Roman" w:hAnsi="Garamond" w:cstheme="minorHAnsi"/>
          <w:color w:val="C65911"/>
          <w:lang w:val="en-GB" w:eastAsia="nb-NO"/>
        </w:rPr>
        <w:t>Audit documentation:</w:t>
      </w:r>
      <w:r w:rsidRPr="00635BDC">
        <w:rPr>
          <w:rFonts w:ascii="Garamond" w:eastAsia="Times New Roman" w:hAnsi="Garamond" w:cstheme="minorHAnsi"/>
          <w:lang w:val="en-GB" w:eastAsia="nb-NO"/>
        </w:rPr>
        <w:t xml:space="preserve">  </w:t>
      </w:r>
    </w:p>
    <w:p w14:paraId="2EEAD7B3" w14:textId="402548CB"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There should be adequate documentation (either on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 xml:space="preserve">per or in electronic format) regarding the requirement that ensures that someone not involved in the audit is able to understand the decisions made by the auditor. Ideally, the SAI identifies the areas of documentation needs for a requirement and ensures documentation that takes place is complete, timely and consistent. Implementation effort is required when documentation for the requirement is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rtial</w:t>
      </w:r>
      <w:r w:rsidR="00723756">
        <w:rPr>
          <w:rFonts w:ascii="Garamond" w:eastAsia="Times New Roman" w:hAnsi="Garamond" w:cstheme="minorHAnsi"/>
          <w:lang w:val="en-GB" w:eastAsia="nb-NO"/>
        </w:rPr>
        <w:t xml:space="preserve"> or not complete, consistent and timely, or there is no documentation</w:t>
      </w:r>
      <w:r w:rsidRPr="00635BDC">
        <w:rPr>
          <w:rFonts w:ascii="Garamond" w:eastAsia="Times New Roman" w:hAnsi="Garamond" w:cstheme="minorHAnsi"/>
          <w:lang w:val="en-GB" w:eastAsia="nb-NO"/>
        </w:rPr>
        <w:t>.</w:t>
      </w:r>
      <w:r w:rsidR="003A4D3A" w:rsidRPr="00635BDC">
        <w:rPr>
          <w:rFonts w:ascii="Garamond" w:eastAsia="Times New Roman" w:hAnsi="Garamond" w:cstheme="minorHAnsi"/>
          <w:lang w:val="en-GB" w:eastAsia="nb-NO"/>
        </w:rPr>
        <w:t xml:space="preserve"> </w:t>
      </w:r>
    </w:p>
    <w:p w14:paraId="7789805B"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01D49F68" w14:textId="54F4036A"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C65911"/>
          <w:lang w:val="en-GB" w:eastAsia="nb-NO"/>
        </w:rPr>
      </w:pPr>
      <w:r w:rsidRPr="00635BDC">
        <w:rPr>
          <w:rFonts w:ascii="Garamond" w:eastAsia="Times New Roman" w:hAnsi="Garamond" w:cstheme="minorHAnsi"/>
          <w:color w:val="C65911"/>
          <w:lang w:val="en-GB" w:eastAsia="nb-NO"/>
        </w:rPr>
        <w:t xml:space="preserve">Communication: </w:t>
      </w:r>
    </w:p>
    <w:p w14:paraId="74E60B1E" w14:textId="5BD07581"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Communication refers to the flow of information in the SAI, which directs the field auditors and feeds into management functions. Communication is more than just a transmission mechanism or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 xml:space="preserve">ssing of a message. It should confirm </w:t>
      </w:r>
      <w:r w:rsidR="004056A2" w:rsidRPr="00635BDC">
        <w:rPr>
          <w:rFonts w:ascii="Garamond" w:eastAsia="Times New Roman" w:hAnsi="Garamond" w:cstheme="minorHAnsi"/>
          <w:lang w:val="en-GB" w:eastAsia="nb-NO"/>
        </w:rPr>
        <w:t xml:space="preserve">the </w:t>
      </w:r>
      <w:r w:rsidRPr="00635BDC">
        <w:rPr>
          <w:rFonts w:ascii="Garamond" w:eastAsia="Times New Roman" w:hAnsi="Garamond" w:cstheme="minorHAnsi"/>
          <w:lang w:val="en-GB" w:eastAsia="nb-NO"/>
        </w:rPr>
        <w:t>understanding o</w:t>
      </w:r>
      <w:r w:rsidR="004056A2" w:rsidRPr="00635BDC">
        <w:rPr>
          <w:rFonts w:ascii="Garamond" w:eastAsia="Times New Roman" w:hAnsi="Garamond" w:cstheme="minorHAnsi"/>
          <w:lang w:val="en-GB" w:eastAsia="nb-NO"/>
        </w:rPr>
        <w:t>f</w:t>
      </w:r>
      <w:r w:rsidRPr="00635BDC">
        <w:rPr>
          <w:rFonts w:ascii="Garamond" w:eastAsia="Times New Roman" w:hAnsi="Garamond" w:cstheme="minorHAnsi"/>
          <w:lang w:val="en-GB" w:eastAsia="nb-NO"/>
        </w:rPr>
        <w:t xml:space="preserve"> the audit matters by all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 xml:space="preserve">rties. It should ensure that the relevant information regarding the requirement is communicated to all relevant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 xml:space="preserve">rties (subordinates, peers, managers, third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 xml:space="preserve">rties, </w:t>
      </w:r>
      <w:r w:rsidR="00CF4519">
        <w:rPr>
          <w:rFonts w:ascii="Garamond" w:eastAsia="Times New Roman" w:hAnsi="Garamond" w:cstheme="minorHAnsi"/>
          <w:lang w:val="en-GB" w:eastAsia="nb-NO"/>
        </w:rPr>
        <w:t xml:space="preserve">and other </w:t>
      </w:r>
      <w:r w:rsidRPr="00635BDC">
        <w:rPr>
          <w:rFonts w:ascii="Garamond" w:eastAsia="Times New Roman" w:hAnsi="Garamond" w:cstheme="minorHAnsi"/>
          <w:lang w:val="en-GB" w:eastAsia="nb-NO"/>
        </w:rPr>
        <w:t xml:space="preserve">stakeholders) consistently, and there is a common understanding about it, leading to consistent interpretation. Implementation effort is required when information regarding the requirement is not full, and there is no common understanding about it, or the level of understanding does not lead to consistent interpretation. </w:t>
      </w:r>
    </w:p>
    <w:p w14:paraId="44A852DB" w14:textId="77777777" w:rsidR="00815288" w:rsidRPr="00635BDC" w:rsidRDefault="00815288" w:rsidP="00692C56">
      <w:pPr>
        <w:pStyle w:val="ListParagraph"/>
        <w:spacing w:before="120" w:after="0"/>
        <w:ind w:left="993" w:hanging="284"/>
        <w:rPr>
          <w:rFonts w:ascii="Garamond" w:eastAsia="Times New Roman" w:hAnsi="Garamond" w:cstheme="minorHAnsi"/>
          <w:lang w:val="en-GB" w:eastAsia="nb-NO"/>
        </w:rPr>
      </w:pPr>
    </w:p>
    <w:p w14:paraId="2E339CC4" w14:textId="0D11DBE8" w:rsidR="00865847" w:rsidRPr="00635BDC" w:rsidRDefault="004411A5" w:rsidP="00692C56">
      <w:pPr>
        <w:pStyle w:val="ListParagraph"/>
        <w:numPr>
          <w:ilvl w:val="0"/>
          <w:numId w:val="4"/>
        </w:numPr>
        <w:spacing w:before="120" w:after="0"/>
        <w:ind w:left="993" w:hanging="284"/>
        <w:rPr>
          <w:rFonts w:ascii="Garamond" w:eastAsia="Times New Roman" w:hAnsi="Garamond" w:cstheme="minorHAnsi"/>
          <w:color w:val="C65911"/>
          <w:lang w:val="en-GB" w:eastAsia="nb-NO"/>
        </w:rPr>
      </w:pPr>
      <w:r w:rsidRPr="00635BDC">
        <w:rPr>
          <w:rFonts w:ascii="Garamond" w:eastAsia="Times New Roman" w:hAnsi="Garamond" w:cstheme="minorHAnsi"/>
          <w:color w:val="C65911"/>
          <w:lang w:val="en-GB" w:eastAsia="nb-NO"/>
        </w:rPr>
        <w:t xml:space="preserve">Stakeholder engagement: </w:t>
      </w:r>
    </w:p>
    <w:p w14:paraId="73C3825D" w14:textId="4F515B0E" w:rsidR="003A4D3A" w:rsidRDefault="004411A5" w:rsidP="00692C56">
      <w:pPr>
        <w:pStyle w:val="ListParagraph"/>
        <w:spacing w:before="120" w:after="0"/>
        <w:ind w:left="993"/>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The SAI team needs to contact, consult, communicate with the different groups or organisations to fulfil a requirement. </w:t>
      </w:r>
      <w:r w:rsidR="004056A2" w:rsidRPr="00635BDC">
        <w:rPr>
          <w:rFonts w:ascii="Garamond" w:eastAsia="Times New Roman" w:hAnsi="Garamond" w:cstheme="minorHAnsi"/>
          <w:lang w:val="en-GB" w:eastAsia="nb-NO"/>
        </w:rPr>
        <w:t>A s</w:t>
      </w:r>
      <w:r w:rsidRPr="00635BDC">
        <w:rPr>
          <w:rFonts w:ascii="Garamond" w:eastAsia="Times New Roman" w:hAnsi="Garamond" w:cstheme="minorHAnsi"/>
          <w:lang w:val="en-GB" w:eastAsia="nb-NO"/>
        </w:rPr>
        <w:t>takeholder is defined (in I</w:t>
      </w:r>
      <w:r w:rsidR="00D85BE5" w:rsidRPr="00635BDC">
        <w:rPr>
          <w:rFonts w:ascii="Garamond" w:eastAsia="Times New Roman" w:hAnsi="Garamond" w:cstheme="minorHAnsi"/>
          <w:lang w:val="en-GB" w:eastAsia="nb-NO"/>
        </w:rPr>
        <w:t>NTO</w:t>
      </w:r>
      <w:r w:rsidRPr="00635BDC">
        <w:rPr>
          <w:rFonts w:ascii="Garamond" w:eastAsia="Times New Roman" w:hAnsi="Garamond" w:cstheme="minorHAnsi"/>
          <w:lang w:val="en-GB" w:eastAsia="nb-NO"/>
        </w:rPr>
        <w:t>SAI</w:t>
      </w:r>
      <w:r w:rsidR="00D85BE5" w:rsidRPr="00635BDC">
        <w:rPr>
          <w:rFonts w:ascii="Garamond" w:eastAsia="Times New Roman" w:hAnsi="Garamond" w:cstheme="minorHAnsi"/>
          <w:lang w:val="en-GB" w:eastAsia="nb-NO"/>
        </w:rPr>
        <w:t>-P</w:t>
      </w:r>
      <w:r w:rsidRPr="00635BDC">
        <w:rPr>
          <w:rFonts w:ascii="Garamond" w:eastAsia="Times New Roman" w:hAnsi="Garamond" w:cstheme="minorHAnsi"/>
          <w:lang w:val="en-GB" w:eastAsia="nb-NO"/>
        </w:rPr>
        <w:t xml:space="preserve"> 12/3) as a person, group, organisation, member or system that can affect or can be affected by </w:t>
      </w:r>
      <w:r w:rsidR="00723756">
        <w:rPr>
          <w:rFonts w:ascii="Garamond" w:eastAsia="Times New Roman" w:hAnsi="Garamond" w:cstheme="minorHAnsi"/>
          <w:lang w:val="en-GB" w:eastAsia="nb-NO"/>
        </w:rPr>
        <w:t>government and public sector entities' actions, objectives, and polic</w:t>
      </w:r>
      <w:r w:rsidRPr="00635BDC">
        <w:rPr>
          <w:rFonts w:ascii="Garamond" w:eastAsia="Times New Roman" w:hAnsi="Garamond" w:cstheme="minorHAnsi"/>
          <w:lang w:val="en-GB" w:eastAsia="nb-NO"/>
        </w:rPr>
        <w:t xml:space="preserve">ies. The SAI needs implementation effort if it </w:t>
      </w:r>
      <w:r w:rsidR="00723756">
        <w:rPr>
          <w:rFonts w:ascii="Garamond" w:eastAsia="Times New Roman" w:hAnsi="Garamond" w:cstheme="minorHAnsi"/>
          <w:lang w:val="en-GB" w:eastAsia="nb-NO"/>
        </w:rPr>
        <w:t>does not follow</w:t>
      </w:r>
      <w:r w:rsidRPr="00635BDC">
        <w:rPr>
          <w:rFonts w:ascii="Garamond" w:eastAsia="Times New Roman" w:hAnsi="Garamond" w:cstheme="minorHAnsi"/>
          <w:lang w:val="en-GB" w:eastAsia="nb-NO"/>
        </w:rPr>
        <w:t xml:space="preserve"> up with the users and does not </w:t>
      </w:r>
      <w:r w:rsidR="00E26AB9" w:rsidRPr="00635BDC">
        <w:rPr>
          <w:rFonts w:ascii="Garamond" w:eastAsia="Times New Roman" w:hAnsi="Garamond" w:cstheme="minorHAnsi"/>
          <w:lang w:val="en-GB" w:eastAsia="nb-NO"/>
        </w:rPr>
        <w:t xml:space="preserve">engage with stakeholders throughout the audit process and does not </w:t>
      </w:r>
      <w:r w:rsidRPr="00635BDC">
        <w:rPr>
          <w:rFonts w:ascii="Garamond" w:eastAsia="Times New Roman" w:hAnsi="Garamond" w:cstheme="minorHAnsi"/>
          <w:lang w:val="en-GB" w:eastAsia="nb-NO"/>
        </w:rPr>
        <w:t>communicate the results with the stakeholders, like the media, or civil societ</w:t>
      </w:r>
      <w:r w:rsidR="00CF4519">
        <w:rPr>
          <w:rFonts w:ascii="Garamond" w:eastAsia="Times New Roman" w:hAnsi="Garamond" w:cstheme="minorHAnsi"/>
          <w:lang w:val="en-GB" w:eastAsia="nb-NO"/>
        </w:rPr>
        <w:t>y</w:t>
      </w:r>
      <w:r w:rsidRPr="00635BDC">
        <w:rPr>
          <w:rFonts w:ascii="Garamond" w:eastAsia="Times New Roman" w:hAnsi="Garamond" w:cstheme="minorHAnsi"/>
          <w:lang w:val="en-GB" w:eastAsia="nb-NO"/>
        </w:rPr>
        <w:t xml:space="preserve">. In some cases, a requirement may ask for feedback from the stakeholders to implement audit recommendations. </w:t>
      </w:r>
    </w:p>
    <w:p w14:paraId="7F1F066B" w14:textId="64462B02" w:rsidR="00574622" w:rsidRDefault="00574622" w:rsidP="00692C56">
      <w:pPr>
        <w:pStyle w:val="ListParagraph"/>
        <w:spacing w:before="120" w:after="0"/>
        <w:ind w:left="993"/>
        <w:rPr>
          <w:rFonts w:ascii="Garamond" w:eastAsia="Times New Roman" w:hAnsi="Garamond" w:cstheme="minorHAnsi"/>
          <w:lang w:val="en-GB" w:eastAsia="nb-NO"/>
        </w:rPr>
      </w:pPr>
    </w:p>
    <w:p w14:paraId="72ECDA8B" w14:textId="77777777" w:rsidR="00574622" w:rsidRDefault="00574622" w:rsidP="00692C56">
      <w:pPr>
        <w:pStyle w:val="ListParagraph"/>
        <w:spacing w:before="120" w:after="0"/>
        <w:ind w:left="993"/>
        <w:rPr>
          <w:rFonts w:ascii="Garamond" w:eastAsia="Times New Roman" w:hAnsi="Garamond" w:cstheme="minorHAnsi"/>
          <w:lang w:val="en-GB" w:eastAsia="nb-NO"/>
        </w:rPr>
      </w:pPr>
    </w:p>
    <w:p w14:paraId="224A0D11" w14:textId="6EBAA01F" w:rsidR="00815288" w:rsidRDefault="00815288" w:rsidP="00692C56">
      <w:pPr>
        <w:pStyle w:val="ListParagraph"/>
        <w:spacing w:after="0"/>
        <w:ind w:left="993" w:hanging="284"/>
        <w:rPr>
          <w:rFonts w:ascii="Garamond" w:eastAsia="Times New Roman" w:hAnsi="Garamond" w:cstheme="minorHAnsi"/>
          <w:lang w:val="en-GB" w:eastAsia="nb-NO"/>
        </w:rPr>
      </w:pPr>
    </w:p>
    <w:p w14:paraId="089DBAC1" w14:textId="26122A66" w:rsidR="00C84B58" w:rsidRDefault="00C84B58" w:rsidP="00692C56">
      <w:pPr>
        <w:pStyle w:val="ListParagraph"/>
        <w:spacing w:after="0"/>
        <w:ind w:left="993" w:hanging="284"/>
        <w:rPr>
          <w:rFonts w:ascii="Garamond" w:eastAsia="Times New Roman" w:hAnsi="Garamond" w:cstheme="minorHAnsi"/>
          <w:lang w:val="en-GB" w:eastAsia="nb-NO"/>
        </w:rPr>
      </w:pPr>
    </w:p>
    <w:p w14:paraId="21F14BF2" w14:textId="77777777" w:rsidR="00C84B58" w:rsidRPr="00635BDC" w:rsidRDefault="00C84B58" w:rsidP="00692C56">
      <w:pPr>
        <w:pStyle w:val="ListParagraph"/>
        <w:spacing w:after="0"/>
        <w:ind w:left="993" w:hanging="284"/>
        <w:rPr>
          <w:rFonts w:ascii="Garamond" w:eastAsia="Times New Roman" w:hAnsi="Garamond" w:cstheme="minorHAnsi"/>
          <w:lang w:val="en-GB" w:eastAsia="nb-NO"/>
        </w:rPr>
      </w:pPr>
    </w:p>
    <w:p w14:paraId="3C9E0CB7" w14:textId="40AE5D86" w:rsidR="00692C56" w:rsidRPr="00453EB2" w:rsidRDefault="00453EB2" w:rsidP="00453EB2">
      <w:pPr>
        <w:spacing w:after="0"/>
        <w:ind w:left="992" w:hanging="284"/>
        <w:rPr>
          <w:rFonts w:ascii="Garamond" w:eastAsia="Times New Roman" w:hAnsi="Garamond" w:cstheme="minorHAnsi"/>
          <w:color w:val="943634" w:themeColor="accent2" w:themeShade="BF"/>
          <w:lang w:val="en-GB" w:eastAsia="nb-NO"/>
        </w:rPr>
      </w:pPr>
      <w:r>
        <w:rPr>
          <w:rFonts w:ascii="Garamond" w:eastAsia="Times New Roman" w:hAnsi="Garamond" w:cstheme="minorHAnsi"/>
          <w:color w:val="C65911"/>
          <w:lang w:val="en-GB" w:eastAsia="nb-NO"/>
        </w:rPr>
        <w:lastRenderedPageBreak/>
        <w:t>11.</w:t>
      </w:r>
      <w:r w:rsidR="005252A8">
        <w:rPr>
          <w:rFonts w:ascii="Garamond" w:eastAsia="Times New Roman" w:hAnsi="Garamond" w:cstheme="minorHAnsi"/>
          <w:color w:val="C65911"/>
          <w:lang w:val="en-GB" w:eastAsia="nb-NO"/>
        </w:rPr>
        <w:t xml:space="preserve"> </w:t>
      </w:r>
      <w:r w:rsidR="004411A5" w:rsidRPr="00453EB2">
        <w:rPr>
          <w:rFonts w:ascii="Garamond" w:eastAsia="Times New Roman" w:hAnsi="Garamond" w:cstheme="minorHAnsi"/>
          <w:color w:val="C65911"/>
          <w:lang w:val="en-GB" w:eastAsia="nb-NO"/>
        </w:rPr>
        <w:t>Other</w:t>
      </w:r>
      <w:r w:rsidR="00351E52" w:rsidRPr="00453EB2">
        <w:rPr>
          <w:rFonts w:ascii="Garamond" w:eastAsia="Times New Roman" w:hAnsi="Garamond" w:cstheme="minorHAnsi"/>
          <w:color w:val="C65911"/>
          <w:lang w:val="en-GB" w:eastAsia="nb-NO"/>
        </w:rPr>
        <w:t xml:space="preserve"> area</w:t>
      </w:r>
      <w:r w:rsidR="004411A5" w:rsidRPr="00453EB2">
        <w:rPr>
          <w:rFonts w:ascii="Garamond" w:eastAsia="Times New Roman" w:hAnsi="Garamond" w:cstheme="minorHAnsi"/>
          <w:color w:val="C65911"/>
          <w:lang w:val="en-GB" w:eastAsia="nb-NO"/>
        </w:rPr>
        <w:t>s (not included in the list):</w:t>
      </w:r>
      <w:r w:rsidR="004411A5" w:rsidRPr="00453EB2">
        <w:rPr>
          <w:rFonts w:ascii="Garamond" w:eastAsia="Times New Roman" w:hAnsi="Garamond" w:cstheme="minorHAnsi"/>
          <w:color w:val="943634" w:themeColor="accent2" w:themeShade="BF"/>
          <w:lang w:val="en-GB" w:eastAsia="nb-NO"/>
        </w:rPr>
        <w:t xml:space="preserve"> </w:t>
      </w:r>
    </w:p>
    <w:p w14:paraId="3AC0A71B" w14:textId="5A35A604" w:rsidR="004411A5" w:rsidRPr="00635BDC" w:rsidRDefault="004411A5" w:rsidP="00692C56">
      <w:pPr>
        <w:spacing w:after="0"/>
        <w:ind w:left="992"/>
        <w:rPr>
          <w:rFonts w:ascii="Garamond" w:eastAsia="Times New Roman" w:hAnsi="Garamond" w:cstheme="minorHAnsi"/>
          <w:lang w:val="en-GB" w:eastAsia="nb-NO"/>
        </w:rPr>
      </w:pPr>
      <w:r w:rsidRPr="00635BDC">
        <w:rPr>
          <w:rFonts w:ascii="Garamond" w:eastAsia="Times New Roman" w:hAnsi="Garamond" w:cstheme="minorHAnsi"/>
          <w:lang w:val="en-GB" w:eastAsia="nb-NO"/>
        </w:rPr>
        <w:t>If the team identifies any other areas which are not in the list above</w:t>
      </w:r>
      <w:r w:rsidR="00450D50" w:rsidRPr="00635BDC">
        <w:rPr>
          <w:rFonts w:ascii="Garamond" w:eastAsia="Times New Roman" w:hAnsi="Garamond" w:cstheme="minorHAnsi"/>
          <w:lang w:val="en-GB" w:eastAsia="nb-NO"/>
        </w:rPr>
        <w:t>,</w:t>
      </w:r>
      <w:r w:rsidRPr="00635BDC">
        <w:rPr>
          <w:rFonts w:ascii="Garamond" w:eastAsia="Times New Roman" w:hAnsi="Garamond" w:cstheme="minorHAnsi"/>
          <w:lang w:val="en-GB" w:eastAsia="nb-NO"/>
        </w:rPr>
        <w:t xml:space="preserve"> </w:t>
      </w:r>
      <w:r w:rsidR="00370B33">
        <w:rPr>
          <w:rFonts w:ascii="Garamond" w:eastAsia="Times New Roman" w:hAnsi="Garamond" w:cstheme="minorHAnsi"/>
          <w:lang w:val="en-GB" w:eastAsia="nb-NO"/>
        </w:rPr>
        <w:t>they</w:t>
      </w:r>
      <w:r w:rsidRPr="00635BDC">
        <w:rPr>
          <w:rFonts w:ascii="Garamond" w:eastAsia="Times New Roman" w:hAnsi="Garamond" w:cstheme="minorHAnsi"/>
          <w:lang w:val="en-GB" w:eastAsia="nb-NO"/>
        </w:rPr>
        <w:t xml:space="preserve"> can be elaborated here.</w:t>
      </w:r>
      <w:r w:rsidR="00351E52">
        <w:rPr>
          <w:rFonts w:ascii="Garamond" w:eastAsia="Times New Roman" w:hAnsi="Garamond" w:cstheme="minorHAnsi"/>
          <w:lang w:val="en-GB" w:eastAsia="nb-NO"/>
        </w:rPr>
        <w:t xml:space="preserve"> Specify what are the areas in column V.</w:t>
      </w:r>
    </w:p>
    <w:p w14:paraId="060C193B" w14:textId="77777777" w:rsidR="00836BAD" w:rsidRDefault="00836BAD" w:rsidP="0046216B">
      <w:pPr>
        <w:rPr>
          <w:rFonts w:eastAsia="Times New Roman" w:cstheme="minorHAnsi"/>
          <w:b/>
          <w:bCs/>
          <w:color w:val="943634" w:themeColor="accent2" w:themeShade="BF"/>
          <w:sz w:val="24"/>
          <w:szCs w:val="24"/>
          <w:lang w:val="en-GB" w:eastAsia="nb-NO"/>
        </w:rPr>
        <w:sectPr w:rsidR="00836BAD" w:rsidSect="00836BAD">
          <w:type w:val="continuous"/>
          <w:pgSz w:w="11906" w:h="16838"/>
          <w:pgMar w:top="1440" w:right="1440" w:bottom="1440" w:left="1440" w:header="708" w:footer="708" w:gutter="0"/>
          <w:cols w:space="708"/>
          <w:docGrid w:linePitch="360"/>
        </w:sectPr>
      </w:pPr>
    </w:p>
    <w:p w14:paraId="2EA3F7BE" w14:textId="52439731" w:rsidR="00836BAD" w:rsidRDefault="00836BAD" w:rsidP="0046216B">
      <w:pPr>
        <w:rPr>
          <w:rFonts w:eastAsia="Times New Roman" w:cstheme="minorHAnsi"/>
          <w:b/>
          <w:bCs/>
          <w:color w:val="943634" w:themeColor="accent2" w:themeShade="BF"/>
          <w:sz w:val="24"/>
          <w:szCs w:val="24"/>
          <w:lang w:val="en-GB" w:eastAsia="nb-NO"/>
        </w:rPr>
      </w:pPr>
    </w:p>
    <w:p w14:paraId="7E31FC11" w14:textId="73637DEE" w:rsidR="001F6FF8" w:rsidRPr="002D133C" w:rsidRDefault="00635112" w:rsidP="00635112">
      <w:pPr>
        <w:pStyle w:val="ListParagraph"/>
        <w:rPr>
          <w:rFonts w:ascii="Arial Narrow" w:hAnsi="Arial Narrow" w:cstheme="minorHAnsi"/>
          <w:b/>
          <w:bCs/>
          <w:color w:val="215868" w:themeColor="accent5" w:themeShade="80"/>
          <w:lang w:val="en-US"/>
        </w:rPr>
      </w:pPr>
      <w:r w:rsidRPr="002D133C">
        <w:rPr>
          <w:rFonts w:ascii="Times New Roman" w:hAnsi="Times New Roman" w:cs="Times New Roman"/>
          <w:b/>
          <w:bCs/>
          <w:noProof/>
          <w:sz w:val="28"/>
          <w:szCs w:val="28"/>
          <w:lang w:eastAsia="en-GB"/>
        </w:rPr>
        <mc:AlternateContent>
          <mc:Choice Requires="wps">
            <w:drawing>
              <wp:anchor distT="0" distB="0" distL="114300" distR="114300" simplePos="0" relativeHeight="251658262" behindDoc="0" locked="0" layoutInCell="1" allowOverlap="1" wp14:anchorId="03B53337" wp14:editId="609F5F0C">
                <wp:simplePos x="0" y="0"/>
                <wp:positionH relativeFrom="margin">
                  <wp:align>right</wp:align>
                </wp:positionH>
                <wp:positionV relativeFrom="paragraph">
                  <wp:posOffset>225335</wp:posOffset>
                </wp:positionV>
                <wp:extent cx="5291455" cy="35560"/>
                <wp:effectExtent l="0" t="0" r="4445" b="2540"/>
                <wp:wrapNone/>
                <wp:docPr id="28" name="Rectangle 28"/>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608AFE"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53337" id="Rectangle 28" o:spid="_x0000_s1040" style="position:absolute;left:0;text-align:left;margin-left:365.45pt;margin-top:17.75pt;width:416.65pt;height:2.8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" fillcolor="#f68b32" stroked="f" strokeweight="1pt">
                <v:textbox>
                  <w:txbxContent>
                    <w:p w14:paraId="7A608AFE"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004411A5" w:rsidRPr="002D133C">
        <w:rPr>
          <w:rFonts w:ascii="Arial Narrow" w:hAnsi="Arial Narrow" w:cstheme="minorHAnsi"/>
          <w:b/>
          <w:bCs/>
          <w:color w:val="215868" w:themeColor="accent5" w:themeShade="80"/>
          <w:lang w:val="en-US"/>
        </w:rPr>
        <w:t>Column V</w:t>
      </w:r>
      <w:r w:rsidR="00276D67" w:rsidRPr="002D133C">
        <w:rPr>
          <w:rFonts w:ascii="Arial Narrow" w:hAnsi="Arial Narrow" w:cstheme="minorHAnsi"/>
          <w:b/>
          <w:bCs/>
          <w:color w:val="215868" w:themeColor="accent5" w:themeShade="80"/>
          <w:lang w:val="en-US"/>
        </w:rPr>
        <w:t xml:space="preserve"> -</w:t>
      </w:r>
      <w:r w:rsidR="001F6FF8" w:rsidRPr="002D133C">
        <w:rPr>
          <w:rFonts w:ascii="Arial Narrow" w:hAnsi="Arial Narrow" w:cstheme="minorHAnsi"/>
          <w:b/>
          <w:bCs/>
          <w:color w:val="215868" w:themeColor="accent5" w:themeShade="80"/>
          <w:lang w:val="en-US"/>
        </w:rPr>
        <w:t xml:space="preserve"> </w:t>
      </w:r>
      <w:r w:rsidR="004411A5" w:rsidRPr="002D133C">
        <w:rPr>
          <w:rFonts w:ascii="Arial Narrow" w:hAnsi="Arial Narrow" w:cstheme="minorHAnsi"/>
          <w:b/>
          <w:bCs/>
          <w:color w:val="215868" w:themeColor="accent5" w:themeShade="80"/>
          <w:lang w:val="en-US"/>
        </w:rPr>
        <w:t xml:space="preserve">If </w:t>
      </w:r>
      <w:r w:rsidR="004411A5" w:rsidRPr="002D133C">
        <w:rPr>
          <w:rFonts w:ascii="Arial Narrow" w:hAnsi="Arial Narrow" w:cstheme="minorHAnsi"/>
          <w:b/>
          <w:bCs/>
          <w:color w:val="C00000"/>
          <w:lang w:val="en-US"/>
        </w:rPr>
        <w:t>NO</w:t>
      </w:r>
      <w:r w:rsidR="004411A5" w:rsidRPr="002D133C">
        <w:rPr>
          <w:rFonts w:ascii="Arial Narrow" w:hAnsi="Arial Narrow" w:cstheme="minorHAnsi"/>
          <w:b/>
          <w:bCs/>
          <w:color w:val="215868" w:themeColor="accent5" w:themeShade="80"/>
          <w:lang w:val="en-US"/>
        </w:rPr>
        <w:t xml:space="preserve">: Explain how to address the specific </w:t>
      </w:r>
      <w:r w:rsidR="002448DF">
        <w:rPr>
          <w:rFonts w:ascii="Arial Narrow" w:hAnsi="Arial Narrow" w:cstheme="minorHAnsi"/>
          <w:b/>
          <w:bCs/>
          <w:color w:val="215868" w:themeColor="accent5" w:themeShade="80"/>
          <w:lang w:val="en-US"/>
        </w:rPr>
        <w:t xml:space="preserve">implementation </w:t>
      </w:r>
      <w:r w:rsidR="004411A5" w:rsidRPr="002D133C">
        <w:rPr>
          <w:rFonts w:ascii="Arial Narrow" w:hAnsi="Arial Narrow" w:cstheme="minorHAnsi"/>
          <w:b/>
          <w:bCs/>
          <w:color w:val="215868" w:themeColor="accent5" w:themeShade="80"/>
          <w:lang w:val="en-US"/>
        </w:rPr>
        <w:t>need(s) for the requirement</w:t>
      </w:r>
    </w:p>
    <w:p w14:paraId="213DF758" w14:textId="4A73F78B" w:rsidR="001F6FF8" w:rsidRPr="00635BDC" w:rsidRDefault="004411A5" w:rsidP="00836BAD">
      <w:pPr>
        <w:ind w:left="708"/>
        <w:rPr>
          <w:rFonts w:ascii="Garamond" w:eastAsia="Times New Roman" w:hAnsi="Garamond" w:cstheme="minorHAnsi"/>
          <w:lang w:val="en-GB" w:eastAsia="nb-NO"/>
        </w:rPr>
      </w:pPr>
      <w:r w:rsidRPr="00FB4B14">
        <w:rPr>
          <w:rFonts w:eastAsia="Times New Roman" w:cstheme="minorHAnsi"/>
          <w:lang w:val="en-GB" w:eastAsia="nb-NO"/>
        </w:rPr>
        <w:br/>
      </w:r>
      <w:r w:rsidRPr="00635BDC">
        <w:rPr>
          <w:rFonts w:ascii="Garamond" w:eastAsia="Times New Roman" w:hAnsi="Garamond" w:cstheme="minorHAnsi"/>
          <w:lang w:val="en-GB" w:eastAsia="nb-NO"/>
        </w:rPr>
        <w:t xml:space="preserve">After the team determines the specific area(s) of implementation efforts in column IV, </w:t>
      </w:r>
      <w:r w:rsidR="00BF1E3A" w:rsidRPr="00635BDC">
        <w:rPr>
          <w:rFonts w:ascii="Garamond" w:eastAsia="Times New Roman" w:hAnsi="Garamond" w:cstheme="minorHAnsi"/>
          <w:lang w:val="en-GB" w:eastAsia="nb-NO"/>
        </w:rPr>
        <w:t>it</w:t>
      </w:r>
      <w:r w:rsidRPr="00635BDC">
        <w:rPr>
          <w:rFonts w:ascii="Garamond" w:eastAsia="Times New Roman" w:hAnsi="Garamond" w:cstheme="minorHAnsi"/>
          <w:lang w:val="en-GB" w:eastAsia="nb-NO"/>
        </w:rPr>
        <w:t xml:space="preserve"> needs to elaborate on how to address these areas. In column V the team </w:t>
      </w:r>
      <w:r w:rsidR="004F442E">
        <w:rPr>
          <w:rFonts w:ascii="Garamond" w:eastAsia="Times New Roman" w:hAnsi="Garamond" w:cstheme="minorHAnsi"/>
          <w:lang w:val="en-GB" w:eastAsia="nb-NO"/>
        </w:rPr>
        <w:t>could suggest</w:t>
      </w:r>
      <w:r w:rsidRPr="00635BDC">
        <w:rPr>
          <w:rFonts w:ascii="Garamond" w:eastAsia="Times New Roman" w:hAnsi="Garamond" w:cstheme="minorHAnsi"/>
          <w:lang w:val="en-GB" w:eastAsia="nb-NO"/>
        </w:rPr>
        <w:t xml:space="preserve"> what the SAI </w:t>
      </w:r>
      <w:r w:rsidR="004F442E">
        <w:rPr>
          <w:rFonts w:ascii="Garamond" w:eastAsia="Times New Roman" w:hAnsi="Garamond" w:cstheme="minorHAnsi"/>
          <w:lang w:val="en-GB" w:eastAsia="nb-NO"/>
        </w:rPr>
        <w:t>could</w:t>
      </w:r>
      <w:r w:rsidRPr="00635BDC">
        <w:rPr>
          <w:rFonts w:ascii="Garamond" w:eastAsia="Times New Roman" w:hAnsi="Garamond" w:cstheme="minorHAnsi"/>
          <w:lang w:val="en-GB" w:eastAsia="nb-NO"/>
        </w:rPr>
        <w:t xml:space="preserve"> do, for the areas identified, to ensure compliance with the </w:t>
      </w:r>
      <w:r w:rsidR="001F6FF8" w:rsidRPr="00635BDC">
        <w:rPr>
          <w:rFonts w:ascii="Garamond" w:eastAsia="Times New Roman" w:hAnsi="Garamond" w:cstheme="minorHAnsi"/>
          <w:lang w:val="en-GB" w:eastAsia="nb-NO"/>
        </w:rPr>
        <w:t xml:space="preserve">ISSAI </w:t>
      </w:r>
      <w:r w:rsidRPr="00635BDC">
        <w:rPr>
          <w:rFonts w:ascii="Garamond" w:eastAsia="Times New Roman" w:hAnsi="Garamond" w:cstheme="minorHAnsi"/>
          <w:lang w:val="en-GB" w:eastAsia="nb-NO"/>
        </w:rPr>
        <w:t xml:space="preserve">requirement in its future audits. The team </w:t>
      </w:r>
      <w:r w:rsidR="004F442E">
        <w:rPr>
          <w:rFonts w:ascii="Garamond" w:eastAsia="Times New Roman" w:hAnsi="Garamond" w:cstheme="minorHAnsi"/>
          <w:lang w:val="en-GB" w:eastAsia="nb-NO"/>
        </w:rPr>
        <w:t>needs to</w:t>
      </w:r>
      <w:r w:rsidRPr="00635BDC">
        <w:rPr>
          <w:rFonts w:ascii="Garamond" w:eastAsia="Times New Roman" w:hAnsi="Garamond" w:cstheme="minorHAnsi"/>
          <w:lang w:val="en-GB" w:eastAsia="nb-NO"/>
        </w:rPr>
        <w:t xml:space="preserve"> identify the reasons for not complying with the requirement. </w:t>
      </w:r>
      <w:r w:rsidR="001F6FF8" w:rsidRPr="00635BDC">
        <w:rPr>
          <w:rFonts w:ascii="Garamond" w:eastAsia="Times New Roman" w:hAnsi="Garamond" w:cstheme="minorHAnsi"/>
          <w:lang w:val="en-GB" w:eastAsia="nb-NO"/>
        </w:rPr>
        <w:t>As mentioned before, d</w:t>
      </w:r>
      <w:r w:rsidRPr="00635BDC">
        <w:rPr>
          <w:rFonts w:ascii="Garamond" w:eastAsia="Times New Roman" w:hAnsi="Garamond" w:cstheme="minorHAnsi"/>
          <w:lang w:val="en-GB" w:eastAsia="nb-NO"/>
        </w:rPr>
        <w:t>etermining the real cause of non-compliance would require detailed analysis of the information gathered. If needed, the team should conduct further work to identify all relevant causes of non-compliance.</w:t>
      </w:r>
    </w:p>
    <w:p w14:paraId="5C22F36D" w14:textId="5DEC6331" w:rsidR="004411A5" w:rsidRPr="00635BDC" w:rsidRDefault="004411A5" w:rsidP="00836BAD">
      <w:pPr>
        <w:ind w:left="708"/>
        <w:rPr>
          <w:rFonts w:ascii="Garamond" w:eastAsia="Times New Roman" w:hAnsi="Garamond" w:cstheme="minorHAnsi"/>
          <w:lang w:val="en-GB" w:eastAsia="nb-NO"/>
        </w:rPr>
      </w:pPr>
      <w:r w:rsidRPr="00635BDC">
        <w:rPr>
          <w:rFonts w:ascii="Garamond" w:eastAsia="Times New Roman" w:hAnsi="Garamond" w:cstheme="minorHAnsi"/>
          <w:lang w:val="en-GB" w:eastAsia="nb-NO"/>
        </w:rPr>
        <w:t>This column</w:t>
      </w:r>
      <w:r w:rsidR="00BF1E3A" w:rsidRPr="00635BDC">
        <w:rPr>
          <w:rFonts w:ascii="Garamond" w:eastAsia="Times New Roman" w:hAnsi="Garamond" w:cstheme="minorHAnsi"/>
          <w:lang w:val="en-GB" w:eastAsia="nb-NO"/>
        </w:rPr>
        <w:t>, together with column III,</w:t>
      </w:r>
      <w:r w:rsidRPr="00635BDC">
        <w:rPr>
          <w:rFonts w:ascii="Garamond" w:eastAsia="Times New Roman" w:hAnsi="Garamond" w:cstheme="minorHAnsi"/>
          <w:lang w:val="en-GB" w:eastAsia="nb-NO"/>
        </w:rPr>
        <w:t xml:space="preserve"> can form the basis for the recommendations of the iCAT report. The team can recommend, based on the </w:t>
      </w:r>
      <w:r w:rsidR="00902F60" w:rsidRPr="00635BDC">
        <w:rPr>
          <w:rFonts w:ascii="Garamond" w:eastAsia="Times New Roman" w:hAnsi="Garamond" w:cstheme="minorHAnsi"/>
          <w:lang w:val="en-GB" w:eastAsia="nb-NO"/>
        </w:rPr>
        <w:t xml:space="preserve">situation found and its </w:t>
      </w:r>
      <w:r w:rsidRPr="00635BDC">
        <w:rPr>
          <w:rFonts w:ascii="Garamond" w:eastAsia="Times New Roman" w:hAnsi="Garamond" w:cstheme="minorHAnsi"/>
          <w:lang w:val="en-GB" w:eastAsia="nb-NO"/>
        </w:rPr>
        <w:t>cause</w:t>
      </w:r>
      <w:r w:rsidR="00902F60" w:rsidRPr="00635BDC">
        <w:rPr>
          <w:rFonts w:ascii="Garamond" w:eastAsia="Times New Roman" w:hAnsi="Garamond" w:cstheme="minorHAnsi"/>
          <w:lang w:val="en-GB" w:eastAsia="nb-NO"/>
        </w:rPr>
        <w:t>s</w:t>
      </w:r>
      <w:r w:rsidRPr="00635BDC">
        <w:rPr>
          <w:rFonts w:ascii="Garamond" w:eastAsia="Times New Roman" w:hAnsi="Garamond" w:cstheme="minorHAnsi"/>
          <w:lang w:val="en-GB" w:eastAsia="nb-NO"/>
        </w:rPr>
        <w:t xml:space="preserve">, as appropriate, for example, to update the policy or to revise </w:t>
      </w:r>
      <w:r w:rsidR="00370B33">
        <w:rPr>
          <w:rFonts w:ascii="Garamond" w:eastAsia="Times New Roman" w:hAnsi="Garamond" w:cstheme="minorHAnsi"/>
          <w:lang w:val="en-GB" w:eastAsia="nb-NO"/>
        </w:rPr>
        <w:t xml:space="preserve">a </w:t>
      </w:r>
      <w:r w:rsidRPr="00635BDC">
        <w:rPr>
          <w:rFonts w:ascii="Garamond" w:eastAsia="Times New Roman" w:hAnsi="Garamond" w:cstheme="minorHAnsi"/>
          <w:lang w:val="en-GB" w:eastAsia="nb-NO"/>
        </w:rPr>
        <w:t xml:space="preserve">specific </w:t>
      </w:r>
      <w:r w:rsidR="004056A2" w:rsidRPr="00635BDC">
        <w:rPr>
          <w:rFonts w:ascii="Garamond" w:eastAsia="Times New Roman" w:hAnsi="Garamond" w:cstheme="minorHAnsi"/>
          <w:lang w:val="en-GB" w:eastAsia="nb-NO"/>
        </w:rPr>
        <w:t>pa</w:t>
      </w:r>
      <w:r w:rsidRPr="00635BDC">
        <w:rPr>
          <w:rFonts w:ascii="Garamond" w:eastAsia="Times New Roman" w:hAnsi="Garamond" w:cstheme="minorHAnsi"/>
          <w:lang w:val="en-GB" w:eastAsia="nb-NO"/>
        </w:rPr>
        <w:t>rt</w:t>
      </w:r>
      <w:r w:rsidR="00370B33">
        <w:rPr>
          <w:rFonts w:ascii="Garamond" w:eastAsia="Times New Roman" w:hAnsi="Garamond" w:cstheme="minorHAnsi"/>
          <w:lang w:val="en-GB" w:eastAsia="nb-NO"/>
        </w:rPr>
        <w:t xml:space="preserve"> of</w:t>
      </w:r>
      <w:r w:rsidRPr="00635BDC">
        <w:rPr>
          <w:rFonts w:ascii="Garamond" w:eastAsia="Times New Roman" w:hAnsi="Garamond" w:cstheme="minorHAnsi"/>
          <w:lang w:val="en-GB" w:eastAsia="nb-NO"/>
        </w:rPr>
        <w:t xml:space="preserve"> the methodology, update the template, add additional material in the training of auditors, allocate appropriate human resources, or to strengthen the quality control function.</w:t>
      </w:r>
    </w:p>
    <w:p w14:paraId="17B7E3F5" w14:textId="17FACD0C" w:rsidR="004411A5" w:rsidRPr="00FB4B14" w:rsidRDefault="004411A5" w:rsidP="0046216B">
      <w:pPr>
        <w:rPr>
          <w:rFonts w:eastAsia="Times New Roman" w:cstheme="minorHAnsi"/>
          <w:lang w:val="en-GB" w:eastAsia="nb-NO"/>
        </w:rPr>
      </w:pPr>
    </w:p>
    <w:p w14:paraId="30F9AA2A" w14:textId="46E5BC67" w:rsidR="001F6FF8" w:rsidRPr="002D133C" w:rsidRDefault="004411A5" w:rsidP="00635112">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Column VI</w:t>
      </w:r>
      <w:r w:rsidR="00276D67" w:rsidRPr="002D133C">
        <w:rPr>
          <w:rFonts w:ascii="Arial Narrow" w:hAnsi="Arial Narrow" w:cstheme="minorHAnsi"/>
          <w:b/>
          <w:bCs/>
          <w:color w:val="215868" w:themeColor="accent5" w:themeShade="80"/>
          <w:lang w:val="en-US"/>
        </w:rPr>
        <w:t xml:space="preserve"> -</w:t>
      </w:r>
      <w:r w:rsidR="001F6FF8" w:rsidRPr="002D133C">
        <w:rPr>
          <w:rFonts w:ascii="Arial Narrow" w:hAnsi="Arial Narrow" w:cstheme="minorHAnsi"/>
          <w:b/>
          <w:bCs/>
          <w:color w:val="215868" w:themeColor="accent5" w:themeShade="80"/>
          <w:lang w:val="en-US"/>
        </w:rPr>
        <w:t xml:space="preserve"> </w:t>
      </w:r>
      <w:r w:rsidRPr="002D133C">
        <w:rPr>
          <w:rFonts w:ascii="Arial Narrow" w:hAnsi="Arial Narrow" w:cstheme="minorHAnsi"/>
          <w:b/>
          <w:bCs/>
          <w:color w:val="215868" w:themeColor="accent5" w:themeShade="80"/>
          <w:lang w:val="en-US"/>
        </w:rPr>
        <w:t xml:space="preserve">If </w:t>
      </w:r>
      <w:r w:rsidRPr="002D133C">
        <w:rPr>
          <w:rFonts w:ascii="Arial Narrow" w:hAnsi="Arial Narrow" w:cstheme="minorHAnsi"/>
          <w:b/>
          <w:bCs/>
          <w:color w:val="E36C0A" w:themeColor="accent6" w:themeShade="BF"/>
          <w:lang w:val="en-US"/>
        </w:rPr>
        <w:t xml:space="preserve">Not </w:t>
      </w:r>
      <w:r w:rsidR="00E6604E">
        <w:rPr>
          <w:rFonts w:ascii="Arial Narrow" w:hAnsi="Arial Narrow" w:cstheme="minorHAnsi"/>
          <w:b/>
          <w:bCs/>
          <w:color w:val="E36C0A" w:themeColor="accent6" w:themeShade="BF"/>
          <w:lang w:val="en-US"/>
        </w:rPr>
        <w:t>Applicable</w:t>
      </w:r>
      <w:r w:rsidRPr="002D133C">
        <w:rPr>
          <w:rFonts w:ascii="Arial Narrow" w:hAnsi="Arial Narrow" w:cstheme="minorHAnsi"/>
          <w:b/>
          <w:bCs/>
          <w:color w:val="215868" w:themeColor="accent5" w:themeShade="80"/>
          <w:lang w:val="en-US"/>
        </w:rPr>
        <w:t xml:space="preserve">: Explain the rationale on how the requirement is not </w:t>
      </w:r>
      <w:r w:rsidR="00E6604E">
        <w:rPr>
          <w:rFonts w:ascii="Arial Narrow" w:hAnsi="Arial Narrow" w:cstheme="minorHAnsi"/>
          <w:b/>
          <w:bCs/>
          <w:color w:val="215868" w:themeColor="accent5" w:themeShade="80"/>
          <w:lang w:val="en-US"/>
        </w:rPr>
        <w:t>applicable</w:t>
      </w:r>
    </w:p>
    <w:p w14:paraId="3E1721B0" w14:textId="58965A4D" w:rsidR="0046216B" w:rsidRPr="00635BDC" w:rsidRDefault="00635112">
      <w:pPr>
        <w:ind w:left="708"/>
        <w:rPr>
          <w:rFonts w:ascii="Garamond" w:eastAsia="Times New Roman" w:hAnsi="Garamond" w:cstheme="minorHAnsi"/>
          <w:lang w:val="en-GB" w:eastAsia="nb-NO"/>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63" behindDoc="0" locked="0" layoutInCell="1" allowOverlap="1" wp14:anchorId="652FB774" wp14:editId="413B9FE6">
                <wp:simplePos x="0" y="0"/>
                <wp:positionH relativeFrom="margin">
                  <wp:align>right</wp:align>
                </wp:positionH>
                <wp:positionV relativeFrom="paragraph">
                  <wp:posOffset>10886</wp:posOffset>
                </wp:positionV>
                <wp:extent cx="5291455" cy="35560"/>
                <wp:effectExtent l="0" t="0" r="4445" b="2540"/>
                <wp:wrapNone/>
                <wp:docPr id="29" name="Rectangle 29"/>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E5333" w14:textId="77777777" w:rsidR="007A0438" w:rsidRPr="00823CB5" w:rsidRDefault="007A0438" w:rsidP="00635112">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FB774" id="Rectangle 29" o:spid="_x0000_s1041" style="position:absolute;left:0;text-align:left;margin-left:365.45pt;margin-top:.85pt;width:416.65pt;height:2.8pt;z-index:251658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" fillcolor="#f68b32" stroked="f" strokeweight="1pt">
                <v:textbox>
                  <w:txbxContent>
                    <w:p w14:paraId="74EE5333" w14:textId="77777777" w:rsidR="007A0438" w:rsidRPr="00823CB5" w:rsidRDefault="007A0438" w:rsidP="00635112">
                      <w:pPr>
                        <w:jc w:val="center"/>
                        <w:rPr>
                          <w:color w:val="FFFFFF" w:themeColor="background1"/>
                          <w:lang w:val="en-US"/>
                        </w:rPr>
                      </w:pPr>
                    </w:p>
                  </w:txbxContent>
                </v:textbox>
                <w10:wrap anchorx="margin"/>
              </v:rect>
            </w:pict>
          </mc:Fallback>
        </mc:AlternateContent>
      </w:r>
      <w:r w:rsidR="004411A5" w:rsidRPr="00FB4B14">
        <w:rPr>
          <w:rFonts w:eastAsia="Times New Roman" w:cstheme="minorHAnsi"/>
          <w:lang w:val="en-GB" w:eastAsia="nb-NO"/>
        </w:rPr>
        <w:br/>
      </w:r>
      <w:r w:rsidR="004411A5" w:rsidRPr="00635BDC">
        <w:rPr>
          <w:rFonts w:ascii="Garamond" w:eastAsia="Times New Roman" w:hAnsi="Garamond" w:cstheme="minorHAnsi"/>
          <w:lang w:val="en-GB" w:eastAsia="nb-NO"/>
        </w:rPr>
        <w:t xml:space="preserve">When the team determines that a </w:t>
      </w:r>
      <w:r w:rsidR="004056A2" w:rsidRPr="00635BDC">
        <w:rPr>
          <w:rFonts w:ascii="Garamond" w:eastAsia="Times New Roman" w:hAnsi="Garamond" w:cstheme="minorHAnsi"/>
          <w:lang w:val="en-GB" w:eastAsia="nb-NO"/>
        </w:rPr>
        <w:t>pa</w:t>
      </w:r>
      <w:r w:rsidR="004411A5" w:rsidRPr="00635BDC">
        <w:rPr>
          <w:rFonts w:ascii="Garamond" w:eastAsia="Times New Roman" w:hAnsi="Garamond" w:cstheme="minorHAnsi"/>
          <w:lang w:val="en-GB" w:eastAsia="nb-NO"/>
        </w:rPr>
        <w:t xml:space="preserve">rticular requirement is not applicable or not relevant for the </w:t>
      </w:r>
      <w:r w:rsidR="00102EFA">
        <w:rPr>
          <w:rFonts w:ascii="Garamond" w:eastAsia="Times New Roman" w:hAnsi="Garamond" w:cstheme="minorHAnsi"/>
          <w:lang w:val="en-GB" w:eastAsia="nb-NO"/>
        </w:rPr>
        <w:t>performance</w:t>
      </w:r>
      <w:r w:rsidR="00EB7996" w:rsidRPr="00635BDC">
        <w:rPr>
          <w:rFonts w:ascii="Garamond" w:eastAsia="Times New Roman" w:hAnsi="Garamond" w:cstheme="minorHAnsi"/>
          <w:lang w:val="en-GB" w:eastAsia="nb-NO"/>
        </w:rPr>
        <w:t xml:space="preserve"> </w:t>
      </w:r>
      <w:r w:rsidR="004411A5" w:rsidRPr="00635BDC">
        <w:rPr>
          <w:rFonts w:ascii="Garamond" w:eastAsia="Times New Roman" w:hAnsi="Garamond" w:cstheme="minorHAnsi"/>
          <w:lang w:val="en-GB" w:eastAsia="nb-NO"/>
        </w:rPr>
        <w:t xml:space="preserve">audit </w:t>
      </w:r>
      <w:r w:rsidR="001F6FF8" w:rsidRPr="00635BDC">
        <w:rPr>
          <w:rFonts w:ascii="Garamond" w:eastAsia="Times New Roman" w:hAnsi="Garamond" w:cstheme="minorHAnsi"/>
          <w:lang w:val="en-GB" w:eastAsia="nb-NO"/>
        </w:rPr>
        <w:t>under assessment</w:t>
      </w:r>
      <w:r w:rsidR="004411A5" w:rsidRPr="00635BDC">
        <w:rPr>
          <w:rFonts w:ascii="Garamond" w:eastAsia="Times New Roman" w:hAnsi="Garamond" w:cstheme="minorHAnsi"/>
          <w:lang w:val="en-GB" w:eastAsia="nb-NO"/>
        </w:rPr>
        <w:t xml:space="preserve">, it will document the rationale for that in this column. </w:t>
      </w:r>
      <w:r w:rsidR="00102EFA" w:rsidRPr="00BC73C0">
        <w:rPr>
          <w:rFonts w:ascii="Garamond" w:eastAsia="Times New Roman" w:hAnsi="Garamond" w:cstheme="minorHAnsi"/>
          <w:lang w:val="en-GB" w:eastAsia="nb-NO"/>
        </w:rPr>
        <w:t>For example, when the legal SAI mandate does not provide for the requirement.</w:t>
      </w:r>
      <w:r w:rsidR="00102EFA">
        <w:rPr>
          <w:rFonts w:eastAsia="Times New Roman" w:cstheme="minorHAnsi"/>
          <w:lang w:val="en-GB" w:eastAsia="nb-NO"/>
        </w:rPr>
        <w:t xml:space="preserve"> </w:t>
      </w:r>
      <w:r w:rsidR="001F6FF8" w:rsidRPr="00635BDC">
        <w:rPr>
          <w:rFonts w:ascii="Garamond" w:eastAsia="Times New Roman" w:hAnsi="Garamond" w:cstheme="minorHAnsi"/>
          <w:lang w:val="en-GB" w:eastAsia="nb-NO"/>
        </w:rPr>
        <w:t xml:space="preserve">It is </w:t>
      </w:r>
      <w:r w:rsidR="002D6CFC">
        <w:rPr>
          <w:rFonts w:ascii="Garamond" w:eastAsia="Times New Roman" w:hAnsi="Garamond" w:cstheme="minorHAnsi"/>
          <w:lang w:val="en-GB" w:eastAsia="nb-NO"/>
        </w:rPr>
        <w:t>essential</w:t>
      </w:r>
      <w:r w:rsidR="002D6CFC" w:rsidRPr="00635BDC">
        <w:rPr>
          <w:rFonts w:ascii="Garamond" w:eastAsia="Times New Roman" w:hAnsi="Garamond" w:cstheme="minorHAnsi"/>
          <w:lang w:val="en-GB" w:eastAsia="nb-NO"/>
        </w:rPr>
        <w:t xml:space="preserve"> </w:t>
      </w:r>
      <w:r w:rsidR="001F6FF8" w:rsidRPr="00635BDC">
        <w:rPr>
          <w:rFonts w:ascii="Garamond" w:eastAsia="Times New Roman" w:hAnsi="Garamond" w:cstheme="minorHAnsi"/>
          <w:lang w:val="en-GB" w:eastAsia="nb-NO"/>
        </w:rPr>
        <w:t>to d</w:t>
      </w:r>
      <w:r w:rsidR="004411A5" w:rsidRPr="00635BDC">
        <w:rPr>
          <w:rFonts w:ascii="Garamond" w:eastAsia="Times New Roman" w:hAnsi="Garamond" w:cstheme="minorHAnsi"/>
          <w:lang w:val="en-GB" w:eastAsia="nb-NO"/>
        </w:rPr>
        <w:t>ocument the basis for selecting this option</w:t>
      </w:r>
      <w:r w:rsidR="001F6FF8" w:rsidRPr="00635BDC">
        <w:rPr>
          <w:rFonts w:ascii="Garamond" w:eastAsia="Times New Roman" w:hAnsi="Garamond" w:cstheme="minorHAnsi"/>
          <w:lang w:val="en-GB" w:eastAsia="nb-NO"/>
        </w:rPr>
        <w:t>. It</w:t>
      </w:r>
      <w:r w:rsidR="004411A5" w:rsidRPr="00635BDC">
        <w:rPr>
          <w:rFonts w:ascii="Garamond" w:eastAsia="Times New Roman" w:hAnsi="Garamond" w:cstheme="minorHAnsi"/>
          <w:lang w:val="en-GB" w:eastAsia="nb-NO"/>
        </w:rPr>
        <w:t xml:space="preserve"> may reduce the risk of relevant requirements being overlooked by the team.</w:t>
      </w:r>
    </w:p>
    <w:p w14:paraId="5D94F071" w14:textId="2BA84F6F" w:rsidR="00E92DE0" w:rsidRDefault="00E92DE0">
      <w:pPr>
        <w:rPr>
          <w:rFonts w:eastAsia="Times New Roman" w:cstheme="minorHAnsi"/>
          <w:lang w:val="en-GB" w:eastAsia="nb-NO"/>
        </w:rPr>
      </w:pPr>
      <w:r>
        <w:rPr>
          <w:rFonts w:eastAsia="Times New Roman" w:cstheme="minorHAnsi"/>
          <w:lang w:val="en-GB" w:eastAsia="nb-NO"/>
        </w:rPr>
        <w:br w:type="page"/>
      </w:r>
    </w:p>
    <w:p w14:paraId="29D06367" w14:textId="4DD930FC" w:rsidR="00E92DE0" w:rsidRPr="00C36F8D" w:rsidRDefault="007B794A" w:rsidP="00E92DE0">
      <w:pPr>
        <w:pStyle w:val="ListParagraph"/>
        <w:numPr>
          <w:ilvl w:val="0"/>
          <w:numId w:val="1"/>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r w:rsidRPr="00C36F8D">
        <w:rPr>
          <w:rFonts w:ascii="Abadi" w:hAnsi="Abadi" w:cs="Arial"/>
          <w:color w:val="FFFFFF" w:themeColor="background1"/>
          <w:sz w:val="28"/>
          <w:szCs w:val="28"/>
          <w:lang w:val="en-US"/>
        </w:rPr>
        <w:lastRenderedPageBreak/>
        <w:t xml:space="preserve">How to </w:t>
      </w:r>
      <w:r w:rsidR="004F442E" w:rsidRPr="00C36F8D">
        <w:rPr>
          <w:rFonts w:ascii="Abadi" w:hAnsi="Abadi" w:cs="Arial"/>
          <w:color w:val="FFFFFF" w:themeColor="background1"/>
          <w:sz w:val="28"/>
          <w:szCs w:val="28"/>
          <w:lang w:val="en-US"/>
        </w:rPr>
        <w:t xml:space="preserve">use the </w:t>
      </w:r>
      <w:r w:rsidR="00102EFA" w:rsidRPr="00C36F8D">
        <w:rPr>
          <w:rFonts w:ascii="Abadi" w:hAnsi="Abadi" w:cs="Arial"/>
          <w:color w:val="FFFFFF" w:themeColor="background1"/>
          <w:sz w:val="28"/>
          <w:szCs w:val="28"/>
          <w:lang w:val="en-US"/>
        </w:rPr>
        <w:t>P</w:t>
      </w:r>
      <w:r w:rsidR="00E92DE0" w:rsidRPr="00C36F8D">
        <w:rPr>
          <w:rFonts w:ascii="Abadi" w:hAnsi="Abadi" w:cs="Arial"/>
          <w:color w:val="FFFFFF" w:themeColor="background1"/>
          <w:sz w:val="28"/>
          <w:szCs w:val="28"/>
          <w:lang w:val="en-US"/>
        </w:rPr>
        <w:t xml:space="preserve">A iCAT </w:t>
      </w:r>
      <w:r w:rsidR="00145660" w:rsidRPr="00C36F8D">
        <w:rPr>
          <w:rFonts w:ascii="Abadi" w:hAnsi="Abadi" w:cs="Arial"/>
          <w:color w:val="FFFFFF" w:themeColor="background1"/>
          <w:sz w:val="28"/>
          <w:szCs w:val="28"/>
          <w:lang w:val="en-US"/>
        </w:rPr>
        <w:t>tool</w:t>
      </w:r>
      <w:r w:rsidR="00102EFA" w:rsidRPr="00C36F8D">
        <w:rPr>
          <w:rFonts w:ascii="Abadi" w:hAnsi="Abadi" w:cs="Arial"/>
          <w:color w:val="FFFFFF" w:themeColor="background1"/>
          <w:sz w:val="28"/>
          <w:szCs w:val="28"/>
          <w:lang w:val="en-US"/>
        </w:rPr>
        <w:t xml:space="preserve">  </w:t>
      </w:r>
    </w:p>
    <w:p w14:paraId="72FC21E6" w14:textId="01F6981A" w:rsidR="00037830" w:rsidRPr="00684600" w:rsidRDefault="00037830" w:rsidP="00684600">
      <w:pPr>
        <w:ind w:left="708"/>
        <w:rPr>
          <w:rFonts w:ascii="Garamond" w:hAnsi="Garamond" w:cstheme="minorHAnsi"/>
          <w:lang w:val="en-US"/>
        </w:rPr>
      </w:pPr>
    </w:p>
    <w:p w14:paraId="6C35C96D" w14:textId="59AB5EC6" w:rsidR="00464708" w:rsidRDefault="00464708" w:rsidP="00464708">
      <w:pPr>
        <w:ind w:left="708"/>
        <w:rPr>
          <w:rFonts w:ascii="Garamond" w:hAnsi="Garamond" w:cstheme="minorHAnsi"/>
          <w:lang w:val="en-US"/>
        </w:rPr>
      </w:pPr>
      <w:r w:rsidRPr="00684600">
        <w:rPr>
          <w:rFonts w:ascii="Garamond" w:hAnsi="Garamond" w:cstheme="minorHAnsi"/>
          <w:lang w:val="en-US"/>
        </w:rPr>
        <w:t xml:space="preserve">This section </w:t>
      </w:r>
      <w:r w:rsidR="00684600">
        <w:rPr>
          <w:rFonts w:ascii="Garamond" w:hAnsi="Garamond" w:cstheme="minorHAnsi"/>
          <w:lang w:val="en-US"/>
        </w:rPr>
        <w:t>guides</w:t>
      </w:r>
      <w:r w:rsidRPr="00684600">
        <w:rPr>
          <w:rFonts w:ascii="Garamond" w:hAnsi="Garamond" w:cstheme="minorHAnsi"/>
          <w:lang w:val="en-US"/>
        </w:rPr>
        <w:t xml:space="preserve"> the process of </w:t>
      </w:r>
      <w:r w:rsidR="004F442E">
        <w:rPr>
          <w:rFonts w:ascii="Garamond" w:hAnsi="Garamond" w:cstheme="minorHAnsi"/>
          <w:lang w:val="en-US"/>
        </w:rPr>
        <w:t xml:space="preserve">using </w:t>
      </w:r>
      <w:r w:rsidRPr="00684600">
        <w:rPr>
          <w:rFonts w:ascii="Garamond" w:hAnsi="Garamond" w:cstheme="minorHAnsi"/>
          <w:lang w:val="en-US"/>
        </w:rPr>
        <w:t>the iCAT</w:t>
      </w:r>
      <w:r w:rsidR="00684600">
        <w:rPr>
          <w:rFonts w:ascii="Garamond" w:hAnsi="Garamond" w:cstheme="minorHAnsi"/>
          <w:lang w:val="en-US"/>
        </w:rPr>
        <w:t xml:space="preserve"> </w:t>
      </w:r>
      <w:r w:rsidR="004F442E">
        <w:rPr>
          <w:rFonts w:ascii="Garamond" w:hAnsi="Garamond" w:cstheme="minorHAnsi"/>
          <w:lang w:val="en-US"/>
        </w:rPr>
        <w:t>tool</w:t>
      </w:r>
      <w:r w:rsidR="00684600">
        <w:rPr>
          <w:rFonts w:ascii="Garamond" w:hAnsi="Garamond" w:cstheme="minorHAnsi"/>
          <w:lang w:val="en-US"/>
        </w:rPr>
        <w:t>. It explains the appropriate team for conducting the iCAT, steps in completing the iCAT and considerations for accomplishing the iCAT in a</w:t>
      </w:r>
      <w:r w:rsidR="009578BE">
        <w:rPr>
          <w:rFonts w:ascii="Garamond" w:hAnsi="Garamond" w:cstheme="minorHAnsi"/>
          <w:lang w:val="en-US"/>
        </w:rPr>
        <w:t>n effective</w:t>
      </w:r>
      <w:r w:rsidR="004F442E">
        <w:rPr>
          <w:rFonts w:ascii="Garamond" w:hAnsi="Garamond" w:cstheme="minorHAnsi"/>
          <w:lang w:val="en-US"/>
        </w:rPr>
        <w:t xml:space="preserve"> </w:t>
      </w:r>
      <w:r w:rsidR="00684600">
        <w:rPr>
          <w:rFonts w:ascii="Garamond" w:hAnsi="Garamond" w:cstheme="minorHAnsi"/>
          <w:lang w:val="en-US"/>
        </w:rPr>
        <w:t xml:space="preserve">manner. </w:t>
      </w:r>
    </w:p>
    <w:p w14:paraId="042D40AB" w14:textId="77777777" w:rsidR="00C443B9" w:rsidRPr="00C443B9" w:rsidRDefault="00C443B9" w:rsidP="00464708">
      <w:pPr>
        <w:ind w:left="708"/>
        <w:rPr>
          <w:rFonts w:ascii="Garamond" w:hAnsi="Garamond" w:cstheme="minorHAnsi"/>
          <w:sz w:val="10"/>
          <w:szCs w:val="10"/>
          <w:lang w:val="en-US"/>
        </w:rPr>
      </w:pPr>
    </w:p>
    <w:p w14:paraId="15979F8A" w14:textId="7FF51625" w:rsidR="00E92DE0" w:rsidRPr="002D133C" w:rsidRDefault="00E92DE0" w:rsidP="00E92DE0">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 xml:space="preserve">Who can </w:t>
      </w:r>
      <w:r w:rsidR="004F442E">
        <w:rPr>
          <w:rFonts w:ascii="Arial Narrow" w:hAnsi="Arial Narrow" w:cstheme="minorHAnsi"/>
          <w:b/>
          <w:bCs/>
          <w:color w:val="215868" w:themeColor="accent5" w:themeShade="80"/>
          <w:lang w:val="en-US"/>
        </w:rPr>
        <w:t xml:space="preserve">use the </w:t>
      </w:r>
      <w:r w:rsidR="00B05633">
        <w:rPr>
          <w:rFonts w:ascii="Arial Narrow" w:hAnsi="Arial Narrow" w:cstheme="minorHAnsi"/>
          <w:b/>
          <w:bCs/>
          <w:color w:val="215868" w:themeColor="accent5" w:themeShade="80"/>
          <w:lang w:val="en-US"/>
        </w:rPr>
        <w:t>P</w:t>
      </w:r>
      <w:r w:rsidR="00145660">
        <w:rPr>
          <w:rFonts w:ascii="Arial Narrow" w:hAnsi="Arial Narrow" w:cstheme="minorHAnsi"/>
          <w:b/>
          <w:bCs/>
          <w:color w:val="215868" w:themeColor="accent5" w:themeShade="80"/>
          <w:lang w:val="en-US"/>
        </w:rPr>
        <w:t xml:space="preserve">A </w:t>
      </w:r>
      <w:r w:rsidRPr="002D133C">
        <w:rPr>
          <w:rFonts w:ascii="Arial Narrow" w:hAnsi="Arial Narrow" w:cstheme="minorHAnsi"/>
          <w:b/>
          <w:bCs/>
          <w:color w:val="215868" w:themeColor="accent5" w:themeShade="80"/>
          <w:lang w:val="en-US"/>
        </w:rPr>
        <w:t>iCAT</w:t>
      </w:r>
      <w:r w:rsidR="00145660">
        <w:rPr>
          <w:rFonts w:ascii="Arial Narrow" w:hAnsi="Arial Narrow" w:cstheme="minorHAnsi"/>
          <w:b/>
          <w:bCs/>
          <w:color w:val="215868" w:themeColor="accent5" w:themeShade="80"/>
          <w:lang w:val="en-US"/>
        </w:rPr>
        <w:t xml:space="preserve"> tool</w:t>
      </w:r>
      <w:r w:rsidRPr="002D133C">
        <w:rPr>
          <w:rFonts w:ascii="Arial Narrow" w:hAnsi="Arial Narrow" w:cstheme="minorHAnsi"/>
          <w:b/>
          <w:bCs/>
          <w:color w:val="215868" w:themeColor="accent5" w:themeShade="80"/>
          <w:lang w:val="en-US"/>
        </w:rPr>
        <w:t>?</w:t>
      </w:r>
    </w:p>
    <w:p w14:paraId="74D03803" w14:textId="77777777" w:rsidR="00E92DE0" w:rsidRPr="003D58A1" w:rsidRDefault="00E92DE0" w:rsidP="00E92DE0">
      <w:pPr>
        <w:pStyle w:val="ListParagraph"/>
        <w:rPr>
          <w:rFonts w:ascii="Arial Narrow" w:hAnsi="Arial Narrow" w:cstheme="minorHAnsi"/>
          <w:color w:val="215868" w:themeColor="accent5" w:themeShade="80"/>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55" behindDoc="0" locked="0" layoutInCell="1" allowOverlap="1" wp14:anchorId="0C8B2385" wp14:editId="3B559528">
                <wp:simplePos x="0" y="0"/>
                <wp:positionH relativeFrom="margin">
                  <wp:posOffset>435429</wp:posOffset>
                </wp:positionH>
                <wp:positionV relativeFrom="paragraph">
                  <wp:posOffset>41547</wp:posOffset>
                </wp:positionV>
                <wp:extent cx="5291455" cy="35560"/>
                <wp:effectExtent l="0" t="0" r="4445" b="2540"/>
                <wp:wrapNone/>
                <wp:docPr id="20" name="Rectangle 20"/>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F6DB3"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B2385" id="Rectangle 20" o:spid="_x0000_s1042" style="position:absolute;left:0;text-align:left;margin-left:34.3pt;margin-top:3.25pt;width:416.65pt;height:2.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" fillcolor="#f68b32" stroked="f" strokeweight="1pt">
                <v:textbox>
                  <w:txbxContent>
                    <w:p w14:paraId="632F6DB3" w14:textId="77777777" w:rsidR="007A0438" w:rsidRPr="00823CB5" w:rsidRDefault="007A0438" w:rsidP="00E92DE0">
                      <w:pPr>
                        <w:jc w:val="center"/>
                        <w:rPr>
                          <w:color w:val="FFFFFF" w:themeColor="background1"/>
                          <w:lang w:val="en-US"/>
                        </w:rPr>
                      </w:pPr>
                    </w:p>
                  </w:txbxContent>
                </v:textbox>
                <w10:wrap anchorx="margin"/>
              </v:rect>
            </w:pict>
          </mc:Fallback>
        </mc:AlternateContent>
      </w:r>
    </w:p>
    <w:p w14:paraId="4083E5FA" w14:textId="1F1A918C" w:rsidR="00B05633" w:rsidRDefault="00E92DE0" w:rsidP="00E92DE0">
      <w:pPr>
        <w:ind w:left="708"/>
        <w:rPr>
          <w:rFonts w:cstheme="minorHAnsi"/>
          <w:lang w:val="en-GB"/>
        </w:rPr>
      </w:pPr>
      <w:r w:rsidRPr="003D58A1">
        <w:rPr>
          <w:rFonts w:ascii="Garamond" w:hAnsi="Garamond" w:cstheme="minorHAnsi"/>
          <w:lang w:val="en-US"/>
        </w:rPr>
        <w:t>It is good practice that a team rather than</w:t>
      </w:r>
      <w:r w:rsidR="00C109B9">
        <w:rPr>
          <w:rFonts w:ascii="Garamond" w:hAnsi="Garamond" w:cstheme="minorHAnsi"/>
          <w:lang w:val="en-US"/>
        </w:rPr>
        <w:t xml:space="preserve"> an</w:t>
      </w:r>
      <w:r w:rsidRPr="003D58A1">
        <w:rPr>
          <w:rFonts w:ascii="Garamond" w:hAnsi="Garamond" w:cstheme="minorHAnsi"/>
          <w:lang w:val="en-US"/>
        </w:rPr>
        <w:t xml:space="preserve"> individual </w:t>
      </w:r>
      <w:r w:rsidR="004F442E">
        <w:rPr>
          <w:rFonts w:ascii="Garamond" w:hAnsi="Garamond" w:cstheme="minorHAnsi"/>
          <w:lang w:val="en-US"/>
        </w:rPr>
        <w:t>use the</w:t>
      </w:r>
      <w:r w:rsidRPr="003D58A1">
        <w:rPr>
          <w:rFonts w:ascii="Garamond" w:hAnsi="Garamond" w:cstheme="minorHAnsi"/>
          <w:lang w:val="en-US"/>
        </w:rPr>
        <w:t xml:space="preserve"> iCAT. </w:t>
      </w:r>
      <w:r w:rsidR="004F442E">
        <w:rPr>
          <w:rFonts w:ascii="Garamond" w:hAnsi="Garamond" w:cstheme="minorHAnsi"/>
          <w:lang w:val="en-US"/>
        </w:rPr>
        <w:t xml:space="preserve">We recommend that the </w:t>
      </w:r>
      <w:r w:rsidRPr="003D58A1">
        <w:rPr>
          <w:rFonts w:ascii="Garamond" w:hAnsi="Garamond" w:cstheme="minorHAnsi"/>
          <w:lang w:val="en-US"/>
        </w:rPr>
        <w:t>SAI</w:t>
      </w:r>
      <w:r w:rsidR="0069649B">
        <w:rPr>
          <w:rFonts w:ascii="Garamond" w:hAnsi="Garamond" w:cstheme="minorHAnsi"/>
          <w:lang w:val="en-US"/>
        </w:rPr>
        <w:t xml:space="preserve"> </w:t>
      </w:r>
      <w:r w:rsidRPr="003D58A1">
        <w:rPr>
          <w:rFonts w:ascii="Garamond" w:hAnsi="Garamond" w:cstheme="minorHAnsi"/>
          <w:lang w:val="en-US"/>
        </w:rPr>
        <w:t xml:space="preserve">form a team composed </w:t>
      </w:r>
      <w:r w:rsidR="001A0422">
        <w:rPr>
          <w:rFonts w:ascii="Garamond" w:hAnsi="Garamond" w:cstheme="minorHAnsi"/>
          <w:lang w:val="en-US"/>
        </w:rPr>
        <w:t xml:space="preserve">of </w:t>
      </w:r>
      <w:r w:rsidR="00B05633">
        <w:rPr>
          <w:rFonts w:ascii="Garamond" w:hAnsi="Garamond" w:cstheme="minorHAnsi"/>
          <w:lang w:val="en-US"/>
        </w:rPr>
        <w:t>performance</w:t>
      </w:r>
      <w:r w:rsidRPr="003D58A1">
        <w:rPr>
          <w:rFonts w:ascii="Garamond" w:hAnsi="Garamond" w:cstheme="minorHAnsi"/>
          <w:lang w:val="en-US"/>
        </w:rPr>
        <w:t xml:space="preserve"> auditors that, collectively, have the competencies required by the ISSAIs</w:t>
      </w:r>
      <w:r w:rsidR="007B794A">
        <w:rPr>
          <w:rFonts w:ascii="Garamond" w:hAnsi="Garamond" w:cstheme="minorHAnsi"/>
          <w:lang w:val="en-US"/>
        </w:rPr>
        <w:t xml:space="preserve">. The team </w:t>
      </w:r>
      <w:r w:rsidR="004F442E">
        <w:rPr>
          <w:rFonts w:ascii="Garamond" w:hAnsi="Garamond" w:cstheme="minorHAnsi"/>
          <w:lang w:val="en-US"/>
        </w:rPr>
        <w:t>needs to</w:t>
      </w:r>
      <w:r w:rsidR="007B794A">
        <w:rPr>
          <w:rFonts w:ascii="Garamond" w:hAnsi="Garamond" w:cstheme="minorHAnsi"/>
          <w:lang w:val="en-US"/>
        </w:rPr>
        <w:t xml:space="preserve"> possess </w:t>
      </w:r>
      <w:r w:rsidRPr="003D58A1">
        <w:rPr>
          <w:rFonts w:ascii="Garamond" w:hAnsi="Garamond" w:cstheme="minorHAnsi"/>
          <w:lang w:val="en-US"/>
        </w:rPr>
        <w:t xml:space="preserve">knowledge </w:t>
      </w:r>
      <w:r w:rsidR="00B05633" w:rsidRPr="00B05633">
        <w:rPr>
          <w:rFonts w:ascii="Garamond" w:hAnsi="Garamond" w:cstheme="minorHAnsi"/>
          <w:lang w:val="en-US"/>
        </w:rPr>
        <w:t xml:space="preserve">in </w:t>
      </w:r>
      <w:r w:rsidR="00B05633" w:rsidRPr="00B05633">
        <w:rPr>
          <w:rFonts w:ascii="Garamond" w:hAnsi="Garamond" w:cstheme="minorHAnsi"/>
          <w:lang w:val="en-GB"/>
        </w:rPr>
        <w:t>research design, social science methods, investigation techniques; analytical capacity; writing and communication skills; creativity; knowledge of government organizations, programmes and functions.</w:t>
      </w:r>
    </w:p>
    <w:p w14:paraId="34DFCB33" w14:textId="77777777" w:rsidR="00CE06B5" w:rsidRDefault="00E92DE0" w:rsidP="00CE06B5">
      <w:pPr>
        <w:ind w:left="709"/>
        <w:rPr>
          <w:rFonts w:ascii="Garamond" w:hAnsi="Garamond" w:cstheme="minorHAnsi"/>
          <w:lang w:val="en-US"/>
        </w:rPr>
      </w:pPr>
      <w:r w:rsidRPr="003D58A1">
        <w:rPr>
          <w:rFonts w:ascii="Garamond" w:hAnsi="Garamond" w:cstheme="minorHAnsi"/>
          <w:lang w:val="en-US"/>
        </w:rPr>
        <w:t xml:space="preserve">It is beneficial for the SAI if some team members have managerial backgrounds so that they have good organisational overview and influence in subsequent implementation initiatives. Besides members who have a good understanding of SAI level issues, </w:t>
      </w:r>
      <w:r w:rsidR="001A6DFB">
        <w:rPr>
          <w:rFonts w:ascii="Garamond" w:hAnsi="Garamond" w:cstheme="minorHAnsi"/>
          <w:lang w:val="en-US"/>
        </w:rPr>
        <w:t xml:space="preserve">we recommend that </w:t>
      </w:r>
      <w:r w:rsidRPr="003D58A1">
        <w:rPr>
          <w:rFonts w:ascii="Garamond" w:hAnsi="Garamond" w:cstheme="minorHAnsi"/>
          <w:lang w:val="en-US"/>
        </w:rPr>
        <w:t xml:space="preserve">the team also have members who are familiar with the relevant audit practice as defined </w:t>
      </w:r>
      <w:r w:rsidR="001A0422">
        <w:rPr>
          <w:rFonts w:ascii="Garamond" w:hAnsi="Garamond" w:cstheme="minorHAnsi"/>
          <w:lang w:val="en-US"/>
        </w:rPr>
        <w:t xml:space="preserve">by </w:t>
      </w:r>
      <w:r w:rsidR="001A0422" w:rsidRPr="003D58A1">
        <w:rPr>
          <w:rFonts w:ascii="Garamond" w:hAnsi="Garamond" w:cstheme="minorHAnsi"/>
          <w:lang w:val="en-US"/>
        </w:rPr>
        <w:t>the</w:t>
      </w:r>
      <w:r w:rsidRPr="003D58A1">
        <w:rPr>
          <w:rFonts w:ascii="Garamond" w:hAnsi="Garamond" w:cstheme="minorHAnsi"/>
          <w:lang w:val="en-US"/>
        </w:rPr>
        <w:t xml:space="preserve"> ISSAIs and as practiced in the SAI.</w:t>
      </w:r>
    </w:p>
    <w:p w14:paraId="2B1E871F" w14:textId="77777777" w:rsidR="00CE06B5" w:rsidRDefault="00CE06B5" w:rsidP="00CE06B5">
      <w:pPr>
        <w:ind w:left="709"/>
        <w:rPr>
          <w:rFonts w:ascii="Garamond" w:hAnsi="Garamond" w:cstheme="minorHAnsi"/>
          <w:lang w:val="en-US"/>
        </w:rPr>
      </w:pPr>
    </w:p>
    <w:p w14:paraId="0C00D44B" w14:textId="08832B3D" w:rsidR="00E92DE0" w:rsidRPr="002D133C" w:rsidRDefault="00E92DE0" w:rsidP="00CE06B5">
      <w:pPr>
        <w:ind w:left="709"/>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Support from the top management</w:t>
      </w:r>
    </w:p>
    <w:p w14:paraId="07E08C46" w14:textId="77777777" w:rsidR="00084695" w:rsidRDefault="00E92DE0" w:rsidP="00E92DE0">
      <w:pPr>
        <w:ind w:left="708"/>
        <w:rPr>
          <w:rFonts w:ascii="Garamond" w:hAnsi="Garamond" w:cstheme="minorHAnsi"/>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57" behindDoc="0" locked="0" layoutInCell="1" allowOverlap="1" wp14:anchorId="7D1DF41F" wp14:editId="71BB6933">
                <wp:simplePos x="0" y="0"/>
                <wp:positionH relativeFrom="margin">
                  <wp:posOffset>435429</wp:posOffset>
                </wp:positionH>
                <wp:positionV relativeFrom="paragraph">
                  <wp:posOffset>24856</wp:posOffset>
                </wp:positionV>
                <wp:extent cx="5291455" cy="35560"/>
                <wp:effectExtent l="0" t="0" r="4445" b="2540"/>
                <wp:wrapNone/>
                <wp:docPr id="22" name="Rectangle 22"/>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06317"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DF41F" id="Rectangle 22" o:spid="_x0000_s1043" style="position:absolute;left:0;text-align:left;margin-left:34.3pt;margin-top:1.95pt;width:416.65pt;height:2.8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" fillcolor="#f68b32" stroked="f" strokeweight="1pt">
                <v:textbox>
                  <w:txbxContent>
                    <w:p w14:paraId="2D906317" w14:textId="77777777" w:rsidR="007A0438" w:rsidRPr="00823CB5" w:rsidRDefault="007A0438" w:rsidP="00E92DE0">
                      <w:pPr>
                        <w:jc w:val="center"/>
                        <w:rPr>
                          <w:color w:val="FFFFFF" w:themeColor="background1"/>
                          <w:lang w:val="en-US"/>
                        </w:rPr>
                      </w:pPr>
                    </w:p>
                  </w:txbxContent>
                </v:textbox>
                <w10:wrap anchorx="margin"/>
              </v:rect>
            </w:pict>
          </mc:Fallback>
        </mc:AlternateContent>
      </w:r>
    </w:p>
    <w:p w14:paraId="34325F90" w14:textId="47C9EB8C" w:rsidR="00E92DE0" w:rsidRPr="003D58A1" w:rsidRDefault="00084695" w:rsidP="00CE06B5">
      <w:pPr>
        <w:ind w:left="708"/>
        <w:rPr>
          <w:rFonts w:ascii="Garamond" w:hAnsi="Garamond" w:cstheme="minorHAnsi"/>
          <w:lang w:val="en-US"/>
        </w:rPr>
      </w:pPr>
      <w:r>
        <w:rPr>
          <w:rFonts w:ascii="Garamond" w:hAnsi="Garamond" w:cstheme="minorHAnsi"/>
          <w:lang w:val="en-US"/>
        </w:rPr>
        <w:t>A</w:t>
      </w:r>
      <w:r w:rsidR="00E92DE0" w:rsidRPr="003D58A1">
        <w:rPr>
          <w:rFonts w:ascii="Garamond" w:hAnsi="Garamond" w:cstheme="minorHAnsi"/>
          <w:lang w:val="en-US"/>
        </w:rPr>
        <w:t>ccomplishing the iCAT is entirely dependent on SAI top management commitment</w:t>
      </w:r>
      <w:r>
        <w:rPr>
          <w:rFonts w:ascii="Garamond" w:hAnsi="Garamond" w:cstheme="minorHAnsi"/>
          <w:lang w:val="en-US"/>
        </w:rPr>
        <w:t xml:space="preserve"> as it is imperative in the ISSAI implementation process</w:t>
      </w:r>
      <w:r w:rsidR="00E92DE0" w:rsidRPr="003D58A1">
        <w:rPr>
          <w:rFonts w:ascii="Garamond" w:hAnsi="Garamond" w:cstheme="minorHAnsi"/>
          <w:lang w:val="en-US"/>
        </w:rPr>
        <w:t xml:space="preserve">. The SAI management </w:t>
      </w:r>
      <w:r w:rsidR="001A6DFB">
        <w:rPr>
          <w:rFonts w:ascii="Garamond" w:hAnsi="Garamond" w:cstheme="minorHAnsi"/>
          <w:lang w:val="en-US"/>
        </w:rPr>
        <w:t>could</w:t>
      </w:r>
      <w:r w:rsidR="001A6DFB" w:rsidRPr="003D58A1">
        <w:rPr>
          <w:rFonts w:ascii="Garamond" w:hAnsi="Garamond" w:cstheme="minorHAnsi"/>
          <w:lang w:val="en-US"/>
        </w:rPr>
        <w:t xml:space="preserve"> </w:t>
      </w:r>
      <w:r w:rsidR="00E92DE0" w:rsidRPr="003D58A1">
        <w:rPr>
          <w:rFonts w:ascii="Garamond" w:hAnsi="Garamond" w:cstheme="minorHAnsi"/>
          <w:lang w:val="en-US"/>
        </w:rPr>
        <w:t xml:space="preserve">proactively follow-up on the status of the assessment process and address the needs or challenges of the iCAT team. The SAI management </w:t>
      </w:r>
      <w:r w:rsidR="00AD60C2">
        <w:rPr>
          <w:rFonts w:ascii="Garamond" w:hAnsi="Garamond" w:cstheme="minorHAnsi"/>
          <w:lang w:val="en-US"/>
        </w:rPr>
        <w:t>may</w:t>
      </w:r>
      <w:r w:rsidR="00AD60C2" w:rsidRPr="003D58A1">
        <w:rPr>
          <w:rFonts w:ascii="Garamond" w:hAnsi="Garamond" w:cstheme="minorHAnsi"/>
          <w:lang w:val="en-US"/>
        </w:rPr>
        <w:t xml:space="preserve"> </w:t>
      </w:r>
      <w:r w:rsidR="00E92DE0" w:rsidRPr="003D58A1">
        <w:rPr>
          <w:rFonts w:ascii="Garamond" w:hAnsi="Garamond" w:cstheme="minorHAnsi"/>
          <w:lang w:val="en-US"/>
        </w:rPr>
        <w:t xml:space="preserve">also ensure that the iCAT team has the required resources and competencies to </w:t>
      </w:r>
      <w:r w:rsidR="00723756">
        <w:rPr>
          <w:rFonts w:ascii="Garamond" w:hAnsi="Garamond" w:cstheme="minorHAnsi"/>
          <w:lang w:val="en-US"/>
        </w:rPr>
        <w:t>successfully conduct the iCAT</w:t>
      </w:r>
      <w:r w:rsidR="00E92DE0" w:rsidRPr="003D58A1">
        <w:rPr>
          <w:rFonts w:ascii="Garamond" w:hAnsi="Garamond" w:cstheme="minorHAnsi"/>
          <w:lang w:val="en-US"/>
        </w:rPr>
        <w:t>. SAI management should consider the iCAT report and take the necessary actions to implement the recommendations.</w:t>
      </w:r>
    </w:p>
    <w:p w14:paraId="0B88EB3C" w14:textId="77777777" w:rsidR="00E92DE0" w:rsidRDefault="00E92DE0" w:rsidP="00CE06B5">
      <w:pPr>
        <w:rPr>
          <w:rFonts w:cstheme="minorHAnsi"/>
          <w:lang w:val="en-US"/>
        </w:rPr>
      </w:pPr>
    </w:p>
    <w:p w14:paraId="25C20222" w14:textId="06C36FD9" w:rsidR="00E92DE0" w:rsidRPr="002D133C" w:rsidRDefault="00E92DE0" w:rsidP="00CE06B5">
      <w:pPr>
        <w:pStyle w:val="ListParagraph"/>
        <w:rPr>
          <w:rFonts w:ascii="Arial Narrow" w:hAnsi="Arial Narrow" w:cstheme="minorHAnsi"/>
          <w:b/>
          <w:bCs/>
          <w:color w:val="215868" w:themeColor="accent5" w:themeShade="80"/>
          <w:lang w:val="en-US"/>
        </w:rPr>
      </w:pPr>
      <w:r w:rsidRPr="002D133C">
        <w:rPr>
          <w:rFonts w:ascii="Arial Narrow" w:hAnsi="Arial Narrow" w:cstheme="minorHAnsi"/>
          <w:b/>
          <w:bCs/>
          <w:color w:val="215868" w:themeColor="accent5" w:themeShade="80"/>
          <w:lang w:val="en-US"/>
        </w:rPr>
        <w:t xml:space="preserve">How to </w:t>
      </w:r>
      <w:r w:rsidR="004F442E">
        <w:rPr>
          <w:rFonts w:ascii="Arial Narrow" w:hAnsi="Arial Narrow" w:cstheme="minorHAnsi"/>
          <w:b/>
          <w:bCs/>
          <w:color w:val="215868" w:themeColor="accent5" w:themeShade="80"/>
          <w:lang w:val="en-US"/>
        </w:rPr>
        <w:t>use the</w:t>
      </w:r>
      <w:r w:rsidR="00145660">
        <w:rPr>
          <w:rFonts w:ascii="Arial Narrow" w:hAnsi="Arial Narrow" w:cstheme="minorHAnsi"/>
          <w:b/>
          <w:bCs/>
          <w:color w:val="215868" w:themeColor="accent5" w:themeShade="80"/>
          <w:lang w:val="en-US"/>
        </w:rPr>
        <w:t xml:space="preserve"> </w:t>
      </w:r>
      <w:r w:rsidR="00B05633">
        <w:rPr>
          <w:rFonts w:ascii="Arial Narrow" w:hAnsi="Arial Narrow" w:cstheme="minorHAnsi"/>
          <w:b/>
          <w:bCs/>
          <w:color w:val="215868" w:themeColor="accent5" w:themeShade="80"/>
          <w:lang w:val="en-US"/>
        </w:rPr>
        <w:t>P</w:t>
      </w:r>
      <w:r w:rsidR="00145660">
        <w:rPr>
          <w:rFonts w:ascii="Arial Narrow" w:hAnsi="Arial Narrow" w:cstheme="minorHAnsi"/>
          <w:b/>
          <w:bCs/>
          <w:color w:val="215868" w:themeColor="accent5" w:themeShade="80"/>
          <w:lang w:val="en-US"/>
        </w:rPr>
        <w:t>A</w:t>
      </w:r>
      <w:r w:rsidRPr="002D133C">
        <w:rPr>
          <w:rFonts w:ascii="Arial Narrow" w:hAnsi="Arial Narrow" w:cstheme="minorHAnsi"/>
          <w:b/>
          <w:bCs/>
          <w:color w:val="215868" w:themeColor="accent5" w:themeShade="80"/>
          <w:lang w:val="en-US"/>
        </w:rPr>
        <w:t xml:space="preserve"> iCAT</w:t>
      </w:r>
      <w:r w:rsidR="004F442E">
        <w:rPr>
          <w:rFonts w:ascii="Arial Narrow" w:hAnsi="Arial Narrow" w:cstheme="minorHAnsi"/>
          <w:b/>
          <w:bCs/>
          <w:color w:val="215868" w:themeColor="accent5" w:themeShade="80"/>
          <w:lang w:val="en-US"/>
        </w:rPr>
        <w:t xml:space="preserve"> tool</w:t>
      </w:r>
      <w:r w:rsidRPr="002D133C">
        <w:rPr>
          <w:rFonts w:ascii="Arial Narrow" w:hAnsi="Arial Narrow" w:cstheme="minorHAnsi"/>
          <w:b/>
          <w:bCs/>
          <w:color w:val="215868" w:themeColor="accent5" w:themeShade="80"/>
          <w:lang w:val="en-US"/>
        </w:rPr>
        <w:t>?</w:t>
      </w:r>
    </w:p>
    <w:p w14:paraId="1ED8A958" w14:textId="77777777" w:rsidR="00E92DE0" w:rsidRPr="003D58A1" w:rsidRDefault="00E92DE0" w:rsidP="00E92DE0">
      <w:pPr>
        <w:pStyle w:val="ListParagraph"/>
        <w:rPr>
          <w:rFonts w:ascii="Arial Narrow" w:hAnsi="Arial Narrow" w:cstheme="minorHAnsi"/>
          <w:color w:val="215868" w:themeColor="accent5" w:themeShade="80"/>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56" behindDoc="0" locked="0" layoutInCell="1" allowOverlap="1" wp14:anchorId="742FB1AA" wp14:editId="53A78213">
                <wp:simplePos x="0" y="0"/>
                <wp:positionH relativeFrom="margin">
                  <wp:align>right</wp:align>
                </wp:positionH>
                <wp:positionV relativeFrom="paragraph">
                  <wp:posOffset>63500</wp:posOffset>
                </wp:positionV>
                <wp:extent cx="5291455" cy="35560"/>
                <wp:effectExtent l="0" t="0" r="4445" b="2540"/>
                <wp:wrapNone/>
                <wp:docPr id="21" name="Rectangle 21"/>
                <wp:cNvGraphicFramePr/>
                <a:graphic xmlns:a="http://schemas.openxmlformats.org/drawingml/2006/main">
                  <a:graphicData uri="http://schemas.microsoft.com/office/word/2010/wordprocessingShape">
                    <wps:wsp>
                      <wps:cNvSpPr/>
                      <wps:spPr>
                        <a:xfrm>
                          <a:off x="0" y="0"/>
                          <a:ext cx="5291455"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634E3" w14:textId="77777777" w:rsidR="007A0438" w:rsidRPr="00823CB5" w:rsidRDefault="007A0438" w:rsidP="00E92DE0">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FB1AA" id="Rectangle 21" o:spid="_x0000_s1044" style="position:absolute;left:0;text-align:left;margin-left:365.45pt;margin-top:5pt;width:416.65pt;height:2.8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" fillcolor="#f68b32" stroked="f" strokeweight="1pt">
                <v:textbox>
                  <w:txbxContent>
                    <w:p w14:paraId="173634E3" w14:textId="77777777" w:rsidR="007A0438" w:rsidRPr="00823CB5" w:rsidRDefault="007A0438" w:rsidP="00E92DE0">
                      <w:pPr>
                        <w:jc w:val="center"/>
                        <w:rPr>
                          <w:color w:val="FFFFFF" w:themeColor="background1"/>
                          <w:lang w:val="en-US"/>
                        </w:rPr>
                      </w:pPr>
                    </w:p>
                  </w:txbxContent>
                </v:textbox>
                <w10:wrap anchorx="margin"/>
              </v:rect>
            </w:pict>
          </mc:Fallback>
        </mc:AlternateContent>
      </w:r>
    </w:p>
    <w:p w14:paraId="78E56A62" w14:textId="0BF11FF6" w:rsidR="00E92DE0" w:rsidRPr="003D58A1" w:rsidRDefault="006B2AD3" w:rsidP="00C443B9">
      <w:pPr>
        <w:spacing w:after="240"/>
        <w:ind w:left="709"/>
        <w:rPr>
          <w:rFonts w:ascii="Garamond" w:hAnsi="Garamond" w:cstheme="minorHAnsi"/>
          <w:lang w:val="en-US"/>
        </w:rPr>
      </w:pPr>
      <w:r>
        <w:rPr>
          <w:rFonts w:ascii="Garamond" w:hAnsi="Garamond" w:cstheme="minorHAnsi"/>
          <w:lang w:val="en-US"/>
        </w:rPr>
        <w:t>Using the</w:t>
      </w:r>
      <w:r w:rsidR="00145660">
        <w:rPr>
          <w:rFonts w:ascii="Garamond" w:hAnsi="Garamond" w:cstheme="minorHAnsi"/>
          <w:lang w:val="en-US"/>
        </w:rPr>
        <w:t xml:space="preserve"> </w:t>
      </w:r>
      <w:r w:rsidR="00B05633">
        <w:rPr>
          <w:rFonts w:ascii="Garamond" w:hAnsi="Garamond" w:cstheme="minorHAnsi"/>
          <w:lang w:val="en-US"/>
        </w:rPr>
        <w:t>P</w:t>
      </w:r>
      <w:r w:rsidR="00145660">
        <w:rPr>
          <w:rFonts w:ascii="Garamond" w:hAnsi="Garamond" w:cstheme="minorHAnsi"/>
          <w:lang w:val="en-US"/>
        </w:rPr>
        <w:t>A</w:t>
      </w:r>
      <w:r>
        <w:rPr>
          <w:rFonts w:ascii="Garamond" w:hAnsi="Garamond" w:cstheme="minorHAnsi"/>
          <w:lang w:val="en-US"/>
        </w:rPr>
        <w:t xml:space="preserve"> i</w:t>
      </w:r>
      <w:r w:rsidR="00DF13B4">
        <w:rPr>
          <w:rFonts w:ascii="Garamond" w:hAnsi="Garamond" w:cstheme="minorHAnsi"/>
          <w:lang w:val="en-US"/>
        </w:rPr>
        <w:t>CAT tool involves planning</w:t>
      </w:r>
      <w:r w:rsidR="00E92DE0" w:rsidRPr="003D58A1">
        <w:rPr>
          <w:rFonts w:ascii="Garamond" w:hAnsi="Garamond" w:cstheme="minorHAnsi"/>
          <w:lang w:val="en-US"/>
        </w:rPr>
        <w:t xml:space="preserve">, gathering data to fill in the </w:t>
      </w:r>
      <w:r w:rsidR="00B05633">
        <w:rPr>
          <w:rFonts w:ascii="Garamond" w:hAnsi="Garamond" w:cstheme="minorHAnsi"/>
          <w:lang w:val="en-US"/>
        </w:rPr>
        <w:t>P</w:t>
      </w:r>
      <w:r w:rsidR="00145660">
        <w:rPr>
          <w:rFonts w:ascii="Garamond" w:hAnsi="Garamond" w:cstheme="minorHAnsi"/>
          <w:lang w:val="en-US"/>
        </w:rPr>
        <w:t xml:space="preserve">A </w:t>
      </w:r>
      <w:r w:rsidR="00E92DE0" w:rsidRPr="003D58A1">
        <w:rPr>
          <w:rFonts w:ascii="Garamond" w:hAnsi="Garamond" w:cstheme="minorHAnsi"/>
          <w:lang w:val="en-US"/>
        </w:rPr>
        <w:t xml:space="preserve">iCAT </w:t>
      </w:r>
      <w:r w:rsidR="005F0111">
        <w:rPr>
          <w:rFonts w:ascii="Garamond" w:hAnsi="Garamond" w:cstheme="minorHAnsi"/>
          <w:lang w:val="en-US"/>
        </w:rPr>
        <w:t>table</w:t>
      </w:r>
      <w:r w:rsidR="00E92DE0" w:rsidRPr="003D58A1">
        <w:rPr>
          <w:rFonts w:ascii="Garamond" w:hAnsi="Garamond" w:cstheme="minorHAnsi"/>
          <w:lang w:val="en-US"/>
        </w:rPr>
        <w:t xml:space="preserve"> and </w:t>
      </w:r>
      <w:r w:rsidR="00DF13B4">
        <w:rPr>
          <w:rFonts w:ascii="Garamond" w:hAnsi="Garamond" w:cstheme="minorHAnsi"/>
          <w:lang w:val="en-US"/>
        </w:rPr>
        <w:t xml:space="preserve">writing a report based on the </w:t>
      </w:r>
      <w:r w:rsidR="005F0111">
        <w:rPr>
          <w:rFonts w:ascii="Garamond" w:hAnsi="Garamond" w:cstheme="minorHAnsi"/>
          <w:lang w:val="en-US"/>
        </w:rPr>
        <w:t>findings.</w:t>
      </w:r>
    </w:p>
    <w:p w14:paraId="142F3481" w14:textId="53941793" w:rsidR="00E92DE0" w:rsidRPr="00084695" w:rsidRDefault="00E92DE0" w:rsidP="00E92DE0">
      <w:pPr>
        <w:pStyle w:val="ListParagraph"/>
        <w:rPr>
          <w:rFonts w:ascii="Garamond" w:hAnsi="Garamond" w:cs="Arial"/>
          <w:b/>
          <w:bCs/>
          <w:color w:val="E36C0A" w:themeColor="accent6" w:themeShade="BF"/>
          <w:lang w:val="en-US"/>
        </w:rPr>
      </w:pPr>
      <w:r w:rsidRPr="00084695">
        <w:rPr>
          <w:rFonts w:ascii="Garamond" w:hAnsi="Garamond" w:cs="Arial"/>
          <w:b/>
          <w:bCs/>
          <w:color w:val="E36C0A" w:themeColor="accent6" w:themeShade="BF"/>
          <w:lang w:val="en-US"/>
        </w:rPr>
        <w:t>Planning the</w:t>
      </w:r>
      <w:r w:rsidR="00145660">
        <w:rPr>
          <w:rFonts w:ascii="Garamond" w:hAnsi="Garamond" w:cs="Arial"/>
          <w:b/>
          <w:bCs/>
          <w:color w:val="E36C0A" w:themeColor="accent6" w:themeShade="BF"/>
          <w:lang w:val="en-US"/>
        </w:rPr>
        <w:t xml:space="preserve"> </w:t>
      </w:r>
      <w:r w:rsidR="00B05633">
        <w:rPr>
          <w:rFonts w:ascii="Garamond" w:hAnsi="Garamond" w:cs="Arial"/>
          <w:b/>
          <w:bCs/>
          <w:color w:val="E36C0A" w:themeColor="accent6" w:themeShade="BF"/>
          <w:lang w:val="en-US"/>
        </w:rPr>
        <w:t>P</w:t>
      </w:r>
      <w:r w:rsidR="00145660">
        <w:rPr>
          <w:rFonts w:ascii="Garamond" w:hAnsi="Garamond" w:cs="Arial"/>
          <w:b/>
          <w:bCs/>
          <w:color w:val="E36C0A" w:themeColor="accent6" w:themeShade="BF"/>
          <w:lang w:val="en-US"/>
        </w:rPr>
        <w:t>A</w:t>
      </w:r>
      <w:r w:rsidRPr="00084695">
        <w:rPr>
          <w:rFonts w:ascii="Garamond" w:hAnsi="Garamond" w:cs="Arial"/>
          <w:b/>
          <w:bCs/>
          <w:color w:val="E36C0A" w:themeColor="accent6" w:themeShade="BF"/>
          <w:lang w:val="en-US"/>
        </w:rPr>
        <w:t xml:space="preserve"> iCAT</w:t>
      </w:r>
    </w:p>
    <w:p w14:paraId="4587221F" w14:textId="77777777" w:rsidR="00B05633" w:rsidRDefault="00E92DE0" w:rsidP="002D6CFC">
      <w:pPr>
        <w:ind w:left="708"/>
        <w:rPr>
          <w:rFonts w:cstheme="minorHAnsi"/>
          <w:lang w:val="en-GB"/>
        </w:rPr>
      </w:pPr>
      <w:r w:rsidRPr="003D58A1">
        <w:rPr>
          <w:rFonts w:ascii="Garamond" w:hAnsi="Garamond" w:cstheme="minorHAnsi"/>
          <w:lang w:val="en-US"/>
        </w:rPr>
        <w:t xml:space="preserve">Like any other project, conducting </w:t>
      </w:r>
      <w:r w:rsidR="00B05633">
        <w:rPr>
          <w:rFonts w:ascii="Garamond" w:hAnsi="Garamond" w:cstheme="minorHAnsi"/>
          <w:lang w:val="en-US"/>
        </w:rPr>
        <w:t>P</w:t>
      </w:r>
      <w:r w:rsidR="00145660">
        <w:rPr>
          <w:rFonts w:ascii="Garamond" w:hAnsi="Garamond" w:cstheme="minorHAnsi"/>
          <w:lang w:val="en-US"/>
        </w:rPr>
        <w:t>A</w:t>
      </w:r>
      <w:r w:rsidRPr="003D58A1">
        <w:rPr>
          <w:rFonts w:ascii="Garamond" w:hAnsi="Garamond" w:cstheme="minorHAnsi"/>
          <w:lang w:val="en-US"/>
        </w:rPr>
        <w:t xml:space="preserve"> </w:t>
      </w:r>
      <w:r w:rsidR="001A0422" w:rsidRPr="003D58A1">
        <w:rPr>
          <w:rFonts w:ascii="Garamond" w:hAnsi="Garamond" w:cstheme="minorHAnsi"/>
          <w:lang w:val="en-US"/>
        </w:rPr>
        <w:t>iCAT requires</w:t>
      </w:r>
      <w:r w:rsidRPr="003D58A1">
        <w:rPr>
          <w:rFonts w:ascii="Garamond" w:hAnsi="Garamond" w:cstheme="minorHAnsi"/>
          <w:lang w:val="en-US"/>
        </w:rPr>
        <w:t xml:space="preserve"> resources </w:t>
      </w:r>
      <w:r w:rsidR="00F90DC7">
        <w:rPr>
          <w:rFonts w:ascii="Garamond" w:hAnsi="Garamond" w:cstheme="minorHAnsi"/>
          <w:lang w:val="en-US"/>
        </w:rPr>
        <w:t xml:space="preserve">such </w:t>
      </w:r>
      <w:r w:rsidR="00CF76CC">
        <w:rPr>
          <w:rFonts w:ascii="Garamond" w:hAnsi="Garamond" w:cstheme="minorHAnsi"/>
          <w:lang w:val="en-US"/>
        </w:rPr>
        <w:t>as</w:t>
      </w:r>
      <w:r w:rsidRPr="003D58A1">
        <w:rPr>
          <w:rFonts w:ascii="Garamond" w:hAnsi="Garamond" w:cstheme="minorHAnsi"/>
          <w:lang w:val="en-US"/>
        </w:rPr>
        <w:t xml:space="preserve"> people, funds, logistics and time</w:t>
      </w:r>
      <w:r w:rsidR="00F90DC7">
        <w:rPr>
          <w:rFonts w:ascii="Garamond" w:hAnsi="Garamond" w:cstheme="minorHAnsi"/>
          <w:lang w:val="en-US"/>
        </w:rPr>
        <w:t>, among others</w:t>
      </w:r>
      <w:r w:rsidRPr="003D58A1">
        <w:rPr>
          <w:rFonts w:ascii="Garamond" w:hAnsi="Garamond" w:cstheme="minorHAnsi"/>
          <w:lang w:val="en-US"/>
        </w:rPr>
        <w:t xml:space="preserve">. It </w:t>
      </w:r>
      <w:r w:rsidR="001A0422" w:rsidRPr="003D58A1">
        <w:rPr>
          <w:rFonts w:ascii="Garamond" w:hAnsi="Garamond" w:cstheme="minorHAnsi"/>
          <w:lang w:val="en-US"/>
        </w:rPr>
        <w:t xml:space="preserve">is </w:t>
      </w:r>
      <w:r w:rsidR="00723756">
        <w:rPr>
          <w:rFonts w:ascii="Garamond" w:hAnsi="Garamond" w:cstheme="minorHAnsi"/>
          <w:lang w:val="en-US"/>
        </w:rPr>
        <w:t xml:space="preserve">a </w:t>
      </w:r>
      <w:r w:rsidR="001A0422" w:rsidRPr="003D58A1">
        <w:rPr>
          <w:rFonts w:ascii="Garamond" w:hAnsi="Garamond" w:cstheme="minorHAnsi"/>
          <w:lang w:val="en-US"/>
        </w:rPr>
        <w:t>best</w:t>
      </w:r>
      <w:r w:rsidRPr="003D58A1">
        <w:rPr>
          <w:rFonts w:ascii="Garamond" w:hAnsi="Garamond" w:cstheme="minorHAnsi"/>
          <w:lang w:val="en-US"/>
        </w:rPr>
        <w:t xml:space="preserve"> practice that the iCAT team prepares an action plan detailing the milestones, the resource requirements and the risks related to each milestone. </w:t>
      </w:r>
      <w:r w:rsidR="002D6CFC" w:rsidRPr="00B05633">
        <w:rPr>
          <w:rFonts w:ascii="Garamond" w:hAnsi="Garamond" w:cstheme="minorHAnsi"/>
          <w:lang w:val="en-GB"/>
        </w:rPr>
        <w:t>The team also need to recognise and manage risks arising during the process.</w:t>
      </w:r>
      <w:r w:rsidR="002D6CFC">
        <w:rPr>
          <w:rFonts w:cstheme="minorHAnsi"/>
          <w:lang w:val="en-GB"/>
        </w:rPr>
        <w:t xml:space="preserve"> </w:t>
      </w:r>
    </w:p>
    <w:p w14:paraId="3743818D" w14:textId="6C34C82A" w:rsidR="00E92DE0" w:rsidRDefault="00E92DE0" w:rsidP="002D6CFC">
      <w:pPr>
        <w:ind w:left="708"/>
        <w:rPr>
          <w:rFonts w:ascii="Garamond" w:hAnsi="Garamond" w:cstheme="minorHAnsi"/>
          <w:lang w:val="en-US"/>
        </w:rPr>
      </w:pPr>
      <w:r w:rsidRPr="003D58A1">
        <w:rPr>
          <w:rFonts w:ascii="Garamond" w:hAnsi="Garamond" w:cstheme="minorHAnsi"/>
          <w:lang w:val="en-US"/>
        </w:rPr>
        <w:t>The team will select the sample of audits</w:t>
      </w:r>
      <w:r w:rsidR="00723756">
        <w:rPr>
          <w:rFonts w:ascii="Garamond" w:hAnsi="Garamond" w:cstheme="minorHAnsi"/>
          <w:lang w:val="en-US"/>
        </w:rPr>
        <w:t>,</w:t>
      </w:r>
      <w:r w:rsidR="00F90DC7">
        <w:rPr>
          <w:rFonts w:ascii="Garamond" w:hAnsi="Garamond" w:cstheme="minorHAnsi"/>
          <w:lang w:val="en-US"/>
        </w:rPr>
        <w:t xml:space="preserve"> which will be the basis</w:t>
      </w:r>
      <w:r w:rsidRPr="003D58A1">
        <w:rPr>
          <w:rFonts w:ascii="Garamond" w:hAnsi="Garamond" w:cstheme="minorHAnsi"/>
          <w:lang w:val="en-US"/>
        </w:rPr>
        <w:t xml:space="preserve"> for </w:t>
      </w:r>
      <w:r w:rsidR="00367847">
        <w:rPr>
          <w:rFonts w:ascii="Garamond" w:hAnsi="Garamond" w:cstheme="minorHAnsi"/>
          <w:lang w:val="en-US"/>
        </w:rPr>
        <w:t>filling in</w:t>
      </w:r>
      <w:r w:rsidRPr="003D58A1">
        <w:rPr>
          <w:rFonts w:ascii="Garamond" w:hAnsi="Garamond" w:cstheme="minorHAnsi"/>
          <w:lang w:val="en-US"/>
        </w:rPr>
        <w:t xml:space="preserve"> the iCAT tool. The SAI should ensure that there are adequate measures in place for quality check at different stages of the iCAT process to achieve the desired result.</w:t>
      </w:r>
    </w:p>
    <w:p w14:paraId="33CDD5F7" w14:textId="77777777" w:rsidR="00E92DE0" w:rsidRPr="004C7058" w:rsidRDefault="00E92DE0" w:rsidP="00B05633">
      <w:pPr>
        <w:ind w:left="708" w:firstLine="426"/>
        <w:rPr>
          <w:rFonts w:ascii="Arial Narrow" w:hAnsi="Arial Narrow" w:cs="Arial"/>
          <w:color w:val="31849B" w:themeColor="accent5" w:themeShade="BF"/>
          <w:lang w:val="en-GB"/>
        </w:rPr>
      </w:pPr>
      <w:r w:rsidRPr="004C7058">
        <w:rPr>
          <w:rFonts w:ascii="Arial Narrow" w:hAnsi="Arial Narrow" w:cs="Arial"/>
          <w:color w:val="31849B" w:themeColor="accent5" w:themeShade="BF"/>
          <w:lang w:val="en-GB"/>
        </w:rPr>
        <w:t>Selecting sample audits to cover the audit practice</w:t>
      </w:r>
    </w:p>
    <w:p w14:paraId="7A96331A" w14:textId="5E7ED297" w:rsidR="00E92DE0" w:rsidRPr="003D58A1" w:rsidRDefault="00E92DE0" w:rsidP="00B05633">
      <w:pPr>
        <w:spacing w:after="240"/>
        <w:ind w:left="1134"/>
        <w:rPr>
          <w:rFonts w:ascii="Garamond" w:hAnsi="Garamond" w:cstheme="minorHAnsi"/>
          <w:lang w:val="en-US"/>
        </w:rPr>
      </w:pPr>
      <w:r w:rsidRPr="003D58A1">
        <w:rPr>
          <w:rFonts w:ascii="Garamond" w:hAnsi="Garamond" w:cstheme="minorHAnsi"/>
          <w:lang w:val="en-US"/>
        </w:rPr>
        <w:t xml:space="preserve">To assess the ISSAI implementation needs, the iCAT team needs to select samples of audits from its </w:t>
      </w:r>
      <w:r w:rsidR="00B05633">
        <w:rPr>
          <w:rFonts w:ascii="Garamond" w:hAnsi="Garamond" w:cstheme="minorHAnsi"/>
          <w:lang w:val="en-US"/>
        </w:rPr>
        <w:t>performance</w:t>
      </w:r>
      <w:r w:rsidRPr="003D58A1">
        <w:rPr>
          <w:rFonts w:ascii="Garamond" w:hAnsi="Garamond" w:cstheme="minorHAnsi"/>
          <w:lang w:val="en-US"/>
        </w:rPr>
        <w:t xml:space="preserve"> audit universe. The iCAT team can choose the most recent audit engagements to ensure that the assessment reflects the current audit practice. The sample of audit engagements selected should </w:t>
      </w:r>
      <w:r w:rsidR="00723756">
        <w:rPr>
          <w:rFonts w:ascii="Garamond" w:hAnsi="Garamond" w:cstheme="minorHAnsi"/>
          <w:lang w:val="en-US"/>
        </w:rPr>
        <w:t>represent</w:t>
      </w:r>
      <w:r w:rsidRPr="003D58A1">
        <w:rPr>
          <w:rFonts w:ascii="Garamond" w:hAnsi="Garamond" w:cstheme="minorHAnsi"/>
          <w:lang w:val="en-US"/>
        </w:rPr>
        <w:t xml:space="preserve"> the overall SAI </w:t>
      </w:r>
      <w:r w:rsidR="00B05633">
        <w:rPr>
          <w:rFonts w:ascii="Garamond" w:hAnsi="Garamond" w:cstheme="minorHAnsi"/>
          <w:lang w:val="en-US"/>
        </w:rPr>
        <w:t>performance</w:t>
      </w:r>
      <w:r w:rsidRPr="003D58A1">
        <w:rPr>
          <w:rFonts w:ascii="Garamond" w:hAnsi="Garamond" w:cstheme="minorHAnsi"/>
          <w:lang w:val="en-US"/>
        </w:rPr>
        <w:t xml:space="preserve"> audit</w:t>
      </w:r>
      <w:r w:rsidR="002D6CFC">
        <w:rPr>
          <w:rFonts w:ascii="Garamond" w:hAnsi="Garamond" w:cstheme="minorHAnsi"/>
          <w:lang w:val="en-US"/>
        </w:rPr>
        <w:t xml:space="preserve"> practice </w:t>
      </w:r>
      <w:r w:rsidRPr="003D58A1">
        <w:rPr>
          <w:rFonts w:ascii="Garamond" w:hAnsi="Garamond" w:cstheme="minorHAnsi"/>
          <w:lang w:val="en-US"/>
        </w:rPr>
        <w:t>covering the SAI’s different functional divisions, departments</w:t>
      </w:r>
      <w:r w:rsidR="002D6CFC">
        <w:rPr>
          <w:rFonts w:ascii="Garamond" w:hAnsi="Garamond" w:cstheme="minorHAnsi"/>
          <w:lang w:val="en-US"/>
        </w:rPr>
        <w:t xml:space="preserve"> </w:t>
      </w:r>
      <w:r w:rsidR="00367847">
        <w:rPr>
          <w:rFonts w:ascii="Garamond" w:hAnsi="Garamond" w:cstheme="minorHAnsi"/>
          <w:lang w:val="en-US"/>
        </w:rPr>
        <w:t xml:space="preserve">and </w:t>
      </w:r>
      <w:r w:rsidRPr="003D58A1">
        <w:rPr>
          <w:rFonts w:ascii="Garamond" w:hAnsi="Garamond" w:cstheme="minorHAnsi"/>
          <w:lang w:val="en-US"/>
        </w:rPr>
        <w:t xml:space="preserve">geographical </w:t>
      </w:r>
      <w:r w:rsidR="00367847">
        <w:rPr>
          <w:rFonts w:ascii="Garamond" w:hAnsi="Garamond" w:cstheme="minorHAnsi"/>
          <w:lang w:val="en-US"/>
        </w:rPr>
        <w:t>regions</w:t>
      </w:r>
      <w:r w:rsidRPr="003D58A1">
        <w:rPr>
          <w:rFonts w:ascii="Garamond" w:hAnsi="Garamond" w:cstheme="minorHAnsi"/>
          <w:lang w:val="en-US"/>
        </w:rPr>
        <w:t xml:space="preserve">. In other words, the sample chosen should be typical. The iCAT team may stratify the samples </w:t>
      </w:r>
      <w:r w:rsidRPr="003D58A1">
        <w:rPr>
          <w:rFonts w:ascii="Garamond" w:hAnsi="Garamond" w:cstheme="minorHAnsi"/>
          <w:lang w:val="en-US"/>
        </w:rPr>
        <w:lastRenderedPageBreak/>
        <w:t>accordingly (for example: by functional divisions, departments, etc.) and carry out the assessment separately to arrive at a uniform and consistent conclusion on implementation needs.</w:t>
      </w:r>
    </w:p>
    <w:p w14:paraId="6F336C7F" w14:textId="77777777" w:rsidR="00E92DE0" w:rsidRPr="004C7058" w:rsidRDefault="00E92DE0" w:rsidP="00B05633">
      <w:pPr>
        <w:ind w:left="708" w:firstLine="426"/>
        <w:rPr>
          <w:rFonts w:ascii="Arial Narrow" w:hAnsi="Arial Narrow" w:cs="Arial"/>
          <w:color w:val="31849B" w:themeColor="accent5" w:themeShade="BF"/>
          <w:lang w:val="en-GB"/>
        </w:rPr>
      </w:pPr>
      <w:r w:rsidRPr="004C7058">
        <w:rPr>
          <w:rFonts w:ascii="Arial Narrow" w:hAnsi="Arial Narrow" w:cs="Arial"/>
          <w:color w:val="31849B" w:themeColor="accent5" w:themeShade="BF"/>
          <w:lang w:val="en-GB"/>
        </w:rPr>
        <w:t>Defining procedures</w:t>
      </w:r>
    </w:p>
    <w:p w14:paraId="22D62E50" w14:textId="4B700175" w:rsidR="00E92DE0" w:rsidRPr="003D58A1" w:rsidRDefault="00E92DE0" w:rsidP="00B05633">
      <w:pPr>
        <w:ind w:left="1134"/>
        <w:rPr>
          <w:rFonts w:ascii="Garamond" w:hAnsi="Garamond" w:cstheme="minorHAnsi"/>
          <w:lang w:val="en-US"/>
        </w:rPr>
      </w:pPr>
      <w:r w:rsidRPr="003D58A1">
        <w:rPr>
          <w:rFonts w:ascii="Garamond" w:hAnsi="Garamond" w:cstheme="minorHAnsi"/>
          <w:lang w:val="en-US"/>
        </w:rPr>
        <w:t xml:space="preserve">The iCAT team </w:t>
      </w:r>
      <w:r w:rsidR="002D6CFC">
        <w:rPr>
          <w:rFonts w:ascii="Garamond" w:hAnsi="Garamond" w:cstheme="minorHAnsi"/>
          <w:lang w:val="en-US"/>
        </w:rPr>
        <w:t>can</w:t>
      </w:r>
      <w:r w:rsidR="002D6CFC" w:rsidRPr="003D58A1">
        <w:rPr>
          <w:rFonts w:ascii="Garamond" w:hAnsi="Garamond" w:cstheme="minorHAnsi"/>
          <w:lang w:val="en-US"/>
        </w:rPr>
        <w:t xml:space="preserve"> </w:t>
      </w:r>
      <w:r w:rsidRPr="003D58A1">
        <w:rPr>
          <w:rFonts w:ascii="Garamond" w:hAnsi="Garamond" w:cstheme="minorHAnsi"/>
          <w:lang w:val="en-US"/>
        </w:rPr>
        <w:t>use the iCAT tool (</w:t>
      </w:r>
      <w:r w:rsidR="00C36F8D">
        <w:rPr>
          <w:rFonts w:ascii="Garamond" w:hAnsi="Garamond" w:cstheme="minorHAnsi"/>
          <w:lang w:val="en-US"/>
        </w:rPr>
        <w:t>Section 5</w:t>
      </w:r>
      <w:r w:rsidRPr="003D58A1">
        <w:rPr>
          <w:rFonts w:ascii="Garamond" w:hAnsi="Garamond" w:cstheme="minorHAnsi"/>
          <w:lang w:val="en-US"/>
        </w:rPr>
        <w:t xml:space="preserve">) in each </w:t>
      </w:r>
      <w:r w:rsidR="00C36F8D">
        <w:rPr>
          <w:rFonts w:ascii="Garamond" w:hAnsi="Garamond" w:cstheme="minorHAnsi"/>
          <w:lang w:val="en-US"/>
        </w:rPr>
        <w:t>performance</w:t>
      </w:r>
      <w:r w:rsidRPr="003D58A1">
        <w:rPr>
          <w:rFonts w:ascii="Garamond" w:hAnsi="Garamond" w:cstheme="minorHAnsi"/>
          <w:lang w:val="en-US"/>
        </w:rPr>
        <w:t xml:space="preserve"> audit in the sample to identify the needs regarding ISSAI implementation. </w:t>
      </w:r>
    </w:p>
    <w:p w14:paraId="0DBB7561" w14:textId="77777777" w:rsidR="00E92DE0" w:rsidRPr="003D58A1" w:rsidRDefault="00E92DE0" w:rsidP="00B05633">
      <w:pPr>
        <w:ind w:left="1134"/>
        <w:rPr>
          <w:rFonts w:ascii="Garamond" w:hAnsi="Garamond" w:cstheme="minorHAnsi"/>
          <w:lang w:val="en-US"/>
        </w:rPr>
      </w:pPr>
      <w:r w:rsidRPr="003D58A1">
        <w:rPr>
          <w:rFonts w:ascii="Garamond" w:hAnsi="Garamond" w:cstheme="minorHAnsi"/>
          <w:lang w:val="en-US"/>
        </w:rPr>
        <w:t>To be able to apply the tool, the iCAT team might need to use different types of data collection procedures. The definition of the procedures used to gather data is done during the planning stage of the iCAT process.</w:t>
      </w:r>
    </w:p>
    <w:p w14:paraId="6B92B432" w14:textId="77777777" w:rsidR="00E92DE0" w:rsidRPr="00FB4B14" w:rsidRDefault="00E92DE0" w:rsidP="00E92DE0">
      <w:pPr>
        <w:rPr>
          <w:rFonts w:cstheme="minorHAnsi"/>
          <w:color w:val="FF0000"/>
          <w:lang w:val="en-GB"/>
        </w:rPr>
      </w:pPr>
    </w:p>
    <w:p w14:paraId="7617D793" w14:textId="20AE380B" w:rsidR="00E92DE0" w:rsidRPr="00084695" w:rsidRDefault="00E92DE0" w:rsidP="00E92DE0">
      <w:pPr>
        <w:ind w:firstLine="708"/>
        <w:rPr>
          <w:rFonts w:ascii="Garamond" w:hAnsi="Garamond" w:cs="Arial"/>
          <w:b/>
          <w:bCs/>
          <w:color w:val="E36C0A" w:themeColor="accent6" w:themeShade="BF"/>
          <w:lang w:val="en-GB"/>
        </w:rPr>
      </w:pPr>
      <w:r w:rsidRPr="00084695">
        <w:rPr>
          <w:rFonts w:ascii="Garamond" w:hAnsi="Garamond" w:cs="Arial"/>
          <w:b/>
          <w:bCs/>
          <w:color w:val="E36C0A" w:themeColor="accent6" w:themeShade="BF"/>
          <w:lang w:val="en-GB"/>
        </w:rPr>
        <w:t>Gathering data to complete the</w:t>
      </w:r>
      <w:r w:rsidR="00145660">
        <w:rPr>
          <w:rFonts w:ascii="Garamond" w:hAnsi="Garamond" w:cs="Arial"/>
          <w:b/>
          <w:bCs/>
          <w:color w:val="E36C0A" w:themeColor="accent6" w:themeShade="BF"/>
          <w:lang w:val="en-GB"/>
        </w:rPr>
        <w:t xml:space="preserve"> </w:t>
      </w:r>
      <w:r w:rsidR="00C36F8D">
        <w:rPr>
          <w:rFonts w:ascii="Garamond" w:hAnsi="Garamond" w:cs="Arial"/>
          <w:b/>
          <w:bCs/>
          <w:color w:val="E36C0A" w:themeColor="accent6" w:themeShade="BF"/>
          <w:lang w:val="en-GB"/>
        </w:rPr>
        <w:t>P</w:t>
      </w:r>
      <w:r w:rsidR="00145660">
        <w:rPr>
          <w:rFonts w:ascii="Garamond" w:hAnsi="Garamond" w:cs="Arial"/>
          <w:b/>
          <w:bCs/>
          <w:color w:val="E36C0A" w:themeColor="accent6" w:themeShade="BF"/>
          <w:lang w:val="en-GB"/>
        </w:rPr>
        <w:t>A</w:t>
      </w:r>
      <w:r w:rsidRPr="00084695">
        <w:rPr>
          <w:rFonts w:ascii="Garamond" w:hAnsi="Garamond" w:cs="Arial"/>
          <w:b/>
          <w:bCs/>
          <w:color w:val="E36C0A" w:themeColor="accent6" w:themeShade="BF"/>
          <w:lang w:val="en-GB"/>
        </w:rPr>
        <w:t xml:space="preserve"> iCAT </w:t>
      </w:r>
    </w:p>
    <w:p w14:paraId="5024C3B2" w14:textId="683C8002" w:rsidR="004C7058" w:rsidRPr="001B2700" w:rsidRDefault="00084695" w:rsidP="00E92DE0">
      <w:pPr>
        <w:ind w:left="708"/>
        <w:rPr>
          <w:rFonts w:ascii="Garamond" w:hAnsi="Garamond" w:cstheme="minorHAnsi"/>
          <w:lang w:val="en-US"/>
        </w:rPr>
      </w:pPr>
      <w:r>
        <w:rPr>
          <w:rFonts w:ascii="Garamond" w:hAnsi="Garamond" w:cstheme="minorHAnsi"/>
          <w:lang w:val="en-US"/>
        </w:rPr>
        <w:t xml:space="preserve">While </w:t>
      </w:r>
      <w:r w:rsidR="00E92DE0" w:rsidRPr="003D58A1">
        <w:rPr>
          <w:rFonts w:ascii="Garamond" w:hAnsi="Garamond" w:cstheme="minorHAnsi"/>
          <w:lang w:val="en-US"/>
        </w:rPr>
        <w:t>gather</w:t>
      </w:r>
      <w:r>
        <w:rPr>
          <w:rFonts w:ascii="Garamond" w:hAnsi="Garamond" w:cstheme="minorHAnsi"/>
          <w:lang w:val="en-US"/>
        </w:rPr>
        <w:t>ing</w:t>
      </w:r>
      <w:r w:rsidR="00E92DE0" w:rsidRPr="003D58A1">
        <w:rPr>
          <w:rFonts w:ascii="Garamond" w:hAnsi="Garamond" w:cstheme="minorHAnsi"/>
          <w:lang w:val="en-US"/>
        </w:rPr>
        <w:t xml:space="preserve"> data to </w:t>
      </w:r>
      <w:r>
        <w:rPr>
          <w:rFonts w:ascii="Garamond" w:hAnsi="Garamond" w:cstheme="minorHAnsi"/>
          <w:lang w:val="en-US"/>
        </w:rPr>
        <w:t xml:space="preserve">conduct </w:t>
      </w:r>
      <w:r w:rsidR="00E92DE0" w:rsidRPr="003D58A1">
        <w:rPr>
          <w:rFonts w:ascii="Garamond" w:hAnsi="Garamond" w:cstheme="minorHAnsi"/>
          <w:lang w:val="en-US"/>
        </w:rPr>
        <w:t xml:space="preserve">iCAT, </w:t>
      </w:r>
      <w:r>
        <w:rPr>
          <w:rFonts w:ascii="Garamond" w:hAnsi="Garamond" w:cstheme="minorHAnsi"/>
          <w:lang w:val="en-US"/>
        </w:rPr>
        <w:t>we</w:t>
      </w:r>
      <w:r w:rsidR="00E92DE0" w:rsidRPr="003D58A1">
        <w:rPr>
          <w:rFonts w:ascii="Garamond" w:hAnsi="Garamond" w:cstheme="minorHAnsi"/>
          <w:lang w:val="en-US"/>
        </w:rPr>
        <w:t xml:space="preserve"> recommend that the team use</w:t>
      </w:r>
      <w:r w:rsidR="00E953AC">
        <w:rPr>
          <w:rFonts w:ascii="Garamond" w:hAnsi="Garamond" w:cstheme="minorHAnsi"/>
          <w:lang w:val="en-US"/>
        </w:rPr>
        <w:t>s</w:t>
      </w:r>
      <w:r w:rsidR="00E92DE0" w:rsidRPr="003D58A1">
        <w:rPr>
          <w:rFonts w:ascii="Garamond" w:hAnsi="Garamond" w:cstheme="minorHAnsi"/>
          <w:lang w:val="en-US"/>
        </w:rPr>
        <w:t xml:space="preserve"> a variety of data gathering </w:t>
      </w:r>
      <w:r w:rsidR="001B2700">
        <w:rPr>
          <w:rFonts w:ascii="Garamond" w:hAnsi="Garamond" w:cstheme="minorHAnsi"/>
          <w:lang w:val="en-US"/>
        </w:rPr>
        <w:t>techniques</w:t>
      </w:r>
      <w:r w:rsidR="001B2700" w:rsidRPr="003D58A1">
        <w:rPr>
          <w:rFonts w:ascii="Garamond" w:hAnsi="Garamond" w:cstheme="minorHAnsi"/>
          <w:lang w:val="en-US"/>
        </w:rPr>
        <w:t xml:space="preserve"> </w:t>
      </w:r>
      <w:r w:rsidR="00E92DE0" w:rsidRPr="003D58A1">
        <w:rPr>
          <w:rFonts w:ascii="Garamond" w:hAnsi="Garamond" w:cstheme="minorHAnsi"/>
          <w:lang w:val="en-US"/>
        </w:rPr>
        <w:t xml:space="preserve">like focus groups, interviews, document review, survey </w:t>
      </w:r>
      <w:r w:rsidR="00E953AC">
        <w:rPr>
          <w:rFonts w:ascii="Garamond" w:hAnsi="Garamond" w:cstheme="minorHAnsi"/>
          <w:lang w:val="en-US"/>
        </w:rPr>
        <w:t xml:space="preserve">and </w:t>
      </w:r>
      <w:r w:rsidR="00E92DE0" w:rsidRPr="003D58A1">
        <w:rPr>
          <w:rFonts w:ascii="Garamond" w:hAnsi="Garamond" w:cstheme="minorHAnsi"/>
          <w:lang w:val="en-US"/>
        </w:rPr>
        <w:t xml:space="preserve">observation. </w:t>
      </w:r>
      <w:r>
        <w:rPr>
          <w:rFonts w:ascii="Garamond" w:hAnsi="Garamond" w:cstheme="minorHAnsi"/>
          <w:lang w:val="en-US"/>
        </w:rPr>
        <w:t xml:space="preserve">The </w:t>
      </w:r>
      <w:r w:rsidR="001B2700">
        <w:rPr>
          <w:rFonts w:ascii="Garamond" w:hAnsi="Garamond" w:cstheme="minorHAnsi"/>
          <w:lang w:val="en-US"/>
        </w:rPr>
        <w:t xml:space="preserve">technique </w:t>
      </w:r>
      <w:r>
        <w:rPr>
          <w:rFonts w:ascii="Garamond" w:hAnsi="Garamond" w:cstheme="minorHAnsi"/>
          <w:lang w:val="en-US"/>
        </w:rPr>
        <w:t>selected must be</w:t>
      </w:r>
      <w:r w:rsidR="00E92DE0" w:rsidRPr="00635BDC">
        <w:rPr>
          <w:rFonts w:ascii="Garamond" w:hAnsi="Garamond" w:cstheme="minorHAnsi"/>
          <w:lang w:val="en-US"/>
        </w:rPr>
        <w:t xml:space="preserve"> appropriate for gathering valid and relevant information for assessing </w:t>
      </w:r>
      <w:r w:rsidR="00E92DE0" w:rsidRPr="001B2700">
        <w:rPr>
          <w:rFonts w:ascii="Garamond" w:hAnsi="Garamond" w:cstheme="minorHAnsi"/>
          <w:lang w:val="en-US"/>
        </w:rPr>
        <w:t xml:space="preserve">ISSAI </w:t>
      </w:r>
      <w:r w:rsidR="001B2700" w:rsidRPr="00201762">
        <w:rPr>
          <w:rFonts w:ascii="Garamond" w:hAnsi="Garamond" w:cstheme="minorHAnsi"/>
          <w:lang w:val="en-GB"/>
        </w:rPr>
        <w:t>implementation needs</w:t>
      </w:r>
      <w:r w:rsidR="00E92DE0" w:rsidRPr="00635BDC">
        <w:rPr>
          <w:rFonts w:ascii="Garamond" w:hAnsi="Garamond" w:cstheme="minorHAnsi"/>
          <w:lang w:val="en-US"/>
        </w:rPr>
        <w:t>. For example, if the team wants to check the extent to which a policy is implemented, interviewing people may not be enough; the team would have to review documentation supporting implementation.</w:t>
      </w:r>
      <w:r w:rsidR="001B2700">
        <w:rPr>
          <w:rFonts w:ascii="Garamond" w:hAnsi="Garamond" w:cstheme="minorHAnsi"/>
          <w:lang w:val="en-US"/>
        </w:rPr>
        <w:t xml:space="preserve"> </w:t>
      </w:r>
      <w:r w:rsidR="001B2700" w:rsidRPr="00201762">
        <w:rPr>
          <w:rFonts w:ascii="Garamond" w:hAnsi="Garamond" w:cstheme="minorHAnsi"/>
          <w:lang w:val="en-GB"/>
        </w:rPr>
        <w:t>It is also important to gather information about the causes or reasons for SAI’s ISSAI implementation actions or lack of them.</w:t>
      </w:r>
    </w:p>
    <w:p w14:paraId="0BB61486" w14:textId="7407BB9E" w:rsidR="00E92DE0" w:rsidRPr="00635BDC" w:rsidRDefault="00E92DE0" w:rsidP="00C36F8D">
      <w:pPr>
        <w:ind w:left="708"/>
        <w:rPr>
          <w:rFonts w:ascii="Garamond" w:hAnsi="Garamond" w:cstheme="minorHAnsi"/>
          <w:lang w:val="en-US"/>
        </w:rPr>
      </w:pPr>
      <w:r w:rsidRPr="00635BDC">
        <w:rPr>
          <w:rFonts w:ascii="Garamond" w:hAnsi="Garamond" w:cstheme="minorHAnsi"/>
          <w:lang w:val="en-US"/>
        </w:rPr>
        <w:t xml:space="preserve">In conducting iCAT, the team can use one or more of the following </w:t>
      </w:r>
      <w:r w:rsidR="001B2700">
        <w:rPr>
          <w:rFonts w:ascii="Garamond" w:hAnsi="Garamond" w:cstheme="minorHAnsi"/>
          <w:lang w:val="en-US"/>
        </w:rPr>
        <w:t>techniques to gather data</w:t>
      </w:r>
      <w:r w:rsidRPr="00635BDC">
        <w:rPr>
          <w:rFonts w:ascii="Garamond" w:hAnsi="Garamond" w:cstheme="minorHAnsi"/>
          <w:lang w:val="en-US"/>
        </w:rPr>
        <w:t>:</w:t>
      </w:r>
    </w:p>
    <w:p w14:paraId="633DFE5E" w14:textId="77777777" w:rsidR="00E92DE0" w:rsidRPr="00635BDC" w:rsidRDefault="00E92DE0" w:rsidP="00C36F8D">
      <w:pPr>
        <w:pStyle w:val="ListParagraph"/>
        <w:numPr>
          <w:ilvl w:val="0"/>
          <w:numId w:val="23"/>
        </w:numPr>
        <w:rPr>
          <w:rFonts w:ascii="Garamond" w:hAnsi="Garamond" w:cstheme="minorHAnsi"/>
          <w:lang w:val="en-GB"/>
        </w:rPr>
      </w:pPr>
      <w:r w:rsidRPr="00635BDC">
        <w:rPr>
          <w:rFonts w:ascii="Garamond" w:hAnsi="Garamond" w:cstheme="minorHAnsi"/>
          <w:lang w:val="en-GB"/>
        </w:rPr>
        <w:t>Observation of audit processes and procedures, activities and tasks.</w:t>
      </w:r>
    </w:p>
    <w:p w14:paraId="5C5443FF" w14:textId="77777777" w:rsidR="00E92DE0" w:rsidRPr="00635BDC" w:rsidRDefault="00E92DE0" w:rsidP="00C36F8D">
      <w:pPr>
        <w:pStyle w:val="ListParagraph"/>
        <w:numPr>
          <w:ilvl w:val="0"/>
          <w:numId w:val="23"/>
        </w:numPr>
        <w:rPr>
          <w:rFonts w:ascii="Garamond" w:hAnsi="Garamond" w:cstheme="minorHAnsi"/>
          <w:lang w:val="en-GB"/>
        </w:rPr>
      </w:pPr>
      <w:r w:rsidRPr="00635BDC">
        <w:rPr>
          <w:rFonts w:ascii="Garamond" w:hAnsi="Garamond" w:cstheme="minorHAnsi"/>
          <w:lang w:val="en-GB"/>
        </w:rPr>
        <w:t>Document review (working paper files, audit manuals, relevant legislation).</w:t>
      </w:r>
    </w:p>
    <w:p w14:paraId="27C18466" w14:textId="3BB8ED3D" w:rsidR="00E92DE0" w:rsidRPr="00635BDC" w:rsidRDefault="00E92DE0" w:rsidP="00C36F8D">
      <w:pPr>
        <w:pStyle w:val="ListParagraph"/>
        <w:numPr>
          <w:ilvl w:val="0"/>
          <w:numId w:val="23"/>
        </w:numPr>
        <w:rPr>
          <w:rFonts w:ascii="Garamond" w:hAnsi="Garamond" w:cstheme="minorHAnsi"/>
          <w:lang w:val="en-GB"/>
        </w:rPr>
      </w:pPr>
      <w:r w:rsidRPr="00635BDC">
        <w:rPr>
          <w:rFonts w:ascii="Garamond" w:hAnsi="Garamond" w:cstheme="minorHAnsi"/>
          <w:lang w:val="en-GB"/>
        </w:rPr>
        <w:t>Interviews with various levels of personnel in the SAI</w:t>
      </w:r>
      <w:r w:rsidR="00C36F8D">
        <w:rPr>
          <w:rFonts w:ascii="Garamond" w:hAnsi="Garamond" w:cstheme="minorHAnsi"/>
          <w:lang w:val="en-GB"/>
        </w:rPr>
        <w:t>.</w:t>
      </w:r>
    </w:p>
    <w:p w14:paraId="46011313" w14:textId="77777777" w:rsidR="00E92DE0" w:rsidRPr="00635BDC" w:rsidRDefault="00E92DE0" w:rsidP="00C36F8D">
      <w:pPr>
        <w:pStyle w:val="ListParagraph"/>
        <w:numPr>
          <w:ilvl w:val="0"/>
          <w:numId w:val="23"/>
        </w:numPr>
        <w:rPr>
          <w:rFonts w:ascii="Garamond" w:hAnsi="Garamond" w:cstheme="minorHAnsi"/>
          <w:lang w:val="en-GB"/>
        </w:rPr>
      </w:pPr>
      <w:r w:rsidRPr="00635BDC">
        <w:rPr>
          <w:rFonts w:ascii="Garamond" w:hAnsi="Garamond" w:cstheme="minorHAnsi"/>
          <w:lang w:val="en-GB"/>
        </w:rPr>
        <w:t xml:space="preserve">Focus groups. </w:t>
      </w:r>
    </w:p>
    <w:p w14:paraId="361D08B9" w14:textId="77777777" w:rsidR="00C36F8D" w:rsidRDefault="00C36F8D" w:rsidP="00C36F8D">
      <w:pPr>
        <w:pStyle w:val="ListParagraph"/>
        <w:spacing w:after="240"/>
        <w:ind w:left="1068"/>
        <w:rPr>
          <w:rFonts w:ascii="Garamond" w:hAnsi="Garamond" w:cstheme="minorHAnsi"/>
          <w:lang w:val="en-GB"/>
        </w:rPr>
      </w:pPr>
    </w:p>
    <w:p w14:paraId="32458776" w14:textId="50039FFA" w:rsidR="00E92DE0" w:rsidRPr="00635BDC" w:rsidRDefault="001B2700" w:rsidP="00C36F8D">
      <w:pPr>
        <w:pStyle w:val="ListParagraph"/>
        <w:spacing w:after="240"/>
        <w:ind w:left="709"/>
        <w:rPr>
          <w:rFonts w:ascii="Garamond" w:hAnsi="Garamond" w:cstheme="minorHAnsi"/>
          <w:lang w:val="en-GB"/>
        </w:rPr>
      </w:pPr>
      <w:r>
        <w:rPr>
          <w:rFonts w:ascii="Garamond" w:hAnsi="Garamond" w:cstheme="minorHAnsi"/>
          <w:lang w:val="en-GB"/>
        </w:rPr>
        <w:t xml:space="preserve">We also recommend getting </w:t>
      </w:r>
      <w:r w:rsidR="00E92DE0" w:rsidRPr="00635BDC">
        <w:rPr>
          <w:rFonts w:ascii="Garamond" w:hAnsi="Garamond" w:cstheme="minorHAnsi"/>
          <w:lang w:val="en-GB"/>
        </w:rPr>
        <w:t xml:space="preserve">input from external stakeholders, for example, </w:t>
      </w:r>
      <w:r>
        <w:rPr>
          <w:rFonts w:ascii="Garamond" w:hAnsi="Garamond" w:cstheme="minorHAnsi"/>
          <w:lang w:val="en-GB"/>
        </w:rPr>
        <w:t xml:space="preserve">audited entities, </w:t>
      </w:r>
      <w:r w:rsidR="00E92DE0" w:rsidRPr="00635BDC">
        <w:rPr>
          <w:rFonts w:ascii="Garamond" w:hAnsi="Garamond" w:cstheme="minorHAnsi"/>
          <w:lang w:val="en-GB"/>
        </w:rPr>
        <w:t>parliament members, civil societ</w:t>
      </w:r>
      <w:r w:rsidR="00C36F8D">
        <w:rPr>
          <w:rFonts w:ascii="Garamond" w:hAnsi="Garamond" w:cstheme="minorHAnsi"/>
          <w:lang w:val="en-GB"/>
        </w:rPr>
        <w:t>y</w:t>
      </w:r>
      <w:r w:rsidR="00E92DE0" w:rsidRPr="00635BDC">
        <w:rPr>
          <w:rFonts w:ascii="Garamond" w:hAnsi="Garamond" w:cstheme="minorHAnsi"/>
          <w:lang w:val="en-GB"/>
        </w:rPr>
        <w:t>, non-profit organisations etc.</w:t>
      </w:r>
      <w:r>
        <w:rPr>
          <w:rFonts w:ascii="Garamond" w:hAnsi="Garamond" w:cstheme="minorHAnsi"/>
          <w:lang w:val="en-GB"/>
        </w:rPr>
        <w:t xml:space="preserve"> where relevant. </w:t>
      </w:r>
    </w:p>
    <w:p w14:paraId="306A7F41" w14:textId="77777777" w:rsidR="00E92DE0" w:rsidRPr="004C7058" w:rsidRDefault="00E92DE0" w:rsidP="00C36F8D">
      <w:pPr>
        <w:spacing w:before="120" w:after="240"/>
        <w:ind w:firstLine="1134"/>
        <w:rPr>
          <w:rFonts w:ascii="Arial Narrow" w:hAnsi="Arial Narrow" w:cs="Arial"/>
          <w:color w:val="31849B" w:themeColor="accent5" w:themeShade="BF"/>
          <w:lang w:val="en-GB"/>
        </w:rPr>
      </w:pPr>
      <w:r w:rsidRPr="004C7058">
        <w:rPr>
          <w:rFonts w:ascii="Arial Narrow" w:hAnsi="Arial Narrow" w:cs="Arial"/>
          <w:color w:val="31849B" w:themeColor="accent5" w:themeShade="BF"/>
          <w:lang w:val="en-GB"/>
        </w:rPr>
        <w:t>Participatory Approach</w:t>
      </w:r>
    </w:p>
    <w:p w14:paraId="00A09BBC" w14:textId="1CC906C7" w:rsidR="00E92DE0" w:rsidRPr="00635BDC" w:rsidRDefault="001B2700" w:rsidP="00C36F8D">
      <w:pPr>
        <w:spacing w:after="240"/>
        <w:ind w:left="1134"/>
        <w:rPr>
          <w:rFonts w:ascii="Garamond" w:hAnsi="Garamond" w:cstheme="minorHAnsi"/>
          <w:lang w:val="en-GB"/>
        </w:rPr>
      </w:pPr>
      <w:r>
        <w:rPr>
          <w:rFonts w:ascii="Garamond" w:hAnsi="Garamond" w:cstheme="minorHAnsi"/>
          <w:lang w:val="en-GB"/>
        </w:rPr>
        <w:t xml:space="preserve">We recommend </w:t>
      </w:r>
      <w:r w:rsidR="00E92DE0" w:rsidRPr="00635BDC">
        <w:rPr>
          <w:rFonts w:ascii="Garamond" w:hAnsi="Garamond" w:cstheme="minorHAnsi"/>
          <w:lang w:val="en-GB"/>
        </w:rPr>
        <w:t xml:space="preserve">a consultative process for conducting iCAT. </w:t>
      </w:r>
      <w:r w:rsidR="00723756">
        <w:rPr>
          <w:rFonts w:ascii="Garamond" w:hAnsi="Garamond" w:cstheme="minorHAnsi"/>
          <w:lang w:val="en-GB"/>
        </w:rPr>
        <w:t>The iCAT team needs</w:t>
      </w:r>
      <w:r w:rsidR="00E92DE0" w:rsidRPr="00635BDC">
        <w:rPr>
          <w:rFonts w:ascii="Garamond" w:hAnsi="Garamond" w:cstheme="minorHAnsi"/>
          <w:lang w:val="en-GB"/>
        </w:rPr>
        <w:t xml:space="preserve"> to consult with a cross-section of SAI staff at various levels (audit team, other auditors, supervisors, managers, top managers).</w:t>
      </w:r>
      <w:r>
        <w:rPr>
          <w:rFonts w:ascii="Garamond" w:hAnsi="Garamond" w:cstheme="minorHAnsi"/>
          <w:lang w:val="en-GB"/>
        </w:rPr>
        <w:t xml:space="preserve"> We </w:t>
      </w:r>
      <w:r w:rsidR="002A5337">
        <w:rPr>
          <w:rFonts w:ascii="Garamond" w:hAnsi="Garamond" w:cstheme="minorHAnsi"/>
          <w:lang w:val="en-GB"/>
        </w:rPr>
        <w:t xml:space="preserve">also </w:t>
      </w:r>
      <w:r>
        <w:rPr>
          <w:rFonts w:ascii="Garamond" w:hAnsi="Garamond" w:cstheme="minorHAnsi"/>
          <w:lang w:val="en-GB"/>
        </w:rPr>
        <w:t xml:space="preserve">recommend </w:t>
      </w:r>
      <w:r w:rsidR="002A5337">
        <w:rPr>
          <w:rFonts w:ascii="Garamond" w:hAnsi="Garamond" w:cstheme="minorHAnsi"/>
          <w:lang w:val="en-GB"/>
        </w:rPr>
        <w:t xml:space="preserve">that the </w:t>
      </w:r>
      <w:r>
        <w:rPr>
          <w:rFonts w:ascii="Garamond" w:hAnsi="Garamond" w:cstheme="minorHAnsi"/>
          <w:lang w:val="en-GB"/>
        </w:rPr>
        <w:t>team take</w:t>
      </w:r>
      <w:r w:rsidR="002A5337">
        <w:rPr>
          <w:rFonts w:ascii="Garamond" w:hAnsi="Garamond" w:cstheme="minorHAnsi"/>
          <w:lang w:val="en-GB"/>
        </w:rPr>
        <w:t>s</w:t>
      </w:r>
      <w:r>
        <w:rPr>
          <w:rFonts w:ascii="Garamond" w:hAnsi="Garamond" w:cstheme="minorHAnsi"/>
          <w:lang w:val="en-GB"/>
        </w:rPr>
        <w:t xml:space="preserve"> into</w:t>
      </w:r>
      <w:r w:rsidR="00E92DE0" w:rsidRPr="00635BDC">
        <w:rPr>
          <w:rFonts w:ascii="Garamond" w:hAnsi="Garamond" w:cstheme="minorHAnsi"/>
          <w:lang w:val="en-GB"/>
        </w:rPr>
        <w:t xml:space="preserve"> account external stakeholders’ views and their needs. It will help the iCAT team understanding the</w:t>
      </w:r>
      <w:r>
        <w:rPr>
          <w:rFonts w:ascii="Garamond" w:hAnsi="Garamond" w:cstheme="minorHAnsi"/>
          <w:lang w:val="en-GB"/>
        </w:rPr>
        <w:t xml:space="preserve"> </w:t>
      </w:r>
      <w:r w:rsidR="002A5337">
        <w:rPr>
          <w:rFonts w:ascii="Garamond" w:hAnsi="Garamond" w:cstheme="minorHAnsi"/>
          <w:lang w:val="en-GB"/>
        </w:rPr>
        <w:t>performance</w:t>
      </w:r>
      <w:r w:rsidR="00E92DE0" w:rsidRPr="00635BDC">
        <w:rPr>
          <w:rFonts w:ascii="Garamond" w:hAnsi="Garamond" w:cstheme="minorHAnsi"/>
          <w:lang w:val="en-GB"/>
        </w:rPr>
        <w:t xml:space="preserve"> audit practice and the value added by the </w:t>
      </w:r>
      <w:r w:rsidR="002A5337">
        <w:rPr>
          <w:rFonts w:ascii="Garamond" w:hAnsi="Garamond" w:cstheme="minorHAnsi"/>
          <w:lang w:val="en-GB"/>
        </w:rPr>
        <w:t>performance</w:t>
      </w:r>
      <w:r>
        <w:rPr>
          <w:rFonts w:ascii="Garamond" w:hAnsi="Garamond" w:cstheme="minorHAnsi"/>
          <w:lang w:val="en-GB"/>
        </w:rPr>
        <w:t xml:space="preserve"> </w:t>
      </w:r>
      <w:r w:rsidR="00E92DE0" w:rsidRPr="00635BDC">
        <w:rPr>
          <w:rFonts w:ascii="Garamond" w:hAnsi="Garamond" w:cstheme="minorHAnsi"/>
          <w:lang w:val="en-GB"/>
        </w:rPr>
        <w:t xml:space="preserve">audits. The stakeholder involvement ranges from providing information or opinion to having an integral </w:t>
      </w:r>
      <w:r w:rsidR="009578BE">
        <w:rPr>
          <w:rFonts w:ascii="Garamond" w:hAnsi="Garamond" w:cstheme="minorHAnsi"/>
          <w:lang w:val="en-GB"/>
        </w:rPr>
        <w:t>pa</w:t>
      </w:r>
      <w:r w:rsidR="00E92DE0" w:rsidRPr="00635BDC">
        <w:rPr>
          <w:rFonts w:ascii="Garamond" w:hAnsi="Garamond" w:cstheme="minorHAnsi"/>
          <w:lang w:val="en-GB"/>
        </w:rPr>
        <w:t xml:space="preserve">rt in making decisions on needs and priorities. Though the iCAT team is small, </w:t>
      </w:r>
      <w:r>
        <w:rPr>
          <w:rFonts w:ascii="Garamond" w:hAnsi="Garamond" w:cstheme="minorHAnsi"/>
          <w:lang w:val="en-GB"/>
        </w:rPr>
        <w:t xml:space="preserve">involving </w:t>
      </w:r>
      <w:r w:rsidR="00E92DE0" w:rsidRPr="00635BDC">
        <w:rPr>
          <w:rFonts w:ascii="Garamond" w:hAnsi="Garamond" w:cstheme="minorHAnsi"/>
          <w:lang w:val="en-GB"/>
        </w:rPr>
        <w:t xml:space="preserve">more people </w:t>
      </w:r>
      <w:r>
        <w:rPr>
          <w:rFonts w:ascii="Garamond" w:hAnsi="Garamond" w:cstheme="minorHAnsi"/>
          <w:lang w:val="en-GB"/>
        </w:rPr>
        <w:t>will lead to greater</w:t>
      </w:r>
      <w:r w:rsidR="00E92DE0" w:rsidRPr="00635BDC">
        <w:rPr>
          <w:rFonts w:ascii="Garamond" w:hAnsi="Garamond" w:cstheme="minorHAnsi"/>
          <w:lang w:val="en-GB"/>
        </w:rPr>
        <w:t xml:space="preserve"> ownership and </w:t>
      </w:r>
      <w:r w:rsidR="001A6DFB">
        <w:rPr>
          <w:rFonts w:ascii="Garamond" w:hAnsi="Garamond" w:cstheme="minorHAnsi"/>
          <w:lang w:val="en-GB"/>
        </w:rPr>
        <w:t>a more robust and effective iCAT process</w:t>
      </w:r>
      <w:r w:rsidR="00E92DE0" w:rsidRPr="00635BDC">
        <w:rPr>
          <w:rFonts w:ascii="Garamond" w:hAnsi="Garamond" w:cstheme="minorHAnsi"/>
          <w:lang w:val="en-GB"/>
        </w:rPr>
        <w:t>. If the SAI management can ensure the ownership of the process at the iCAT stage, the subsequent steps of developing and implementing the strategy for ISSAI implementation will have greater acceptance in the SAI.</w:t>
      </w:r>
    </w:p>
    <w:p w14:paraId="2C833AD6" w14:textId="77777777" w:rsidR="00E92DE0" w:rsidRPr="004C7058" w:rsidRDefault="00E92DE0" w:rsidP="00C36F8D">
      <w:pPr>
        <w:spacing w:after="240"/>
        <w:ind w:left="424" w:firstLine="708"/>
        <w:rPr>
          <w:rFonts w:ascii="Arial Narrow" w:hAnsi="Arial Narrow" w:cs="Arial"/>
          <w:color w:val="31849B" w:themeColor="accent5" w:themeShade="BF"/>
          <w:lang w:val="en-GB"/>
        </w:rPr>
      </w:pPr>
      <w:r w:rsidRPr="004C7058">
        <w:rPr>
          <w:rFonts w:ascii="Arial Narrow" w:hAnsi="Arial Narrow" w:cs="Arial"/>
          <w:color w:val="31849B" w:themeColor="accent5" w:themeShade="BF"/>
          <w:lang w:val="en-GB"/>
        </w:rPr>
        <w:t>Documentation</w:t>
      </w:r>
    </w:p>
    <w:p w14:paraId="4174FEC8" w14:textId="6715BDF5" w:rsidR="00E92DE0" w:rsidRDefault="00E92DE0" w:rsidP="00C36F8D">
      <w:pPr>
        <w:ind w:left="1132"/>
        <w:rPr>
          <w:rFonts w:ascii="Garamond" w:hAnsi="Garamond" w:cstheme="minorHAnsi"/>
          <w:lang w:val="en-GB"/>
        </w:rPr>
      </w:pPr>
      <w:r w:rsidRPr="00635BDC">
        <w:rPr>
          <w:rFonts w:ascii="Garamond" w:hAnsi="Garamond" w:cstheme="minorHAnsi"/>
          <w:lang w:val="en-GB"/>
        </w:rPr>
        <w:t xml:space="preserve">The iCAT team </w:t>
      </w:r>
      <w:r w:rsidR="00AD60C2">
        <w:rPr>
          <w:rFonts w:ascii="Garamond" w:hAnsi="Garamond" w:cstheme="minorHAnsi"/>
          <w:lang w:val="en-GB"/>
        </w:rPr>
        <w:t>needs to</w:t>
      </w:r>
      <w:r w:rsidR="00AD60C2" w:rsidRPr="00635BDC">
        <w:rPr>
          <w:rFonts w:ascii="Garamond" w:hAnsi="Garamond" w:cstheme="minorHAnsi"/>
          <w:lang w:val="en-GB"/>
        </w:rPr>
        <w:t xml:space="preserve"> </w:t>
      </w:r>
      <w:r w:rsidRPr="00635BDC">
        <w:rPr>
          <w:rFonts w:ascii="Garamond" w:hAnsi="Garamond" w:cstheme="minorHAnsi"/>
          <w:lang w:val="en-GB"/>
        </w:rPr>
        <w:t>systematically document all working papers and the evidence that it generates while completing the iCAT tool. Adequate documentation (for example</w:t>
      </w:r>
      <w:r w:rsidR="00723756">
        <w:rPr>
          <w:rFonts w:ascii="Garamond" w:hAnsi="Garamond" w:cstheme="minorHAnsi"/>
          <w:lang w:val="en-GB"/>
        </w:rPr>
        <w:t>,</w:t>
      </w:r>
      <w:r w:rsidRPr="00635BDC">
        <w:rPr>
          <w:rFonts w:ascii="Garamond" w:hAnsi="Garamond" w:cstheme="minorHAnsi"/>
          <w:lang w:val="en-GB"/>
        </w:rPr>
        <w:t xml:space="preserve"> data gathering tools used for collecting information) helps the team in writing </w:t>
      </w:r>
      <w:r w:rsidR="00E953AC">
        <w:rPr>
          <w:rFonts w:ascii="Garamond" w:hAnsi="Garamond" w:cstheme="minorHAnsi"/>
          <w:lang w:val="en-GB"/>
        </w:rPr>
        <w:t xml:space="preserve">the </w:t>
      </w:r>
      <w:r w:rsidRPr="00635BDC">
        <w:rPr>
          <w:rFonts w:ascii="Garamond" w:hAnsi="Garamond" w:cstheme="minorHAnsi"/>
          <w:lang w:val="en-GB"/>
        </w:rPr>
        <w:t>iCAT report and is necessary for illustrating the conclusions of the iCAT to the SAI management</w:t>
      </w:r>
      <w:r w:rsidR="00D64DDE">
        <w:rPr>
          <w:rFonts w:ascii="Garamond" w:hAnsi="Garamond" w:cstheme="minorHAnsi"/>
          <w:lang w:val="en-GB"/>
        </w:rPr>
        <w:t xml:space="preserve">. In addition, adequate </w:t>
      </w:r>
      <w:r w:rsidR="001A0422">
        <w:rPr>
          <w:rFonts w:ascii="Garamond" w:hAnsi="Garamond" w:cstheme="minorHAnsi"/>
          <w:lang w:val="en-GB"/>
        </w:rPr>
        <w:t>documentation</w:t>
      </w:r>
      <w:r w:rsidR="001A0422" w:rsidRPr="00635BDC">
        <w:rPr>
          <w:rFonts w:ascii="Garamond" w:hAnsi="Garamond" w:cstheme="minorHAnsi"/>
          <w:lang w:val="en-GB"/>
        </w:rPr>
        <w:t xml:space="preserve"> </w:t>
      </w:r>
      <w:r w:rsidR="001A0422">
        <w:rPr>
          <w:rFonts w:ascii="Garamond" w:hAnsi="Garamond" w:cstheme="minorHAnsi"/>
          <w:lang w:val="en-GB"/>
        </w:rPr>
        <w:t>would</w:t>
      </w:r>
      <w:r w:rsidR="00D64DDE">
        <w:rPr>
          <w:rFonts w:ascii="Garamond" w:hAnsi="Garamond" w:cstheme="minorHAnsi"/>
          <w:lang w:val="en-GB"/>
        </w:rPr>
        <w:t xml:space="preserve"> serve as a model example</w:t>
      </w:r>
      <w:r w:rsidRPr="00635BDC">
        <w:rPr>
          <w:rFonts w:ascii="Garamond" w:hAnsi="Garamond" w:cstheme="minorHAnsi"/>
          <w:lang w:val="en-GB"/>
        </w:rPr>
        <w:t xml:space="preserve"> for future iCAT </w:t>
      </w:r>
      <w:r w:rsidR="00CF76CC" w:rsidRPr="00635BDC">
        <w:rPr>
          <w:rFonts w:ascii="Garamond" w:hAnsi="Garamond" w:cstheme="minorHAnsi"/>
          <w:lang w:val="en-GB"/>
        </w:rPr>
        <w:t>teams conducting</w:t>
      </w:r>
      <w:r w:rsidRPr="00635BDC">
        <w:rPr>
          <w:rFonts w:ascii="Garamond" w:hAnsi="Garamond" w:cstheme="minorHAnsi"/>
          <w:lang w:val="en-GB"/>
        </w:rPr>
        <w:t xml:space="preserve"> similar exercises.</w:t>
      </w:r>
    </w:p>
    <w:p w14:paraId="48254CA6" w14:textId="77777777" w:rsidR="002A5337" w:rsidRPr="00635BDC" w:rsidRDefault="002A5337" w:rsidP="00C36F8D">
      <w:pPr>
        <w:ind w:left="1132"/>
        <w:rPr>
          <w:rFonts w:ascii="Garamond" w:hAnsi="Garamond" w:cstheme="minorHAnsi"/>
          <w:lang w:val="en-GB"/>
        </w:rPr>
      </w:pPr>
    </w:p>
    <w:p w14:paraId="1B31823A" w14:textId="75F54205" w:rsidR="00E92DE0" w:rsidRPr="00084695" w:rsidRDefault="00E92DE0" w:rsidP="00E92DE0">
      <w:pPr>
        <w:ind w:firstLine="708"/>
        <w:rPr>
          <w:rFonts w:ascii="Garamond" w:hAnsi="Garamond" w:cs="Arial"/>
          <w:b/>
          <w:bCs/>
          <w:color w:val="E36C0A" w:themeColor="accent6" w:themeShade="BF"/>
          <w:lang w:val="en-GB"/>
        </w:rPr>
      </w:pPr>
      <w:r w:rsidRPr="00084695">
        <w:rPr>
          <w:rFonts w:ascii="Garamond" w:hAnsi="Garamond" w:cs="Arial"/>
          <w:b/>
          <w:bCs/>
          <w:color w:val="E36C0A" w:themeColor="accent6" w:themeShade="BF"/>
          <w:lang w:val="en-GB"/>
        </w:rPr>
        <w:lastRenderedPageBreak/>
        <w:t xml:space="preserve">Writing the </w:t>
      </w:r>
      <w:r w:rsidR="002A5337">
        <w:rPr>
          <w:rFonts w:ascii="Garamond" w:hAnsi="Garamond" w:cs="Arial"/>
          <w:b/>
          <w:bCs/>
          <w:color w:val="E36C0A" w:themeColor="accent6" w:themeShade="BF"/>
          <w:lang w:val="en-GB"/>
        </w:rPr>
        <w:t>P</w:t>
      </w:r>
      <w:r w:rsidR="00145660">
        <w:rPr>
          <w:rFonts w:ascii="Garamond" w:hAnsi="Garamond" w:cs="Arial"/>
          <w:b/>
          <w:bCs/>
          <w:color w:val="E36C0A" w:themeColor="accent6" w:themeShade="BF"/>
          <w:lang w:val="en-GB"/>
        </w:rPr>
        <w:t xml:space="preserve">A </w:t>
      </w:r>
      <w:r w:rsidRPr="00084695">
        <w:rPr>
          <w:rFonts w:ascii="Garamond" w:hAnsi="Garamond" w:cs="Arial"/>
          <w:b/>
          <w:bCs/>
          <w:color w:val="E36C0A" w:themeColor="accent6" w:themeShade="BF"/>
          <w:lang w:val="en-GB"/>
        </w:rPr>
        <w:t>iCAT Report</w:t>
      </w:r>
    </w:p>
    <w:p w14:paraId="555DA909" w14:textId="23639B5D" w:rsidR="00E92DE0" w:rsidRPr="00635BDC" w:rsidRDefault="00E92DE0" w:rsidP="00E92DE0">
      <w:pPr>
        <w:ind w:left="708"/>
        <w:rPr>
          <w:rFonts w:ascii="Garamond" w:hAnsi="Garamond" w:cstheme="minorHAnsi"/>
          <w:lang w:val="en-GB"/>
        </w:rPr>
      </w:pPr>
      <w:r w:rsidRPr="00635BDC">
        <w:rPr>
          <w:rFonts w:ascii="Garamond" w:hAnsi="Garamond" w:cstheme="minorHAnsi"/>
          <w:lang w:val="en-GB"/>
        </w:rPr>
        <w:t>The process does not end when the iCAT team fills</w:t>
      </w:r>
      <w:r w:rsidR="003B6521">
        <w:rPr>
          <w:rFonts w:ascii="Garamond" w:hAnsi="Garamond" w:cstheme="minorHAnsi"/>
          <w:lang w:val="en-GB"/>
        </w:rPr>
        <w:t xml:space="preserve"> in</w:t>
      </w:r>
      <w:r w:rsidRPr="00635BDC">
        <w:rPr>
          <w:rFonts w:ascii="Garamond" w:hAnsi="Garamond" w:cstheme="minorHAnsi"/>
          <w:lang w:val="en-GB"/>
        </w:rPr>
        <w:t xml:space="preserve"> the iCAT tool. The tool will provide information to be analysed and </w:t>
      </w:r>
      <w:r w:rsidR="002A5337">
        <w:rPr>
          <w:rFonts w:ascii="Garamond" w:hAnsi="Garamond" w:cstheme="minorHAnsi"/>
          <w:lang w:val="en-GB"/>
        </w:rPr>
        <w:t xml:space="preserve">to </w:t>
      </w:r>
      <w:r w:rsidRPr="00635BDC">
        <w:rPr>
          <w:rFonts w:ascii="Garamond" w:hAnsi="Garamond" w:cstheme="minorHAnsi"/>
          <w:lang w:val="en-GB"/>
        </w:rPr>
        <w:t xml:space="preserve">allow a conclusion on the SAI audit practices. This will be included in the final product of an iCAT assignment, the iCAT report. </w:t>
      </w:r>
    </w:p>
    <w:p w14:paraId="1EABEE6E" w14:textId="01D91FD1" w:rsidR="001A6DFB" w:rsidRDefault="00E92DE0" w:rsidP="00E92DE0">
      <w:pPr>
        <w:ind w:left="708"/>
        <w:rPr>
          <w:rFonts w:ascii="Garamond" w:eastAsia="Times New Roman" w:hAnsi="Garamond" w:cstheme="minorHAnsi"/>
          <w:lang w:val="en-GB" w:eastAsia="nb-NO"/>
        </w:rPr>
      </w:pPr>
      <w:r w:rsidRPr="00635BDC">
        <w:rPr>
          <w:rFonts w:ascii="Garamond" w:eastAsia="Times New Roman" w:hAnsi="Garamond" w:cstheme="minorHAnsi"/>
          <w:lang w:val="en-GB" w:eastAsia="nb-NO"/>
        </w:rPr>
        <w:t xml:space="preserve">The report will contain a summary of the iCAT process and an overview of the </w:t>
      </w:r>
      <w:r w:rsidR="00723756">
        <w:rPr>
          <w:rFonts w:ascii="Garamond" w:eastAsia="Times New Roman" w:hAnsi="Garamond" w:cstheme="minorHAnsi"/>
          <w:lang w:val="en-GB" w:eastAsia="nb-NO"/>
        </w:rPr>
        <w:t xml:space="preserve">SAI's existing </w:t>
      </w:r>
      <w:r w:rsidR="002A5337">
        <w:rPr>
          <w:rFonts w:ascii="Garamond" w:eastAsia="Times New Roman" w:hAnsi="Garamond" w:cstheme="minorHAnsi"/>
          <w:lang w:val="en-GB" w:eastAsia="nb-NO"/>
        </w:rPr>
        <w:t>performance</w:t>
      </w:r>
      <w:r w:rsidR="00723756">
        <w:rPr>
          <w:rFonts w:ascii="Garamond" w:eastAsia="Times New Roman" w:hAnsi="Garamond" w:cstheme="minorHAnsi"/>
          <w:lang w:val="en-GB" w:eastAsia="nb-NO"/>
        </w:rPr>
        <w:t xml:space="preserve"> audit practices</w:t>
      </w:r>
      <w:r w:rsidRPr="00635BDC">
        <w:rPr>
          <w:rFonts w:ascii="Garamond" w:eastAsia="Times New Roman" w:hAnsi="Garamond" w:cstheme="minorHAnsi"/>
          <w:lang w:val="en-GB" w:eastAsia="nb-NO"/>
        </w:rPr>
        <w:t xml:space="preserve"> compared to ISSAI </w:t>
      </w:r>
      <w:r w:rsidR="002A5337">
        <w:rPr>
          <w:rFonts w:ascii="Garamond" w:eastAsia="Times New Roman" w:hAnsi="Garamond" w:cstheme="minorHAnsi"/>
          <w:lang w:val="en-GB" w:eastAsia="nb-NO"/>
        </w:rPr>
        <w:t>3</w:t>
      </w:r>
      <w:r w:rsidRPr="00635BDC">
        <w:rPr>
          <w:rFonts w:ascii="Garamond" w:eastAsia="Times New Roman" w:hAnsi="Garamond" w:cstheme="minorHAnsi"/>
          <w:lang w:val="en-GB" w:eastAsia="nb-NO"/>
        </w:rPr>
        <w:t xml:space="preserve">000. </w:t>
      </w:r>
      <w:r w:rsidR="00282F75">
        <w:rPr>
          <w:rFonts w:ascii="Garamond" w:eastAsia="Times New Roman" w:hAnsi="Garamond" w:cstheme="minorHAnsi"/>
          <w:lang w:val="en-GB" w:eastAsia="nb-NO"/>
        </w:rPr>
        <w:t>The report</w:t>
      </w:r>
      <w:r w:rsidRPr="00635BDC">
        <w:rPr>
          <w:rFonts w:ascii="Garamond" w:eastAsia="Times New Roman" w:hAnsi="Garamond" w:cstheme="minorHAnsi"/>
          <w:lang w:val="en-GB" w:eastAsia="nb-NO"/>
        </w:rPr>
        <w:t xml:space="preserve"> will also identify areas where implementation efforts are needed to </w:t>
      </w:r>
      <w:r w:rsidR="001A6DFB">
        <w:rPr>
          <w:rFonts w:ascii="Garamond" w:eastAsia="Times New Roman" w:hAnsi="Garamond" w:cstheme="minorHAnsi"/>
          <w:lang w:val="en-GB" w:eastAsia="nb-NO"/>
        </w:rPr>
        <w:t xml:space="preserve">make </w:t>
      </w:r>
      <w:r w:rsidRPr="00635BDC">
        <w:rPr>
          <w:rFonts w:ascii="Garamond" w:eastAsia="Times New Roman" w:hAnsi="Garamond" w:cstheme="minorHAnsi"/>
          <w:lang w:val="en-GB" w:eastAsia="nb-NO"/>
        </w:rPr>
        <w:t xml:space="preserve">the SAI´s </w:t>
      </w:r>
      <w:r w:rsidR="002A5337">
        <w:rPr>
          <w:rFonts w:ascii="Garamond" w:eastAsia="Times New Roman" w:hAnsi="Garamond" w:cstheme="minorHAnsi"/>
          <w:lang w:val="en-GB" w:eastAsia="nb-NO"/>
        </w:rPr>
        <w:t>performance</w:t>
      </w:r>
      <w:r w:rsidRPr="00635BDC">
        <w:rPr>
          <w:rFonts w:ascii="Garamond" w:eastAsia="Times New Roman" w:hAnsi="Garamond" w:cstheme="minorHAnsi"/>
          <w:lang w:val="en-GB" w:eastAsia="nb-NO"/>
        </w:rPr>
        <w:t xml:space="preserve"> audit methodology</w:t>
      </w:r>
      <w:r w:rsidR="00282F75">
        <w:rPr>
          <w:rFonts w:ascii="Garamond" w:eastAsia="Times New Roman" w:hAnsi="Garamond" w:cstheme="minorHAnsi"/>
          <w:lang w:val="en-GB" w:eastAsia="nb-NO"/>
        </w:rPr>
        <w:t xml:space="preserve"> </w:t>
      </w:r>
      <w:r w:rsidR="001A6DFB">
        <w:rPr>
          <w:rFonts w:ascii="Garamond" w:eastAsia="Times New Roman" w:hAnsi="Garamond" w:cstheme="minorHAnsi"/>
          <w:lang w:val="en-GB" w:eastAsia="nb-NO"/>
        </w:rPr>
        <w:t xml:space="preserve">fully </w:t>
      </w:r>
      <w:r w:rsidRPr="00635BDC">
        <w:rPr>
          <w:rFonts w:ascii="Garamond" w:eastAsia="Times New Roman" w:hAnsi="Garamond" w:cstheme="minorHAnsi"/>
          <w:lang w:val="en-GB" w:eastAsia="nb-NO"/>
        </w:rPr>
        <w:t xml:space="preserve">ISSAI </w:t>
      </w:r>
      <w:r w:rsidR="001A6DFB">
        <w:rPr>
          <w:rFonts w:ascii="Garamond" w:eastAsia="Times New Roman" w:hAnsi="Garamond" w:cstheme="minorHAnsi"/>
          <w:lang w:val="en-GB" w:eastAsia="nb-NO"/>
        </w:rPr>
        <w:t>compliant</w:t>
      </w:r>
      <w:r w:rsidRPr="00635BDC">
        <w:rPr>
          <w:rFonts w:ascii="Garamond" w:eastAsia="Times New Roman" w:hAnsi="Garamond" w:cstheme="minorHAnsi"/>
          <w:lang w:val="en-GB" w:eastAsia="nb-NO"/>
        </w:rPr>
        <w:t>.</w:t>
      </w:r>
      <w:r w:rsidR="00CD36A7">
        <w:rPr>
          <w:rFonts w:ascii="Garamond" w:eastAsia="Times New Roman" w:hAnsi="Garamond" w:cstheme="minorHAnsi"/>
          <w:lang w:val="en-GB" w:eastAsia="nb-NO"/>
        </w:rPr>
        <w:t xml:space="preserve"> </w:t>
      </w:r>
    </w:p>
    <w:p w14:paraId="4F594D7D" w14:textId="7FAE109B" w:rsidR="00E92DE0" w:rsidRPr="00635BDC" w:rsidRDefault="00E92DE0" w:rsidP="00E92DE0">
      <w:pPr>
        <w:ind w:left="708"/>
        <w:rPr>
          <w:rFonts w:ascii="Garamond" w:eastAsia="Times New Roman" w:hAnsi="Garamond" w:cstheme="minorHAnsi"/>
          <w:lang w:val="en-GB" w:eastAsia="nb-NO"/>
        </w:rPr>
      </w:pPr>
      <w:r w:rsidRPr="00635BDC">
        <w:rPr>
          <w:rFonts w:ascii="Garamond" w:eastAsia="Times New Roman" w:hAnsi="Garamond" w:cstheme="minorHAnsi"/>
          <w:lang w:val="en-GB" w:eastAsia="nb-NO"/>
        </w:rPr>
        <w:t>The report will</w:t>
      </w:r>
      <w:r w:rsidR="001A6DFB">
        <w:rPr>
          <w:rFonts w:ascii="Garamond" w:eastAsia="Times New Roman" w:hAnsi="Garamond" w:cstheme="minorHAnsi"/>
          <w:lang w:val="en-GB" w:eastAsia="nb-NO"/>
        </w:rPr>
        <w:t xml:space="preserve"> conclude on ISSAI implementation needs at different stages of the </w:t>
      </w:r>
      <w:r w:rsidR="002A5337">
        <w:rPr>
          <w:rFonts w:ascii="Garamond" w:eastAsia="Times New Roman" w:hAnsi="Garamond" w:cstheme="minorHAnsi"/>
          <w:lang w:val="en-GB" w:eastAsia="nb-NO"/>
        </w:rPr>
        <w:t>performance</w:t>
      </w:r>
      <w:r w:rsidR="001A6DFB">
        <w:rPr>
          <w:rFonts w:ascii="Garamond" w:eastAsia="Times New Roman" w:hAnsi="Garamond" w:cstheme="minorHAnsi"/>
          <w:lang w:val="en-GB" w:eastAsia="nb-NO"/>
        </w:rPr>
        <w:t xml:space="preserve"> audits and </w:t>
      </w:r>
      <w:r w:rsidRPr="00635BDC">
        <w:rPr>
          <w:rFonts w:ascii="Garamond" w:eastAsia="Times New Roman" w:hAnsi="Garamond" w:cstheme="minorHAnsi"/>
          <w:lang w:val="en-GB" w:eastAsia="nb-NO"/>
        </w:rPr>
        <w:t xml:space="preserve">provide recommendations </w:t>
      </w:r>
      <w:r w:rsidR="001A6DFB">
        <w:rPr>
          <w:rFonts w:ascii="Garamond" w:eastAsia="Times New Roman" w:hAnsi="Garamond" w:cstheme="minorHAnsi"/>
          <w:lang w:val="en-GB" w:eastAsia="nb-NO"/>
        </w:rPr>
        <w:t xml:space="preserve">based on </w:t>
      </w:r>
      <w:r w:rsidR="00723756">
        <w:rPr>
          <w:rFonts w:ascii="Garamond" w:eastAsia="Times New Roman" w:hAnsi="Garamond" w:cstheme="minorHAnsi"/>
          <w:lang w:val="en-GB" w:eastAsia="nb-NO"/>
        </w:rPr>
        <w:t xml:space="preserve">the </w:t>
      </w:r>
      <w:r w:rsidR="001A6DFB">
        <w:rPr>
          <w:rFonts w:ascii="Garamond" w:eastAsia="Times New Roman" w:hAnsi="Garamond" w:cstheme="minorHAnsi"/>
          <w:lang w:val="en-GB" w:eastAsia="nb-NO"/>
        </w:rPr>
        <w:t xml:space="preserve">causal analysis. </w:t>
      </w:r>
    </w:p>
    <w:p w14:paraId="5402DAA7" w14:textId="7ECC3F6E" w:rsidR="00E92DE0" w:rsidRPr="00635BDC" w:rsidRDefault="00CD36A7" w:rsidP="00E92DE0">
      <w:pPr>
        <w:ind w:left="708"/>
        <w:rPr>
          <w:rFonts w:ascii="Garamond" w:eastAsia="Times New Roman" w:hAnsi="Garamond" w:cstheme="minorHAnsi"/>
          <w:lang w:val="en-GB" w:eastAsia="nb-NO"/>
        </w:rPr>
      </w:pPr>
      <w:r>
        <w:rPr>
          <w:rFonts w:ascii="Garamond" w:eastAsia="Times New Roman" w:hAnsi="Garamond" w:cstheme="minorHAnsi"/>
          <w:lang w:val="en-GB" w:eastAsia="nb-NO"/>
        </w:rPr>
        <w:t xml:space="preserve">We </w:t>
      </w:r>
      <w:r w:rsidR="00E92DE0" w:rsidRPr="00635BDC">
        <w:rPr>
          <w:rFonts w:ascii="Garamond" w:eastAsia="Times New Roman" w:hAnsi="Garamond" w:cstheme="minorHAnsi"/>
          <w:lang w:val="en-GB" w:eastAsia="nb-NO"/>
        </w:rPr>
        <w:t>recommend that the iCAT team start</w:t>
      </w:r>
      <w:r w:rsidR="00723756">
        <w:rPr>
          <w:rFonts w:ascii="Garamond" w:eastAsia="Times New Roman" w:hAnsi="Garamond" w:cstheme="minorHAnsi"/>
          <w:lang w:val="en-GB" w:eastAsia="nb-NO"/>
        </w:rPr>
        <w:t xml:space="preserve"> drafting the report and decide on its structure throughout</w:t>
      </w:r>
      <w:r w:rsidR="001A6DFB">
        <w:rPr>
          <w:rFonts w:ascii="Garamond" w:eastAsia="Times New Roman" w:hAnsi="Garamond" w:cstheme="minorHAnsi"/>
          <w:lang w:val="en-GB" w:eastAsia="nb-NO"/>
        </w:rPr>
        <w:t xml:space="preserve"> applying the</w:t>
      </w:r>
      <w:r w:rsidR="00E92DE0" w:rsidRPr="00635BDC">
        <w:rPr>
          <w:rFonts w:ascii="Garamond" w:eastAsia="Times New Roman" w:hAnsi="Garamond" w:cstheme="minorHAnsi"/>
          <w:lang w:val="en-GB" w:eastAsia="nb-NO"/>
        </w:rPr>
        <w:t xml:space="preserve"> iCAT</w:t>
      </w:r>
      <w:r w:rsidR="001A6DFB">
        <w:rPr>
          <w:rFonts w:ascii="Garamond" w:eastAsia="Times New Roman" w:hAnsi="Garamond" w:cstheme="minorHAnsi"/>
          <w:lang w:val="en-GB" w:eastAsia="nb-NO"/>
        </w:rPr>
        <w:t xml:space="preserve"> tool</w:t>
      </w:r>
      <w:r w:rsidR="00E92DE0" w:rsidRPr="00635BDC">
        <w:rPr>
          <w:rFonts w:ascii="Garamond" w:eastAsia="Times New Roman" w:hAnsi="Garamond" w:cstheme="minorHAnsi"/>
          <w:lang w:val="en-GB" w:eastAsia="nb-NO"/>
        </w:rPr>
        <w:t>.</w:t>
      </w:r>
      <w:r w:rsidR="001A6DFB">
        <w:rPr>
          <w:rFonts w:ascii="Garamond" w:eastAsia="Times New Roman" w:hAnsi="Garamond" w:cstheme="minorHAnsi"/>
          <w:lang w:val="en-GB" w:eastAsia="nb-NO"/>
        </w:rPr>
        <w:t xml:space="preserve"> We also recommend agreeing on the structure of the iCAT report during the planning stage of iCAT.</w:t>
      </w:r>
      <w:r w:rsidR="00E92DE0" w:rsidRPr="00635BDC">
        <w:rPr>
          <w:rFonts w:ascii="Garamond" w:eastAsia="Times New Roman" w:hAnsi="Garamond" w:cstheme="minorHAnsi"/>
          <w:lang w:val="en-GB" w:eastAsia="nb-NO"/>
        </w:rPr>
        <w:t xml:space="preserve"> </w:t>
      </w:r>
      <w:r>
        <w:rPr>
          <w:rFonts w:ascii="Garamond" w:eastAsia="Times New Roman" w:hAnsi="Garamond" w:cstheme="minorHAnsi"/>
          <w:lang w:val="en-GB" w:eastAsia="nb-NO"/>
        </w:rPr>
        <w:t>Section seven</w:t>
      </w:r>
      <w:r w:rsidR="00E92DE0" w:rsidRPr="00635BDC">
        <w:rPr>
          <w:rFonts w:ascii="Garamond" w:eastAsia="Times New Roman" w:hAnsi="Garamond" w:cstheme="minorHAnsi"/>
          <w:lang w:val="en-GB" w:eastAsia="nb-NO"/>
        </w:rPr>
        <w:t xml:space="preserve"> has more information about a suggested format of an iCAT report and</w:t>
      </w:r>
      <w:r>
        <w:rPr>
          <w:rFonts w:ascii="Garamond" w:eastAsia="Times New Roman" w:hAnsi="Garamond" w:cstheme="minorHAnsi"/>
          <w:lang w:val="en-GB" w:eastAsia="nb-NO"/>
        </w:rPr>
        <w:t xml:space="preserve"> the</w:t>
      </w:r>
      <w:r w:rsidR="00E92DE0" w:rsidRPr="00635BDC">
        <w:rPr>
          <w:rFonts w:ascii="Garamond" w:eastAsia="Times New Roman" w:hAnsi="Garamond" w:cstheme="minorHAnsi"/>
          <w:lang w:val="en-GB" w:eastAsia="nb-NO"/>
        </w:rPr>
        <w:t xml:space="preserve"> guiding principles to writ</w:t>
      </w:r>
      <w:r w:rsidR="005D34CD">
        <w:rPr>
          <w:rFonts w:ascii="Garamond" w:eastAsia="Times New Roman" w:hAnsi="Garamond" w:cstheme="minorHAnsi"/>
          <w:lang w:val="en-GB" w:eastAsia="nb-NO"/>
        </w:rPr>
        <w:t>ing</w:t>
      </w:r>
      <w:r w:rsidR="00E92DE0" w:rsidRPr="00635BDC">
        <w:rPr>
          <w:rFonts w:ascii="Garamond" w:eastAsia="Times New Roman" w:hAnsi="Garamond" w:cstheme="minorHAnsi"/>
          <w:lang w:val="en-GB" w:eastAsia="nb-NO"/>
        </w:rPr>
        <w:t xml:space="preserve"> it.</w:t>
      </w:r>
    </w:p>
    <w:p w14:paraId="5DE15D7F" w14:textId="211C8131" w:rsidR="00E92DE0" w:rsidRDefault="00E92DE0">
      <w:pPr>
        <w:rPr>
          <w:rFonts w:eastAsia="Times New Roman" w:cstheme="minorHAnsi"/>
          <w:lang w:val="en-GB" w:eastAsia="nb-NO"/>
        </w:rPr>
        <w:sectPr w:rsidR="00E92DE0" w:rsidSect="00836BAD">
          <w:type w:val="continuous"/>
          <w:pgSz w:w="11906" w:h="16838"/>
          <w:pgMar w:top="1440" w:right="1440" w:bottom="1440" w:left="1440" w:header="708" w:footer="708" w:gutter="0"/>
          <w:cols w:space="708"/>
          <w:docGrid w:linePitch="360"/>
        </w:sectPr>
      </w:pPr>
    </w:p>
    <w:p w14:paraId="1DB8ADCF" w14:textId="09E72F56" w:rsidR="00037830" w:rsidRPr="00BB7588" w:rsidRDefault="002A5337" w:rsidP="002C6427">
      <w:pPr>
        <w:pStyle w:val="ListParagraph"/>
        <w:numPr>
          <w:ilvl w:val="0"/>
          <w:numId w:val="1"/>
        </w:numPr>
        <w:shd w:val="clear" w:color="auto" w:fill="31849B" w:themeFill="accent5" w:themeFillShade="BF"/>
        <w:tabs>
          <w:tab w:val="left" w:pos="426"/>
        </w:tabs>
        <w:spacing w:line="276" w:lineRule="auto"/>
        <w:ind w:left="0" w:hanging="284"/>
        <w:rPr>
          <w:rFonts w:ascii="Abadi" w:hAnsi="Abadi" w:cs="Arial"/>
          <w:color w:val="FFFFFF" w:themeColor="background1"/>
          <w:sz w:val="28"/>
          <w:szCs w:val="28"/>
          <w:lang w:val="en-US"/>
        </w:rPr>
      </w:pPr>
      <w:r>
        <w:rPr>
          <w:rFonts w:ascii="Abadi" w:hAnsi="Abadi" w:cs="Arial"/>
          <w:color w:val="FFFFFF" w:themeColor="background1"/>
          <w:sz w:val="28"/>
          <w:szCs w:val="28"/>
          <w:lang w:val="en-US"/>
        </w:rPr>
        <w:lastRenderedPageBreak/>
        <w:t>P</w:t>
      </w:r>
      <w:r w:rsidR="00037830" w:rsidRPr="00BB7588">
        <w:rPr>
          <w:rFonts w:ascii="Abadi" w:hAnsi="Abadi" w:cs="Arial"/>
          <w:color w:val="FFFFFF" w:themeColor="background1"/>
          <w:sz w:val="28"/>
          <w:szCs w:val="28"/>
          <w:lang w:val="en-US"/>
        </w:rPr>
        <w:t>A iCAT tool</w:t>
      </w:r>
    </w:p>
    <w:p w14:paraId="2B57589B" w14:textId="0D8FE63B" w:rsidR="00AD2E92" w:rsidRDefault="00AD2E92" w:rsidP="00037830">
      <w:pPr>
        <w:pStyle w:val="ListParagraph"/>
        <w:tabs>
          <w:tab w:val="left" w:pos="482"/>
        </w:tabs>
        <w:spacing w:after="0" w:line="276" w:lineRule="auto"/>
        <w:ind w:left="0" w:right="150"/>
        <w:jc w:val="left"/>
        <w:rPr>
          <w:rFonts w:ascii="Daytona" w:hAnsi="Daytona" w:cstheme="minorHAnsi"/>
          <w:bCs/>
          <w:sz w:val="20"/>
          <w:szCs w:val="20"/>
          <w:lang w:val="en-US"/>
        </w:rPr>
      </w:pPr>
    </w:p>
    <w:p w14:paraId="64800B58" w14:textId="77777777" w:rsidR="00516E7C" w:rsidRPr="00037830" w:rsidRDefault="00516E7C" w:rsidP="00037830">
      <w:pPr>
        <w:pStyle w:val="ListParagraph"/>
        <w:tabs>
          <w:tab w:val="left" w:pos="482"/>
        </w:tabs>
        <w:spacing w:after="0" w:line="276" w:lineRule="auto"/>
        <w:ind w:left="0" w:right="150"/>
        <w:jc w:val="left"/>
        <w:rPr>
          <w:rFonts w:ascii="Daytona" w:hAnsi="Daytona" w:cstheme="minorHAnsi"/>
          <w:bCs/>
          <w:sz w:val="20"/>
          <w:szCs w:val="20"/>
          <w:lang w:val="en-US"/>
        </w:rPr>
      </w:pPr>
    </w:p>
    <w:p w14:paraId="31D615F3" w14:textId="60681260" w:rsidR="00037830" w:rsidRPr="00E506A8" w:rsidRDefault="00037830" w:rsidP="0003783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lang w:val="en-GB"/>
        </w:rPr>
      </w:pPr>
      <w:r w:rsidRPr="00E506A8">
        <w:rPr>
          <w:rFonts w:ascii="Daytona" w:hAnsi="Daytona" w:cstheme="minorHAnsi"/>
          <w:bCs/>
          <w:sz w:val="20"/>
          <w:szCs w:val="20"/>
          <w:lang w:val="en-GB"/>
        </w:rPr>
        <w:t xml:space="preserve">General requirements of </w:t>
      </w:r>
      <w:r w:rsidR="00AE63A2">
        <w:rPr>
          <w:rFonts w:ascii="Daytona" w:hAnsi="Daytona" w:cstheme="minorHAnsi"/>
          <w:bCs/>
          <w:sz w:val="20"/>
          <w:szCs w:val="20"/>
          <w:lang w:val="en-GB"/>
        </w:rPr>
        <w:t>performance</w:t>
      </w:r>
      <w:r w:rsidRPr="00E506A8">
        <w:rPr>
          <w:rFonts w:ascii="Daytona" w:hAnsi="Daytona" w:cstheme="minorHAnsi"/>
          <w:bCs/>
          <w:sz w:val="20"/>
          <w:szCs w:val="20"/>
          <w:lang w:val="en-GB"/>
        </w:rPr>
        <w:t xml:space="preserve"> auditing</w:t>
      </w:r>
    </w:p>
    <w:tbl>
      <w:tblPr>
        <w:tblW w:w="17437"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696"/>
        <w:gridCol w:w="5569"/>
        <w:gridCol w:w="1813"/>
        <w:gridCol w:w="2371"/>
        <w:gridCol w:w="2370"/>
        <w:gridCol w:w="2370"/>
        <w:gridCol w:w="2238"/>
        <w:gridCol w:w="10"/>
      </w:tblGrid>
      <w:tr w:rsidR="00A4519E" w:rsidRPr="00AE5CFA" w14:paraId="663B173D" w14:textId="77777777" w:rsidTr="00A4519E">
        <w:trPr>
          <w:gridAfter w:val="1"/>
          <w:wAfter w:w="10" w:type="dxa"/>
          <w:trHeight w:val="852"/>
          <w:tblHeader/>
        </w:trPr>
        <w:tc>
          <w:tcPr>
            <w:tcW w:w="696"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7D14C797" w14:textId="77777777" w:rsidR="00A4519E" w:rsidRPr="005109A1" w:rsidRDefault="00A4519E" w:rsidP="00037830">
            <w:pPr>
              <w:jc w:val="center"/>
              <w:rPr>
                <w:rFonts w:cstheme="minorHAnsi"/>
                <w:bCs/>
                <w:sz w:val="20"/>
                <w:szCs w:val="20"/>
              </w:rPr>
            </w:pPr>
            <w:r w:rsidRPr="00E506A8">
              <w:rPr>
                <w:rFonts w:ascii="Calibri" w:eastAsia="Times New Roman" w:hAnsi="Calibri" w:cs="Calibri"/>
                <w:sz w:val="18"/>
                <w:szCs w:val="18"/>
                <w:lang w:val="en-GB" w:eastAsia="nb-NO"/>
              </w:rPr>
              <w:t>No.</w:t>
            </w:r>
          </w:p>
        </w:tc>
        <w:tc>
          <w:tcPr>
            <w:tcW w:w="556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139F487" w14:textId="74EF40E6" w:rsidR="00A4519E" w:rsidRPr="005109A1" w:rsidRDefault="00A4519E" w:rsidP="00037830">
            <w:pPr>
              <w:jc w:val="center"/>
              <w:rPr>
                <w:rFonts w:cstheme="minorHAnsi"/>
                <w:bCs/>
                <w:sz w:val="20"/>
                <w:szCs w:val="20"/>
                <w:lang w:val="en-GB"/>
              </w:rPr>
            </w:pPr>
            <w:r w:rsidRPr="00CE0D94">
              <w:rPr>
                <w:rFonts w:ascii="Calibri" w:eastAsia="Times New Roman" w:hAnsi="Calibri" w:cs="Calibri"/>
                <w:sz w:val="18"/>
                <w:szCs w:val="18"/>
                <w:lang w:val="en-GB" w:eastAsia="nb-NO"/>
              </w:rPr>
              <w:t xml:space="preserve">ISSAI </w:t>
            </w:r>
            <w:r>
              <w:rPr>
                <w:rFonts w:ascii="Calibri" w:eastAsia="Times New Roman" w:hAnsi="Calibri" w:cs="Calibri"/>
                <w:sz w:val="18"/>
                <w:szCs w:val="18"/>
                <w:lang w:val="en-GB" w:eastAsia="nb-NO"/>
              </w:rPr>
              <w:t>3</w:t>
            </w:r>
            <w:r w:rsidRPr="00CE0D94">
              <w:rPr>
                <w:rFonts w:ascii="Calibri" w:eastAsia="Times New Roman" w:hAnsi="Calibri" w:cs="Calibri"/>
                <w:sz w:val="18"/>
                <w:szCs w:val="18"/>
                <w:lang w:val="en-GB" w:eastAsia="nb-NO"/>
              </w:rPr>
              <w:t xml:space="preserve">000 Requirements </w:t>
            </w:r>
            <w:r w:rsidRPr="00CE0D94">
              <w:rPr>
                <w:rFonts w:ascii="Calibri" w:eastAsia="Times New Roman" w:hAnsi="Calibri" w:cs="Calibri"/>
                <w:sz w:val="18"/>
                <w:szCs w:val="18"/>
                <w:lang w:val="en-GB" w:eastAsia="nb-NO"/>
              </w:rPr>
              <w:br/>
            </w:r>
            <w:r w:rsidRPr="00464708">
              <w:rPr>
                <w:rFonts w:ascii="Calibri" w:eastAsia="Times New Roman" w:hAnsi="Calibri" w:cs="Calibri"/>
                <w:color w:val="00B050"/>
                <w:sz w:val="18"/>
                <w:szCs w:val="18"/>
                <w:lang w:val="en-GB" w:eastAsia="nb-NO"/>
              </w:rPr>
              <w:t>(Consider the explanations and guidance provided in section six for each requirement)</w:t>
            </w:r>
          </w:p>
        </w:tc>
        <w:tc>
          <w:tcPr>
            <w:tcW w:w="1813"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7669E82" w14:textId="62C73485" w:rsidR="00A4519E" w:rsidRPr="00C52C2D" w:rsidRDefault="00A4519E" w:rsidP="00037830">
            <w:pPr>
              <w:jc w:val="center"/>
              <w:rPr>
                <w:sz w:val="18"/>
                <w:szCs w:val="18"/>
                <w:lang w:val="en-US"/>
              </w:rPr>
            </w:pPr>
            <w:r w:rsidRPr="00CE0D94">
              <w:rPr>
                <w:rFonts w:ascii="Calibri" w:eastAsia="Times New Roman" w:hAnsi="Calibri" w:cs="Calibri"/>
                <w:sz w:val="18"/>
                <w:szCs w:val="18"/>
                <w:lang w:val="en-GB" w:eastAsia="nb-NO"/>
              </w:rPr>
              <w:t xml:space="preserve">Is the requirement implemented in audit practice?                                </w:t>
            </w:r>
            <w:r w:rsidRPr="00E506A8">
              <w:rPr>
                <w:rFonts w:ascii="Calibri" w:eastAsia="Times New Roman" w:hAnsi="Calibri" w:cs="Calibri"/>
                <w:sz w:val="18"/>
                <w:szCs w:val="18"/>
                <w:lang w:val="en-GB" w:eastAsia="nb-NO"/>
              </w:rPr>
              <w:t>(Select from the dropdown list)</w:t>
            </w:r>
          </w:p>
        </w:tc>
        <w:tc>
          <w:tcPr>
            <w:tcW w:w="2371"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6DBB54C" w14:textId="77777777" w:rsidR="00A4519E" w:rsidRPr="005109A1" w:rsidRDefault="00A4519E"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If </w:t>
            </w:r>
            <w:r w:rsidRPr="00CE0D94">
              <w:rPr>
                <w:rFonts w:ascii="Calibri" w:eastAsia="Times New Roman" w:hAnsi="Calibri" w:cs="Calibri"/>
                <w:b/>
                <w:bCs/>
                <w:color w:val="548235"/>
                <w:sz w:val="18"/>
                <w:szCs w:val="18"/>
                <w:lang w:val="en-GB" w:eastAsia="nb-NO"/>
              </w:rPr>
              <w:t>YES:</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Explain how the requirement is implemented in SAI's audit practice (With supporting evidence and reference documents)</w:t>
            </w:r>
          </w:p>
        </w:tc>
        <w:tc>
          <w:tcPr>
            <w:tcW w:w="237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E150490" w14:textId="35912925" w:rsidR="00A4519E" w:rsidRPr="00CE0D94" w:rsidRDefault="00E67512" w:rsidP="00037830">
            <w:pPr>
              <w:jc w:val="center"/>
              <w:textAlignment w:val="center"/>
              <w:rPr>
                <w:rFonts w:ascii="Calibri" w:eastAsia="Times New Roman" w:hAnsi="Calibri" w:cs="Calibri"/>
                <w:sz w:val="18"/>
                <w:szCs w:val="18"/>
                <w:lang w:val="en-GB" w:eastAsia="nb-NO"/>
              </w:rPr>
            </w:pPr>
            <w:r w:rsidRPr="00CE0D94">
              <w:rPr>
                <w:rFonts w:ascii="Calibri" w:eastAsia="Times New Roman" w:hAnsi="Calibri" w:cs="Calibri"/>
                <w:sz w:val="18"/>
                <w:szCs w:val="18"/>
                <w:lang w:val="en-GB" w:eastAsia="nb-NO"/>
              </w:rPr>
              <w:t>If</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b/>
                <w:bCs/>
                <w:sz w:val="18"/>
                <w:szCs w:val="18"/>
                <w:lang w:val="en-GB" w:eastAsia="nb-NO"/>
              </w:rPr>
              <w:t xml:space="preserve"> </w:t>
            </w:r>
            <w:r w:rsidRPr="002B4023">
              <w:rPr>
                <w:lang w:val="en-US"/>
              </w:rPr>
              <w:br/>
            </w:r>
            <w:r w:rsidRPr="00CE0D94">
              <w:rPr>
                <w:rFonts w:ascii="Calibri" w:eastAsia="Times New Roman" w:hAnsi="Calibri" w:cs="Calibri"/>
                <w:sz w:val="18"/>
                <w:szCs w:val="18"/>
                <w:lang w:val="en-GB" w:eastAsia="nb-NO"/>
              </w:rPr>
              <w:t>Determine the</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required</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implementation efforts                                                                       (Select item(s) from the dropdown list)</w:t>
            </w:r>
          </w:p>
        </w:tc>
        <w:tc>
          <w:tcPr>
            <w:tcW w:w="237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CF720A3" w14:textId="11712E97" w:rsidR="00A4519E" w:rsidRPr="001466F6" w:rsidRDefault="00A4519E"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 xml:space="preserve">Explain how to address the specific </w:t>
            </w:r>
            <w:r>
              <w:rPr>
                <w:rFonts w:ascii="Calibri" w:eastAsia="Times New Roman" w:hAnsi="Calibri" w:cs="Calibri"/>
                <w:sz w:val="18"/>
                <w:szCs w:val="18"/>
                <w:lang w:val="en-GB" w:eastAsia="nb-NO"/>
              </w:rPr>
              <w:t xml:space="preserve">implementation </w:t>
            </w:r>
            <w:r w:rsidRPr="00CE0D94">
              <w:rPr>
                <w:rFonts w:ascii="Calibri" w:eastAsia="Times New Roman" w:hAnsi="Calibri" w:cs="Calibri"/>
                <w:sz w:val="18"/>
                <w:szCs w:val="18"/>
                <w:lang w:val="en-GB" w:eastAsia="nb-NO"/>
              </w:rPr>
              <w:t xml:space="preserve">need(s) for the requirement. </w:t>
            </w:r>
          </w:p>
        </w:tc>
        <w:tc>
          <w:tcPr>
            <w:tcW w:w="2238"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5FAC0B51" w14:textId="55233A1E" w:rsidR="00A4519E" w:rsidRPr="005109A1" w:rsidRDefault="00A4519E" w:rsidP="00037830">
            <w:pPr>
              <w:jc w:val="center"/>
              <w:rPr>
                <w:rFonts w:eastAsia="Times New Roman" w:cstheme="minorHAnsi"/>
                <w:bCs/>
                <w:color w:val="000000"/>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305496"/>
                <w:sz w:val="18"/>
                <w:szCs w:val="18"/>
                <w:lang w:val="en-GB" w:eastAsia="nb-NO"/>
              </w:rPr>
              <w:t xml:space="preserve">Not </w:t>
            </w:r>
            <w:r>
              <w:rPr>
                <w:rFonts w:ascii="Calibri" w:eastAsia="Times New Roman" w:hAnsi="Calibri" w:cs="Calibri"/>
                <w:b/>
                <w:bCs/>
                <w:color w:val="305496"/>
                <w:sz w:val="18"/>
                <w:szCs w:val="18"/>
                <w:lang w:val="en-GB" w:eastAsia="nb-NO"/>
              </w:rPr>
              <w:t>Applicable</w:t>
            </w:r>
            <w:r w:rsidRPr="00CE0D94">
              <w:rPr>
                <w:rFonts w:ascii="Calibri" w:eastAsia="Times New Roman" w:hAnsi="Calibri" w:cs="Calibri"/>
                <w:b/>
                <w:bCs/>
                <w:color w:val="305496"/>
                <w:sz w:val="18"/>
                <w:szCs w:val="18"/>
                <w:lang w:val="en-GB" w:eastAsia="nb-NO"/>
              </w:rPr>
              <w:t>:</w:t>
            </w:r>
            <w:r w:rsidRPr="00CE0D94">
              <w:rPr>
                <w:rFonts w:ascii="Calibri" w:eastAsia="Times New Roman" w:hAnsi="Calibri" w:cs="Calibri"/>
                <w:color w:val="305496"/>
                <w:sz w:val="18"/>
                <w:szCs w:val="18"/>
                <w:lang w:val="en-GB" w:eastAsia="nb-NO"/>
              </w:rPr>
              <w:t xml:space="preserve"> </w:t>
            </w:r>
            <w:r w:rsidRPr="00CE0D94">
              <w:rPr>
                <w:rFonts w:ascii="Calibri" w:eastAsia="Times New Roman" w:hAnsi="Calibri" w:cs="Calibri"/>
                <w:sz w:val="18"/>
                <w:szCs w:val="18"/>
                <w:lang w:val="en-GB" w:eastAsia="nb-NO"/>
              </w:rPr>
              <w:br/>
              <w:t xml:space="preserve">Explain the rationale on how the requirement is not </w:t>
            </w:r>
            <w:r>
              <w:rPr>
                <w:rFonts w:ascii="Calibri" w:eastAsia="Times New Roman" w:hAnsi="Calibri" w:cs="Calibri"/>
                <w:sz w:val="18"/>
                <w:szCs w:val="18"/>
                <w:lang w:val="en-GB" w:eastAsia="nb-NO"/>
              </w:rPr>
              <w:t>applicable</w:t>
            </w:r>
            <w:r w:rsidRPr="00CE0D94">
              <w:rPr>
                <w:rFonts w:ascii="Calibri" w:eastAsia="Times New Roman" w:hAnsi="Calibri" w:cs="Calibri"/>
                <w:sz w:val="18"/>
                <w:szCs w:val="18"/>
                <w:lang w:val="en-GB" w:eastAsia="nb-NO"/>
              </w:rPr>
              <w:t>.</w:t>
            </w:r>
          </w:p>
        </w:tc>
      </w:tr>
      <w:tr w:rsidR="00A4519E" w:rsidRPr="007F2121" w14:paraId="4CDE78F0" w14:textId="77777777" w:rsidTr="00A4519E">
        <w:trPr>
          <w:trHeight w:val="852"/>
        </w:trPr>
        <w:tc>
          <w:tcPr>
            <w:tcW w:w="696" w:type="dxa"/>
            <w:tcBorders>
              <w:top w:val="single" w:sz="4" w:space="0" w:color="943634" w:themeColor="accent2" w:themeShade="BF"/>
              <w:left w:val="single" w:sz="12" w:space="0" w:color="92CDDC" w:themeColor="accent5" w:themeTint="99"/>
            </w:tcBorders>
            <w:shd w:val="clear" w:color="auto" w:fill="F2F2F2" w:themeFill="background1" w:themeFillShade="F2"/>
          </w:tcPr>
          <w:p w14:paraId="03F75FD2" w14:textId="77777777" w:rsidR="00A4519E" w:rsidRPr="005109A1" w:rsidRDefault="00A4519E" w:rsidP="00037830">
            <w:pPr>
              <w:jc w:val="center"/>
              <w:rPr>
                <w:rFonts w:cstheme="minorHAnsi"/>
                <w:sz w:val="20"/>
                <w:szCs w:val="20"/>
              </w:rPr>
            </w:pPr>
            <w:r w:rsidRPr="005109A1">
              <w:rPr>
                <w:rFonts w:cstheme="minorHAnsi"/>
                <w:sz w:val="20"/>
                <w:szCs w:val="20"/>
              </w:rPr>
              <w:t>1</w:t>
            </w:r>
          </w:p>
        </w:tc>
        <w:tc>
          <w:tcPr>
            <w:tcW w:w="5569" w:type="dxa"/>
            <w:tcBorders>
              <w:top w:val="single" w:sz="4" w:space="0" w:color="943634" w:themeColor="accent2" w:themeShade="BF"/>
            </w:tcBorders>
            <w:shd w:val="clear" w:color="auto" w:fill="EEECE1" w:themeFill="background2"/>
          </w:tcPr>
          <w:p w14:paraId="796A7440" w14:textId="07F80DDB" w:rsidR="00A4519E" w:rsidRPr="00AE63A2" w:rsidRDefault="00A4519E" w:rsidP="00AE63A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AE63A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AE63A2">
              <w:rPr>
                <w:rFonts w:cstheme="minorHAnsi"/>
                <w:color w:val="31849B" w:themeColor="accent5" w:themeShade="BF"/>
                <w:sz w:val="18"/>
                <w:szCs w:val="18"/>
                <w:lang w:val="en-GB"/>
              </w:rPr>
              <w:t>21</w:t>
            </w:r>
          </w:p>
          <w:p w14:paraId="29C611ED" w14:textId="03FAC6E9" w:rsidR="00A4519E" w:rsidRPr="005C2FF2" w:rsidRDefault="00A4519E" w:rsidP="00AE63A2">
            <w:pPr>
              <w:pStyle w:val="ListParagraph"/>
              <w:tabs>
                <w:tab w:val="left" w:pos="851"/>
              </w:tabs>
              <w:autoSpaceDE w:val="0"/>
              <w:autoSpaceDN w:val="0"/>
              <w:adjustRightInd w:val="0"/>
              <w:ind w:left="0"/>
              <w:rPr>
                <w:rFonts w:cstheme="minorHAnsi"/>
                <w:sz w:val="20"/>
                <w:szCs w:val="20"/>
                <w:lang w:val="en-GB"/>
              </w:rPr>
            </w:pPr>
            <w:r w:rsidRPr="00313606">
              <w:rPr>
                <w:rFonts w:cstheme="minorHAnsi"/>
                <w:sz w:val="20"/>
                <w:szCs w:val="20"/>
                <w:lang w:val="en-GB"/>
              </w:rPr>
              <w:t>The auditor shall comply with the SAI’s procedures for independence and ethics, which in turn shall comply with the related ISSAIs on independence and ethics.</w:t>
            </w:r>
          </w:p>
        </w:tc>
        <w:tc>
          <w:tcPr>
            <w:tcW w:w="1813" w:type="dxa"/>
            <w:tcBorders>
              <w:top w:val="single" w:sz="4" w:space="0" w:color="943634" w:themeColor="accent2" w:themeShade="BF"/>
            </w:tcBorders>
          </w:tcPr>
          <w:sdt>
            <w:sdtPr>
              <w:rPr>
                <w:rFonts w:cstheme="minorHAnsi"/>
                <w:bCs/>
                <w:i/>
                <w:iCs/>
                <w:sz w:val="20"/>
                <w:szCs w:val="20"/>
              </w:rPr>
              <w:alias w:val="Select "/>
              <w:tag w:val="Select "/>
              <w:id w:val="-11918452"/>
              <w:placeholder>
                <w:docPart w:val="4CA7AB1AA253465C8122B56B39665F04"/>
              </w:placeholder>
              <w:showingPlcHdr/>
              <w:dropDownList>
                <w:listItem w:value="Choose an item."/>
                <w:listItem w:displayText="Yes" w:value="Yes"/>
                <w:listItem w:displayText="No" w:value="No"/>
                <w:listItem w:displayText="Not applicable" w:value="Not applicable"/>
              </w:dropDownList>
            </w:sdtPr>
            <w:sdtContent>
              <w:p w14:paraId="2EAA7B0E" w14:textId="77777777" w:rsidR="00A4519E" w:rsidRDefault="00A4519E" w:rsidP="00037830">
                <w:pPr>
                  <w:rPr>
                    <w:rFonts w:cstheme="minorHAnsi"/>
                    <w:bCs/>
                    <w:i/>
                    <w:iCs/>
                    <w:sz w:val="20"/>
                    <w:szCs w:val="20"/>
                  </w:rPr>
                </w:pPr>
                <w:r w:rsidRPr="00C52C2D">
                  <w:rPr>
                    <w:rStyle w:val="PlaceholderText"/>
                  </w:rPr>
                  <w:t>Choose an item.</w:t>
                </w:r>
              </w:p>
            </w:sdtContent>
          </w:sdt>
          <w:p w14:paraId="5D3F8646" w14:textId="77777777" w:rsidR="00A4519E" w:rsidRPr="005109A1" w:rsidRDefault="00A4519E" w:rsidP="00037830">
            <w:pPr>
              <w:rPr>
                <w:rFonts w:cstheme="minorHAnsi"/>
                <w:sz w:val="20"/>
                <w:szCs w:val="20"/>
              </w:rPr>
            </w:pPr>
          </w:p>
        </w:tc>
        <w:tc>
          <w:tcPr>
            <w:tcW w:w="2371" w:type="dxa"/>
            <w:tcBorders>
              <w:top w:val="single" w:sz="4" w:space="0" w:color="943634" w:themeColor="accent2" w:themeShade="BF"/>
            </w:tcBorders>
          </w:tcPr>
          <w:p w14:paraId="690F227D" w14:textId="77777777" w:rsidR="00A4519E" w:rsidRDefault="00A4519E" w:rsidP="00037830">
            <w:pPr>
              <w:rPr>
                <w:rFonts w:cstheme="minorHAnsi"/>
                <w:bCs/>
                <w:i/>
                <w:iCs/>
                <w:sz w:val="20"/>
                <w:szCs w:val="20"/>
              </w:rPr>
            </w:pPr>
          </w:p>
        </w:tc>
        <w:tc>
          <w:tcPr>
            <w:tcW w:w="2370" w:type="dxa"/>
            <w:tcBorders>
              <w:top w:val="single" w:sz="4" w:space="0" w:color="943634" w:themeColor="accent2" w:themeShade="BF"/>
            </w:tcBorders>
          </w:tcPr>
          <w:sdt>
            <w:sdtPr>
              <w:rPr>
                <w:rFonts w:cstheme="minorHAnsi"/>
                <w:bCs/>
                <w:i/>
                <w:iCs/>
                <w:sz w:val="20"/>
                <w:szCs w:val="20"/>
              </w:rPr>
              <w:alias w:val="Select item(s) from the list"/>
              <w:tag w:val="Select item(s) from the list"/>
              <w:id w:val="1698738733"/>
              <w:placeholder>
                <w:docPart w:val="609A574D85BF4BF1A835071A75DC4CF8"/>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2FBB6C34" w14:textId="77777777" w:rsidR="00187E7F" w:rsidRDefault="00187E7F" w:rsidP="00187E7F">
                <w:pPr>
                  <w:rPr>
                    <w:rFonts w:cstheme="minorHAnsi"/>
                    <w:bCs/>
                    <w:i/>
                    <w:iCs/>
                    <w:sz w:val="20"/>
                    <w:szCs w:val="20"/>
                  </w:rPr>
                </w:pPr>
                <w:r w:rsidRPr="00F3595B">
                  <w:rPr>
                    <w:rStyle w:val="PlaceholderText"/>
                    <w:rFonts w:cstheme="minorHAnsi"/>
                  </w:rPr>
                  <w:t>Choose an item.</w:t>
                </w:r>
              </w:p>
            </w:sdtContent>
          </w:sdt>
          <w:p w14:paraId="356929AE" w14:textId="77777777" w:rsidR="00A4519E" w:rsidRPr="007F2121" w:rsidRDefault="00A4519E" w:rsidP="00037830">
            <w:pPr>
              <w:rPr>
                <w:rFonts w:cstheme="minorHAnsi"/>
                <w:sz w:val="20"/>
                <w:szCs w:val="20"/>
                <w:lang w:val="en-US"/>
              </w:rPr>
            </w:pPr>
          </w:p>
        </w:tc>
        <w:tc>
          <w:tcPr>
            <w:tcW w:w="2370" w:type="dxa"/>
            <w:tcBorders>
              <w:top w:val="single" w:sz="4" w:space="0" w:color="943634" w:themeColor="accent2" w:themeShade="BF"/>
            </w:tcBorders>
          </w:tcPr>
          <w:p w14:paraId="3043F269" w14:textId="7EC3B7A5" w:rsidR="00A4519E" w:rsidRPr="007F2121" w:rsidRDefault="00A4519E" w:rsidP="00037830">
            <w:pPr>
              <w:rPr>
                <w:rFonts w:cstheme="minorHAnsi"/>
                <w:sz w:val="20"/>
                <w:szCs w:val="20"/>
                <w:lang w:val="en-US"/>
              </w:rPr>
            </w:pPr>
          </w:p>
        </w:tc>
        <w:tc>
          <w:tcPr>
            <w:tcW w:w="2248" w:type="dxa"/>
            <w:gridSpan w:val="2"/>
            <w:tcBorders>
              <w:top w:val="single" w:sz="4" w:space="0" w:color="943634" w:themeColor="accent2" w:themeShade="BF"/>
              <w:right w:val="single" w:sz="12" w:space="0" w:color="92CDDC" w:themeColor="accent5" w:themeTint="99"/>
            </w:tcBorders>
          </w:tcPr>
          <w:p w14:paraId="39B76D07" w14:textId="77777777" w:rsidR="00A4519E" w:rsidRPr="007F2121" w:rsidRDefault="00A4519E" w:rsidP="00037830">
            <w:pPr>
              <w:rPr>
                <w:rFonts w:cstheme="minorHAnsi"/>
                <w:sz w:val="20"/>
                <w:szCs w:val="20"/>
                <w:lang w:val="en-US"/>
              </w:rPr>
            </w:pPr>
          </w:p>
        </w:tc>
      </w:tr>
      <w:tr w:rsidR="00187E7F" w:rsidRPr="005109A1" w14:paraId="1B4406B8" w14:textId="77777777" w:rsidTr="00A4519E">
        <w:tc>
          <w:tcPr>
            <w:tcW w:w="696" w:type="dxa"/>
            <w:tcBorders>
              <w:left w:val="single" w:sz="12" w:space="0" w:color="92CDDC" w:themeColor="accent5" w:themeTint="99"/>
            </w:tcBorders>
            <w:shd w:val="clear" w:color="auto" w:fill="F2F2F2" w:themeFill="background1" w:themeFillShade="F2"/>
          </w:tcPr>
          <w:p w14:paraId="0DD26F66" w14:textId="77777777" w:rsidR="00187E7F" w:rsidRPr="005109A1" w:rsidRDefault="00187E7F" w:rsidP="00187E7F">
            <w:pPr>
              <w:jc w:val="center"/>
              <w:rPr>
                <w:rFonts w:cstheme="minorHAnsi"/>
                <w:sz w:val="20"/>
                <w:szCs w:val="20"/>
              </w:rPr>
            </w:pPr>
            <w:r w:rsidRPr="005109A1">
              <w:rPr>
                <w:rFonts w:cstheme="minorHAnsi"/>
                <w:sz w:val="20"/>
                <w:szCs w:val="20"/>
              </w:rPr>
              <w:t>2</w:t>
            </w:r>
          </w:p>
        </w:tc>
        <w:tc>
          <w:tcPr>
            <w:tcW w:w="5569" w:type="dxa"/>
            <w:shd w:val="clear" w:color="auto" w:fill="EEECE1" w:themeFill="background2"/>
          </w:tcPr>
          <w:p w14:paraId="45ADD01E" w14:textId="033C231A" w:rsidR="00187E7F" w:rsidRPr="00313606" w:rsidRDefault="00187E7F" w:rsidP="00187E7F">
            <w:pPr>
              <w:tabs>
                <w:tab w:val="left" w:pos="851"/>
              </w:tabs>
              <w:autoSpaceDE w:val="0"/>
              <w:autoSpaceDN w:val="0"/>
              <w:adjustRightInd w:val="0"/>
              <w:rPr>
                <w:rFonts w:cstheme="minorHAnsi"/>
                <w:color w:val="31849B" w:themeColor="accent5" w:themeShade="BF"/>
                <w:sz w:val="18"/>
                <w:szCs w:val="18"/>
                <w:lang w:val="en-GB"/>
              </w:rPr>
            </w:pPr>
            <w:r w:rsidRPr="00313606">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13606">
              <w:rPr>
                <w:rFonts w:cstheme="minorHAnsi"/>
                <w:color w:val="31849B" w:themeColor="accent5" w:themeShade="BF"/>
                <w:sz w:val="18"/>
                <w:szCs w:val="18"/>
                <w:lang w:val="en-GB"/>
              </w:rPr>
              <w:t>23</w:t>
            </w:r>
          </w:p>
          <w:p w14:paraId="242D5714" w14:textId="3815D688" w:rsidR="00187E7F" w:rsidRPr="005C2FF2" w:rsidRDefault="00187E7F" w:rsidP="00187E7F">
            <w:pPr>
              <w:rPr>
                <w:rFonts w:cstheme="minorHAnsi"/>
                <w:sz w:val="20"/>
                <w:szCs w:val="20"/>
                <w:lang w:val="en-GB"/>
              </w:rPr>
            </w:pPr>
            <w:r w:rsidRPr="00313606">
              <w:rPr>
                <w:rFonts w:cstheme="minorHAnsi"/>
                <w:sz w:val="20"/>
                <w:szCs w:val="20"/>
                <w:lang w:val="en-GB"/>
              </w:rPr>
              <w:t>The auditor shall take care to remain independent so that the audit findings and conclusions are impartial and will be seen as such by the intended users.</w:t>
            </w:r>
          </w:p>
        </w:tc>
        <w:tc>
          <w:tcPr>
            <w:tcW w:w="1813" w:type="dxa"/>
          </w:tcPr>
          <w:sdt>
            <w:sdtPr>
              <w:rPr>
                <w:rFonts w:cstheme="minorHAnsi"/>
                <w:bCs/>
                <w:i/>
                <w:iCs/>
                <w:sz w:val="20"/>
                <w:szCs w:val="20"/>
              </w:rPr>
              <w:alias w:val="Select "/>
              <w:tag w:val="Select "/>
              <w:id w:val="-418245111"/>
              <w:placeholder>
                <w:docPart w:val="4FCC097455F44E06B158B18AA5F85EC1"/>
              </w:placeholder>
              <w:showingPlcHdr/>
              <w:dropDownList>
                <w:listItem w:value="Choose an item."/>
                <w:listItem w:displayText="Yes" w:value="Yes"/>
                <w:listItem w:displayText="No" w:value="No"/>
                <w:listItem w:displayText="Not applicable" w:value="Not applicable"/>
              </w:dropDownList>
            </w:sdtPr>
            <w:sdtContent>
              <w:p w14:paraId="7A7261F8" w14:textId="77777777" w:rsidR="00187E7F" w:rsidRDefault="00187E7F" w:rsidP="00187E7F">
                <w:r w:rsidRPr="00C85639">
                  <w:rPr>
                    <w:rStyle w:val="PlaceholderText"/>
                  </w:rPr>
                  <w:t>Choose an item.</w:t>
                </w:r>
              </w:p>
            </w:sdtContent>
          </w:sdt>
          <w:p w14:paraId="6A0A6A78" w14:textId="77777777" w:rsidR="00187E7F" w:rsidRDefault="00187E7F" w:rsidP="00187E7F"/>
        </w:tc>
        <w:tc>
          <w:tcPr>
            <w:tcW w:w="2371" w:type="dxa"/>
          </w:tcPr>
          <w:p w14:paraId="112560C8" w14:textId="77777777" w:rsidR="00187E7F" w:rsidRDefault="00187E7F" w:rsidP="00187E7F">
            <w:pPr>
              <w:rPr>
                <w:rFonts w:cstheme="minorHAnsi"/>
                <w:bCs/>
                <w:i/>
                <w:iCs/>
                <w:sz w:val="20"/>
                <w:szCs w:val="20"/>
              </w:rPr>
            </w:pPr>
          </w:p>
        </w:tc>
        <w:tc>
          <w:tcPr>
            <w:tcW w:w="2370" w:type="dxa"/>
          </w:tcPr>
          <w:sdt>
            <w:sdtPr>
              <w:rPr>
                <w:rFonts w:cstheme="minorHAnsi"/>
                <w:bCs/>
                <w:i/>
                <w:iCs/>
                <w:sz w:val="20"/>
                <w:szCs w:val="20"/>
              </w:rPr>
              <w:alias w:val="Select item(s) from the list"/>
              <w:tag w:val="Select item(s) from the list"/>
              <w:id w:val="-761451160"/>
              <w:placeholder>
                <w:docPart w:val="3B59A8588C944106BC9B11F834FB124C"/>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4F327DDA" w14:textId="76BA3FF1" w:rsidR="00187E7F" w:rsidRPr="005109A1" w:rsidRDefault="00187E7F" w:rsidP="00187E7F">
                <w:pPr>
                  <w:rPr>
                    <w:rFonts w:cstheme="minorHAnsi"/>
                    <w:b/>
                    <w:sz w:val="20"/>
                    <w:szCs w:val="20"/>
                  </w:rPr>
                </w:pPr>
                <w:r w:rsidRPr="002120C2">
                  <w:rPr>
                    <w:rStyle w:val="PlaceholderText"/>
                    <w:rFonts w:cstheme="minorHAnsi"/>
                  </w:rPr>
                  <w:t>Choose an item.</w:t>
                </w:r>
              </w:p>
            </w:sdtContent>
          </w:sdt>
        </w:tc>
        <w:tc>
          <w:tcPr>
            <w:tcW w:w="2370" w:type="dxa"/>
          </w:tcPr>
          <w:p w14:paraId="7D3BC70E" w14:textId="00301216" w:rsidR="00187E7F" w:rsidRPr="005109A1" w:rsidRDefault="00187E7F" w:rsidP="00187E7F">
            <w:pPr>
              <w:rPr>
                <w:rFonts w:cstheme="minorHAnsi"/>
                <w:b/>
                <w:sz w:val="20"/>
                <w:szCs w:val="20"/>
              </w:rPr>
            </w:pPr>
          </w:p>
        </w:tc>
        <w:tc>
          <w:tcPr>
            <w:tcW w:w="2248" w:type="dxa"/>
            <w:gridSpan w:val="2"/>
            <w:tcBorders>
              <w:right w:val="single" w:sz="12" w:space="0" w:color="92CDDC" w:themeColor="accent5" w:themeTint="99"/>
            </w:tcBorders>
          </w:tcPr>
          <w:p w14:paraId="79505E71" w14:textId="77777777" w:rsidR="00187E7F" w:rsidRPr="005109A1" w:rsidRDefault="00187E7F" w:rsidP="00187E7F">
            <w:pPr>
              <w:rPr>
                <w:rFonts w:cstheme="minorHAnsi"/>
                <w:b/>
                <w:sz w:val="20"/>
                <w:szCs w:val="20"/>
              </w:rPr>
            </w:pPr>
          </w:p>
        </w:tc>
      </w:tr>
      <w:tr w:rsidR="00187E7F" w:rsidRPr="005109A1" w14:paraId="2A524D5F" w14:textId="77777777" w:rsidTr="00A4519E">
        <w:tc>
          <w:tcPr>
            <w:tcW w:w="696" w:type="dxa"/>
            <w:tcBorders>
              <w:left w:val="single" w:sz="12" w:space="0" w:color="92CDDC" w:themeColor="accent5" w:themeTint="99"/>
            </w:tcBorders>
            <w:shd w:val="clear" w:color="auto" w:fill="F2F2F2" w:themeFill="background1" w:themeFillShade="F2"/>
          </w:tcPr>
          <w:p w14:paraId="1BC28974" w14:textId="77777777" w:rsidR="00187E7F" w:rsidRPr="005109A1" w:rsidRDefault="00187E7F" w:rsidP="00187E7F">
            <w:pPr>
              <w:jc w:val="center"/>
              <w:rPr>
                <w:rFonts w:cstheme="minorHAnsi"/>
                <w:sz w:val="20"/>
                <w:szCs w:val="20"/>
              </w:rPr>
            </w:pPr>
            <w:r w:rsidRPr="005109A1">
              <w:rPr>
                <w:rFonts w:cstheme="minorHAnsi"/>
                <w:sz w:val="20"/>
                <w:szCs w:val="20"/>
              </w:rPr>
              <w:t>3</w:t>
            </w:r>
          </w:p>
        </w:tc>
        <w:tc>
          <w:tcPr>
            <w:tcW w:w="5569" w:type="dxa"/>
            <w:shd w:val="clear" w:color="auto" w:fill="EEECE1" w:themeFill="background2"/>
          </w:tcPr>
          <w:p w14:paraId="54F3B5B6" w14:textId="75072C0B" w:rsidR="00187E7F" w:rsidRPr="00313606" w:rsidRDefault="00187E7F" w:rsidP="00187E7F">
            <w:pPr>
              <w:tabs>
                <w:tab w:val="left" w:pos="851"/>
              </w:tabs>
              <w:autoSpaceDE w:val="0"/>
              <w:autoSpaceDN w:val="0"/>
              <w:adjustRightInd w:val="0"/>
              <w:rPr>
                <w:rFonts w:cstheme="minorHAnsi"/>
                <w:color w:val="31849B" w:themeColor="accent5" w:themeShade="BF"/>
                <w:sz w:val="18"/>
                <w:szCs w:val="18"/>
                <w:lang w:val="en-GB"/>
              </w:rPr>
            </w:pPr>
            <w:r w:rsidRPr="00313606">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13606">
              <w:rPr>
                <w:rFonts w:cstheme="minorHAnsi"/>
                <w:color w:val="31849B" w:themeColor="accent5" w:themeShade="BF"/>
                <w:sz w:val="18"/>
                <w:szCs w:val="18"/>
                <w:lang w:val="en-GB"/>
              </w:rPr>
              <w:t>25</w:t>
            </w:r>
          </w:p>
          <w:p w14:paraId="0E21106D" w14:textId="248EED2C" w:rsidR="00187E7F" w:rsidRPr="005C2FF2" w:rsidRDefault="00187E7F" w:rsidP="00187E7F">
            <w:pPr>
              <w:rPr>
                <w:rFonts w:cstheme="minorHAnsi"/>
                <w:sz w:val="20"/>
                <w:szCs w:val="20"/>
                <w:lang w:val="en-GB"/>
              </w:rPr>
            </w:pPr>
            <w:r w:rsidRPr="00313606">
              <w:rPr>
                <w:rFonts w:cstheme="minorHAnsi"/>
                <w:sz w:val="20"/>
                <w:szCs w:val="20"/>
                <w:lang w:val="en-GB"/>
              </w:rPr>
              <w:t>The auditor shall explicitly identify the intended users and the responsible parties of the audit and throughout the audit consider the implication of these roles in order to conduct the audit accordingly.</w:t>
            </w:r>
          </w:p>
        </w:tc>
        <w:tc>
          <w:tcPr>
            <w:tcW w:w="1813" w:type="dxa"/>
          </w:tcPr>
          <w:sdt>
            <w:sdtPr>
              <w:rPr>
                <w:rFonts w:cstheme="minorHAnsi"/>
                <w:bCs/>
                <w:i/>
                <w:iCs/>
                <w:sz w:val="20"/>
                <w:szCs w:val="20"/>
              </w:rPr>
              <w:alias w:val="Select "/>
              <w:tag w:val="Select "/>
              <w:id w:val="528220015"/>
              <w:placeholder>
                <w:docPart w:val="D731D882B7CE404A882BA9E8A84FD1CB"/>
              </w:placeholder>
              <w:showingPlcHdr/>
              <w:dropDownList>
                <w:listItem w:value="Choose an item."/>
                <w:listItem w:displayText="Yes" w:value="Yes"/>
                <w:listItem w:displayText="No" w:value="No"/>
                <w:listItem w:displayText="Not applicable" w:value="Not applicable"/>
              </w:dropDownList>
            </w:sdtPr>
            <w:sdtContent>
              <w:p w14:paraId="257FEA62" w14:textId="77777777" w:rsidR="00187E7F" w:rsidRDefault="00187E7F" w:rsidP="00187E7F">
                <w:r w:rsidRPr="00C85639">
                  <w:rPr>
                    <w:rStyle w:val="PlaceholderText"/>
                  </w:rPr>
                  <w:t>Choose an item.</w:t>
                </w:r>
              </w:p>
            </w:sdtContent>
          </w:sdt>
          <w:p w14:paraId="2FB4487E" w14:textId="77777777" w:rsidR="00187E7F" w:rsidRDefault="00187E7F" w:rsidP="00187E7F"/>
        </w:tc>
        <w:tc>
          <w:tcPr>
            <w:tcW w:w="2371" w:type="dxa"/>
          </w:tcPr>
          <w:p w14:paraId="374F81B3" w14:textId="77777777" w:rsidR="00187E7F" w:rsidRDefault="00187E7F" w:rsidP="00187E7F">
            <w:pPr>
              <w:rPr>
                <w:rFonts w:cstheme="minorHAnsi"/>
                <w:bCs/>
                <w:i/>
                <w:iCs/>
                <w:sz w:val="20"/>
                <w:szCs w:val="20"/>
              </w:rPr>
            </w:pPr>
          </w:p>
        </w:tc>
        <w:tc>
          <w:tcPr>
            <w:tcW w:w="2370" w:type="dxa"/>
          </w:tcPr>
          <w:sdt>
            <w:sdtPr>
              <w:rPr>
                <w:rFonts w:cstheme="minorHAnsi"/>
                <w:bCs/>
                <w:i/>
                <w:iCs/>
                <w:sz w:val="20"/>
                <w:szCs w:val="20"/>
              </w:rPr>
              <w:alias w:val="Select item(s) from the list"/>
              <w:tag w:val="Select item(s) from the list"/>
              <w:id w:val="1429385601"/>
              <w:placeholder>
                <w:docPart w:val="B62F9B67ADD04C8785D8CAE9C2628E4E"/>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7A52D68D" w14:textId="04A8C483" w:rsidR="00187E7F" w:rsidRPr="005109A1" w:rsidRDefault="00187E7F" w:rsidP="00187E7F">
                <w:pPr>
                  <w:rPr>
                    <w:rFonts w:cstheme="minorHAnsi"/>
                    <w:b/>
                    <w:sz w:val="20"/>
                    <w:szCs w:val="20"/>
                  </w:rPr>
                </w:pPr>
                <w:r w:rsidRPr="002120C2">
                  <w:rPr>
                    <w:rStyle w:val="PlaceholderText"/>
                    <w:rFonts w:cstheme="minorHAnsi"/>
                  </w:rPr>
                  <w:t>Choose an item.</w:t>
                </w:r>
              </w:p>
            </w:sdtContent>
          </w:sdt>
        </w:tc>
        <w:tc>
          <w:tcPr>
            <w:tcW w:w="2370" w:type="dxa"/>
          </w:tcPr>
          <w:p w14:paraId="3BC8AFD0" w14:textId="4E6B02AF" w:rsidR="00187E7F" w:rsidRPr="005109A1" w:rsidRDefault="00187E7F" w:rsidP="00187E7F">
            <w:pPr>
              <w:rPr>
                <w:rFonts w:cstheme="minorHAnsi"/>
                <w:b/>
                <w:sz w:val="20"/>
                <w:szCs w:val="20"/>
              </w:rPr>
            </w:pPr>
          </w:p>
        </w:tc>
        <w:tc>
          <w:tcPr>
            <w:tcW w:w="2248" w:type="dxa"/>
            <w:gridSpan w:val="2"/>
            <w:tcBorders>
              <w:right w:val="single" w:sz="12" w:space="0" w:color="92CDDC" w:themeColor="accent5" w:themeTint="99"/>
            </w:tcBorders>
          </w:tcPr>
          <w:p w14:paraId="1D0D8274" w14:textId="77777777" w:rsidR="00187E7F" w:rsidRPr="005109A1" w:rsidRDefault="00187E7F" w:rsidP="00187E7F">
            <w:pPr>
              <w:rPr>
                <w:rFonts w:cstheme="minorHAnsi"/>
                <w:b/>
                <w:sz w:val="20"/>
                <w:szCs w:val="20"/>
              </w:rPr>
            </w:pPr>
          </w:p>
        </w:tc>
      </w:tr>
      <w:tr w:rsidR="00187E7F" w:rsidRPr="005109A1" w14:paraId="541D0E90" w14:textId="77777777" w:rsidTr="00A4519E">
        <w:tc>
          <w:tcPr>
            <w:tcW w:w="696" w:type="dxa"/>
            <w:tcBorders>
              <w:left w:val="single" w:sz="12" w:space="0" w:color="92CDDC" w:themeColor="accent5" w:themeTint="99"/>
            </w:tcBorders>
            <w:shd w:val="clear" w:color="auto" w:fill="F2F2F2" w:themeFill="background1" w:themeFillShade="F2"/>
          </w:tcPr>
          <w:p w14:paraId="326EF5F4" w14:textId="77777777" w:rsidR="00187E7F" w:rsidRPr="005109A1" w:rsidRDefault="00187E7F" w:rsidP="00187E7F">
            <w:pPr>
              <w:jc w:val="center"/>
              <w:rPr>
                <w:rFonts w:cstheme="minorHAnsi"/>
                <w:sz w:val="20"/>
                <w:szCs w:val="20"/>
              </w:rPr>
            </w:pPr>
            <w:r w:rsidRPr="005109A1">
              <w:rPr>
                <w:rFonts w:cstheme="minorHAnsi"/>
                <w:sz w:val="20"/>
                <w:szCs w:val="20"/>
              </w:rPr>
              <w:t>4</w:t>
            </w:r>
          </w:p>
        </w:tc>
        <w:tc>
          <w:tcPr>
            <w:tcW w:w="5569" w:type="dxa"/>
            <w:shd w:val="clear" w:color="auto" w:fill="EEECE1" w:themeFill="background2"/>
          </w:tcPr>
          <w:p w14:paraId="5778BD92" w14:textId="17B74E62" w:rsidR="00187E7F" w:rsidRPr="00313606" w:rsidRDefault="00187E7F" w:rsidP="00187E7F">
            <w:pPr>
              <w:tabs>
                <w:tab w:val="left" w:pos="851"/>
              </w:tabs>
              <w:autoSpaceDE w:val="0"/>
              <w:autoSpaceDN w:val="0"/>
              <w:adjustRightInd w:val="0"/>
              <w:rPr>
                <w:rFonts w:cstheme="minorHAnsi"/>
                <w:color w:val="31849B" w:themeColor="accent5" w:themeShade="BF"/>
                <w:sz w:val="18"/>
                <w:szCs w:val="18"/>
                <w:lang w:val="en-GB"/>
              </w:rPr>
            </w:pPr>
            <w:r w:rsidRPr="00313606">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13606">
              <w:rPr>
                <w:rFonts w:cstheme="minorHAnsi"/>
                <w:color w:val="31849B" w:themeColor="accent5" w:themeShade="BF"/>
                <w:sz w:val="18"/>
                <w:szCs w:val="18"/>
                <w:lang w:val="en-GB"/>
              </w:rPr>
              <w:t>29</w:t>
            </w:r>
          </w:p>
          <w:p w14:paraId="1C44D39B" w14:textId="4E0D6959" w:rsidR="00187E7F" w:rsidRPr="005C2FF2" w:rsidRDefault="00187E7F" w:rsidP="00187E7F">
            <w:pPr>
              <w:rPr>
                <w:rFonts w:cstheme="minorHAnsi"/>
                <w:sz w:val="20"/>
                <w:szCs w:val="20"/>
                <w:lang w:val="en-GB"/>
              </w:rPr>
            </w:pPr>
            <w:r w:rsidRPr="00313606">
              <w:rPr>
                <w:rFonts w:cstheme="minorHAnsi"/>
                <w:sz w:val="20"/>
                <w:szCs w:val="20"/>
                <w:lang w:val="en-GB"/>
              </w:rPr>
              <w:t>The auditor shall identify the subject matter of a performance audit.</w:t>
            </w:r>
          </w:p>
        </w:tc>
        <w:tc>
          <w:tcPr>
            <w:tcW w:w="1813" w:type="dxa"/>
          </w:tcPr>
          <w:sdt>
            <w:sdtPr>
              <w:rPr>
                <w:rFonts w:cstheme="minorHAnsi"/>
                <w:bCs/>
                <w:i/>
                <w:iCs/>
                <w:sz w:val="20"/>
                <w:szCs w:val="20"/>
              </w:rPr>
              <w:alias w:val="Select "/>
              <w:tag w:val="Select "/>
              <w:id w:val="1679155424"/>
              <w:placeholder>
                <w:docPart w:val="72A8C4D2DB924050B128E68AF0D99264"/>
              </w:placeholder>
              <w:showingPlcHdr/>
              <w:dropDownList>
                <w:listItem w:value="Choose an item."/>
                <w:listItem w:displayText="Yes" w:value="Yes"/>
                <w:listItem w:displayText="No" w:value="No"/>
                <w:listItem w:displayText="Not applicable" w:value="Not applicable"/>
              </w:dropDownList>
            </w:sdtPr>
            <w:sdtContent>
              <w:p w14:paraId="1776A39F" w14:textId="77777777" w:rsidR="00187E7F" w:rsidRDefault="00187E7F" w:rsidP="00187E7F">
                <w:r w:rsidRPr="00C85639">
                  <w:rPr>
                    <w:rStyle w:val="PlaceholderText"/>
                  </w:rPr>
                  <w:t>Choose an item.</w:t>
                </w:r>
              </w:p>
            </w:sdtContent>
          </w:sdt>
          <w:p w14:paraId="0604F15B" w14:textId="77777777" w:rsidR="00187E7F" w:rsidRDefault="00187E7F" w:rsidP="00187E7F"/>
        </w:tc>
        <w:tc>
          <w:tcPr>
            <w:tcW w:w="2371" w:type="dxa"/>
          </w:tcPr>
          <w:p w14:paraId="3D6FDB16" w14:textId="77777777" w:rsidR="00187E7F" w:rsidRDefault="00187E7F" w:rsidP="00187E7F">
            <w:pPr>
              <w:rPr>
                <w:rFonts w:cstheme="minorHAnsi"/>
                <w:bCs/>
                <w:i/>
                <w:iCs/>
                <w:sz w:val="20"/>
                <w:szCs w:val="20"/>
              </w:rPr>
            </w:pPr>
          </w:p>
        </w:tc>
        <w:tc>
          <w:tcPr>
            <w:tcW w:w="2370" w:type="dxa"/>
          </w:tcPr>
          <w:sdt>
            <w:sdtPr>
              <w:rPr>
                <w:rFonts w:cstheme="minorHAnsi"/>
                <w:bCs/>
                <w:i/>
                <w:iCs/>
                <w:sz w:val="20"/>
                <w:szCs w:val="20"/>
              </w:rPr>
              <w:alias w:val="Select item(s) from the list"/>
              <w:tag w:val="Select item(s) from the list"/>
              <w:id w:val="-1092539828"/>
              <w:placeholder>
                <w:docPart w:val="B8D14171F75842498F44059E126D326A"/>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497A4B41" w14:textId="008718F5" w:rsidR="00187E7F" w:rsidRPr="005109A1" w:rsidRDefault="00187E7F" w:rsidP="00187E7F">
                <w:pPr>
                  <w:rPr>
                    <w:rFonts w:cstheme="minorHAnsi"/>
                    <w:b/>
                    <w:sz w:val="20"/>
                    <w:szCs w:val="20"/>
                  </w:rPr>
                </w:pPr>
                <w:r w:rsidRPr="002120C2">
                  <w:rPr>
                    <w:rStyle w:val="PlaceholderText"/>
                    <w:rFonts w:cstheme="minorHAnsi"/>
                  </w:rPr>
                  <w:t>Choose an item.</w:t>
                </w:r>
              </w:p>
            </w:sdtContent>
          </w:sdt>
        </w:tc>
        <w:tc>
          <w:tcPr>
            <w:tcW w:w="2370" w:type="dxa"/>
          </w:tcPr>
          <w:p w14:paraId="0A6C33AD" w14:textId="43024768" w:rsidR="00187E7F" w:rsidRPr="005109A1" w:rsidRDefault="00187E7F" w:rsidP="00187E7F">
            <w:pPr>
              <w:rPr>
                <w:rFonts w:cstheme="minorHAnsi"/>
                <w:b/>
                <w:sz w:val="20"/>
                <w:szCs w:val="20"/>
              </w:rPr>
            </w:pPr>
          </w:p>
        </w:tc>
        <w:tc>
          <w:tcPr>
            <w:tcW w:w="2248" w:type="dxa"/>
            <w:gridSpan w:val="2"/>
            <w:tcBorders>
              <w:right w:val="single" w:sz="12" w:space="0" w:color="92CDDC" w:themeColor="accent5" w:themeTint="99"/>
            </w:tcBorders>
          </w:tcPr>
          <w:p w14:paraId="740738DB" w14:textId="77777777" w:rsidR="00187E7F" w:rsidRPr="005109A1" w:rsidRDefault="00187E7F" w:rsidP="00187E7F">
            <w:pPr>
              <w:rPr>
                <w:rFonts w:cstheme="minorHAnsi"/>
                <w:b/>
                <w:sz w:val="20"/>
                <w:szCs w:val="20"/>
              </w:rPr>
            </w:pPr>
          </w:p>
        </w:tc>
      </w:tr>
      <w:tr w:rsidR="00187E7F" w:rsidRPr="005109A1" w14:paraId="2A2956E9" w14:textId="77777777" w:rsidTr="00A4519E">
        <w:tc>
          <w:tcPr>
            <w:tcW w:w="696" w:type="dxa"/>
            <w:tcBorders>
              <w:left w:val="single" w:sz="12" w:space="0" w:color="92CDDC" w:themeColor="accent5" w:themeTint="99"/>
            </w:tcBorders>
            <w:shd w:val="clear" w:color="auto" w:fill="F2F2F2" w:themeFill="background1" w:themeFillShade="F2"/>
          </w:tcPr>
          <w:p w14:paraId="79C47E74" w14:textId="77777777" w:rsidR="00187E7F" w:rsidRPr="005109A1" w:rsidRDefault="00187E7F" w:rsidP="00187E7F">
            <w:pPr>
              <w:jc w:val="center"/>
              <w:rPr>
                <w:rFonts w:cstheme="minorHAnsi"/>
                <w:sz w:val="20"/>
                <w:szCs w:val="20"/>
              </w:rPr>
            </w:pPr>
            <w:r w:rsidRPr="005109A1">
              <w:rPr>
                <w:rFonts w:cstheme="minorHAnsi"/>
                <w:sz w:val="20"/>
                <w:szCs w:val="20"/>
              </w:rPr>
              <w:t>5</w:t>
            </w:r>
          </w:p>
        </w:tc>
        <w:tc>
          <w:tcPr>
            <w:tcW w:w="5569" w:type="dxa"/>
            <w:shd w:val="clear" w:color="auto" w:fill="EEECE1" w:themeFill="background2"/>
          </w:tcPr>
          <w:p w14:paraId="7ABE9041" w14:textId="51473B51" w:rsidR="00187E7F" w:rsidRPr="00313606" w:rsidRDefault="00187E7F" w:rsidP="00187E7F">
            <w:pPr>
              <w:tabs>
                <w:tab w:val="left" w:pos="851"/>
              </w:tabs>
              <w:autoSpaceDE w:val="0"/>
              <w:autoSpaceDN w:val="0"/>
              <w:adjustRightInd w:val="0"/>
              <w:rPr>
                <w:rFonts w:cstheme="minorHAnsi"/>
                <w:color w:val="31849B" w:themeColor="accent5" w:themeShade="BF"/>
                <w:sz w:val="18"/>
                <w:szCs w:val="18"/>
                <w:lang w:val="en-GB"/>
              </w:rPr>
            </w:pPr>
            <w:r w:rsidRPr="00313606">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13606">
              <w:rPr>
                <w:rFonts w:cstheme="minorHAnsi"/>
                <w:color w:val="31849B" w:themeColor="accent5" w:themeShade="BF"/>
                <w:sz w:val="18"/>
                <w:szCs w:val="18"/>
                <w:lang w:val="en-GB"/>
              </w:rPr>
              <w:t>32</w:t>
            </w:r>
          </w:p>
          <w:p w14:paraId="25E2AAF5" w14:textId="7BB104E5" w:rsidR="00187E7F" w:rsidRPr="005C2FF2" w:rsidRDefault="00187E7F" w:rsidP="00187E7F">
            <w:pPr>
              <w:rPr>
                <w:rFonts w:cstheme="minorHAnsi"/>
                <w:sz w:val="20"/>
                <w:szCs w:val="20"/>
                <w:lang w:val="en-GB"/>
              </w:rPr>
            </w:pPr>
            <w:r w:rsidRPr="00313606">
              <w:rPr>
                <w:rFonts w:cstheme="minorHAnsi"/>
                <w:sz w:val="20"/>
                <w:szCs w:val="20"/>
                <w:lang w:val="en-GB"/>
              </w:rPr>
              <w:t>The auditor shall communicate assurance about the outcome of the audit of the subject matter against criteria in a transparent way.</w:t>
            </w:r>
          </w:p>
        </w:tc>
        <w:tc>
          <w:tcPr>
            <w:tcW w:w="1813" w:type="dxa"/>
          </w:tcPr>
          <w:sdt>
            <w:sdtPr>
              <w:rPr>
                <w:rFonts w:cstheme="minorHAnsi"/>
                <w:bCs/>
                <w:i/>
                <w:iCs/>
                <w:sz w:val="20"/>
                <w:szCs w:val="20"/>
              </w:rPr>
              <w:alias w:val="Select "/>
              <w:tag w:val="Select "/>
              <w:id w:val="-1934191772"/>
              <w:placeholder>
                <w:docPart w:val="C892682EFFDC42B2AE854B3B6E071199"/>
              </w:placeholder>
              <w:showingPlcHdr/>
              <w:dropDownList>
                <w:listItem w:value="Choose an item."/>
                <w:listItem w:displayText="Yes" w:value="Yes"/>
                <w:listItem w:displayText="No" w:value="No"/>
                <w:listItem w:displayText="Not applicable" w:value="Not applicable"/>
              </w:dropDownList>
            </w:sdtPr>
            <w:sdtContent>
              <w:p w14:paraId="03C538B3" w14:textId="490BF977" w:rsidR="00187E7F" w:rsidRDefault="00187E7F" w:rsidP="00187E7F">
                <w:r w:rsidRPr="00C52C2D">
                  <w:rPr>
                    <w:rStyle w:val="PlaceholderText"/>
                    <w:sz w:val="20"/>
                    <w:szCs w:val="20"/>
                  </w:rPr>
                  <w:t>Choose an item.</w:t>
                </w:r>
              </w:p>
            </w:sdtContent>
          </w:sdt>
          <w:p w14:paraId="08EC04EB" w14:textId="77777777" w:rsidR="00187E7F" w:rsidRDefault="00187E7F" w:rsidP="00187E7F"/>
        </w:tc>
        <w:tc>
          <w:tcPr>
            <w:tcW w:w="2371" w:type="dxa"/>
          </w:tcPr>
          <w:p w14:paraId="401CDE47" w14:textId="77777777" w:rsidR="00187E7F" w:rsidRDefault="00187E7F" w:rsidP="00187E7F">
            <w:pPr>
              <w:rPr>
                <w:rFonts w:cstheme="minorHAnsi"/>
                <w:bCs/>
                <w:i/>
                <w:iCs/>
                <w:sz w:val="20"/>
                <w:szCs w:val="20"/>
              </w:rPr>
            </w:pPr>
          </w:p>
        </w:tc>
        <w:tc>
          <w:tcPr>
            <w:tcW w:w="2370" w:type="dxa"/>
          </w:tcPr>
          <w:sdt>
            <w:sdtPr>
              <w:rPr>
                <w:rFonts w:cstheme="minorHAnsi"/>
                <w:bCs/>
                <w:i/>
                <w:iCs/>
                <w:sz w:val="20"/>
                <w:szCs w:val="20"/>
              </w:rPr>
              <w:alias w:val="Select item(s) from the list"/>
              <w:tag w:val="Select item(s) from the list"/>
              <w:id w:val="-1620368798"/>
              <w:placeholder>
                <w:docPart w:val="DEFFE42CE80A44E9BC84F63D7C398906"/>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1591C74C" w14:textId="2FA3DC6B" w:rsidR="00187E7F" w:rsidRPr="005109A1" w:rsidRDefault="00187E7F" w:rsidP="00187E7F">
                <w:pPr>
                  <w:rPr>
                    <w:rFonts w:cstheme="minorHAnsi"/>
                    <w:b/>
                    <w:sz w:val="20"/>
                    <w:szCs w:val="20"/>
                  </w:rPr>
                </w:pPr>
                <w:r w:rsidRPr="002120C2">
                  <w:rPr>
                    <w:rStyle w:val="PlaceholderText"/>
                    <w:rFonts w:cstheme="minorHAnsi"/>
                  </w:rPr>
                  <w:t>Choose an item.</w:t>
                </w:r>
              </w:p>
            </w:sdtContent>
          </w:sdt>
        </w:tc>
        <w:tc>
          <w:tcPr>
            <w:tcW w:w="2370" w:type="dxa"/>
          </w:tcPr>
          <w:p w14:paraId="39303F7D" w14:textId="649725CB" w:rsidR="00187E7F" w:rsidRPr="005109A1" w:rsidRDefault="00187E7F" w:rsidP="00187E7F">
            <w:pPr>
              <w:rPr>
                <w:rFonts w:cstheme="minorHAnsi"/>
                <w:b/>
                <w:sz w:val="20"/>
                <w:szCs w:val="20"/>
              </w:rPr>
            </w:pPr>
          </w:p>
        </w:tc>
        <w:tc>
          <w:tcPr>
            <w:tcW w:w="2248" w:type="dxa"/>
            <w:gridSpan w:val="2"/>
            <w:tcBorders>
              <w:right w:val="single" w:sz="12" w:space="0" w:color="92CDDC" w:themeColor="accent5" w:themeTint="99"/>
            </w:tcBorders>
          </w:tcPr>
          <w:p w14:paraId="0B006B84" w14:textId="77777777" w:rsidR="00187E7F" w:rsidRPr="005109A1" w:rsidRDefault="00187E7F" w:rsidP="00187E7F">
            <w:pPr>
              <w:rPr>
                <w:rFonts w:cstheme="minorHAnsi"/>
                <w:b/>
                <w:sz w:val="20"/>
                <w:szCs w:val="20"/>
              </w:rPr>
            </w:pPr>
          </w:p>
        </w:tc>
      </w:tr>
      <w:tr w:rsidR="00187E7F" w:rsidRPr="005109A1" w14:paraId="7798DE8D" w14:textId="77777777" w:rsidTr="00A4519E">
        <w:tc>
          <w:tcPr>
            <w:tcW w:w="696"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0EF7E5B7" w14:textId="77777777" w:rsidR="00187E7F" w:rsidRPr="005109A1" w:rsidRDefault="00187E7F" w:rsidP="00187E7F">
            <w:pPr>
              <w:jc w:val="center"/>
              <w:rPr>
                <w:rFonts w:cstheme="minorHAnsi"/>
                <w:sz w:val="20"/>
                <w:szCs w:val="20"/>
              </w:rPr>
            </w:pPr>
            <w:r w:rsidRPr="005109A1">
              <w:rPr>
                <w:rFonts w:cstheme="minorHAnsi"/>
                <w:sz w:val="20"/>
                <w:szCs w:val="20"/>
              </w:rPr>
              <w:t>6</w:t>
            </w:r>
          </w:p>
        </w:tc>
        <w:tc>
          <w:tcPr>
            <w:tcW w:w="5569" w:type="dxa"/>
            <w:tcBorders>
              <w:bottom w:val="single" w:sz="12" w:space="0" w:color="92CDDC" w:themeColor="accent5" w:themeTint="99"/>
            </w:tcBorders>
            <w:shd w:val="clear" w:color="auto" w:fill="EEECE1" w:themeFill="background2"/>
          </w:tcPr>
          <w:p w14:paraId="373C71D5" w14:textId="4D16BEB5" w:rsidR="00187E7F" w:rsidRPr="00313606" w:rsidRDefault="00187E7F" w:rsidP="00187E7F">
            <w:pPr>
              <w:tabs>
                <w:tab w:val="left" w:pos="851"/>
              </w:tabs>
              <w:autoSpaceDE w:val="0"/>
              <w:autoSpaceDN w:val="0"/>
              <w:adjustRightInd w:val="0"/>
              <w:rPr>
                <w:rFonts w:cstheme="minorHAnsi"/>
                <w:color w:val="31849B" w:themeColor="accent5" w:themeShade="BF"/>
                <w:sz w:val="18"/>
                <w:szCs w:val="18"/>
                <w:lang w:val="en-GB"/>
              </w:rPr>
            </w:pPr>
            <w:r w:rsidRPr="00313606">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13606">
              <w:rPr>
                <w:rFonts w:cstheme="minorHAnsi"/>
                <w:color w:val="31849B" w:themeColor="accent5" w:themeShade="BF"/>
                <w:sz w:val="18"/>
                <w:szCs w:val="18"/>
                <w:lang w:val="en-GB"/>
              </w:rPr>
              <w:t>35</w:t>
            </w:r>
          </w:p>
          <w:p w14:paraId="0D493639" w14:textId="24E7B6A5" w:rsidR="00187E7F" w:rsidRPr="005C2FF2" w:rsidRDefault="00187E7F" w:rsidP="00187E7F">
            <w:pPr>
              <w:rPr>
                <w:sz w:val="20"/>
                <w:szCs w:val="20"/>
                <w:lang w:val="en-GB"/>
              </w:rPr>
            </w:pPr>
            <w:r w:rsidRPr="532C0220">
              <w:rPr>
                <w:sz w:val="20"/>
                <w:szCs w:val="20"/>
                <w:lang w:val="en-GB"/>
              </w:rPr>
              <w:lastRenderedPageBreak/>
              <w:t xml:space="preserve">The auditor shall set a </w:t>
            </w:r>
            <w:bookmarkStart w:id="1" w:name="_Int_3qUZokcW"/>
            <w:r w:rsidRPr="532C0220">
              <w:rPr>
                <w:sz w:val="20"/>
                <w:szCs w:val="20"/>
                <w:lang w:val="en-GB"/>
              </w:rPr>
              <w:t>clearly-defined</w:t>
            </w:r>
            <w:bookmarkEnd w:id="1"/>
            <w:r w:rsidRPr="532C0220">
              <w:rPr>
                <w:sz w:val="20"/>
                <w:szCs w:val="20"/>
                <w:lang w:val="en-GB"/>
              </w:rPr>
              <w:t xml:space="preserve"> audit objective(s) that relates to the principles of economy, efficiency and/or effectiveness.</w:t>
            </w:r>
          </w:p>
        </w:tc>
        <w:tc>
          <w:tcPr>
            <w:tcW w:w="1813" w:type="dxa"/>
            <w:tcBorders>
              <w:bottom w:val="single" w:sz="12" w:space="0" w:color="92CDDC" w:themeColor="accent5" w:themeTint="99"/>
            </w:tcBorders>
          </w:tcPr>
          <w:sdt>
            <w:sdtPr>
              <w:rPr>
                <w:rFonts w:cstheme="minorHAnsi"/>
                <w:bCs/>
                <w:i/>
                <w:iCs/>
                <w:sz w:val="20"/>
                <w:szCs w:val="20"/>
              </w:rPr>
              <w:alias w:val="Select "/>
              <w:tag w:val="Select "/>
              <w:id w:val="-1044449852"/>
              <w:placeholder>
                <w:docPart w:val="727C987A6FEE4D29B22B5F0D895DCB76"/>
              </w:placeholder>
              <w:showingPlcHdr/>
              <w:dropDownList>
                <w:listItem w:value="Choose an item."/>
                <w:listItem w:displayText="Yes" w:value="Yes"/>
                <w:listItem w:displayText="No" w:value="No"/>
                <w:listItem w:displayText="Not applicable" w:value="Not applicable"/>
              </w:dropDownList>
            </w:sdtPr>
            <w:sdtContent>
              <w:p w14:paraId="4CB1DA29" w14:textId="77777777" w:rsidR="00187E7F" w:rsidRDefault="00187E7F" w:rsidP="00187E7F">
                <w:r w:rsidRPr="00C85639">
                  <w:rPr>
                    <w:rStyle w:val="PlaceholderText"/>
                  </w:rPr>
                  <w:t>Choose an item.</w:t>
                </w:r>
              </w:p>
            </w:sdtContent>
          </w:sdt>
          <w:p w14:paraId="43367E95" w14:textId="77777777" w:rsidR="00187E7F" w:rsidRDefault="00187E7F" w:rsidP="00187E7F"/>
        </w:tc>
        <w:tc>
          <w:tcPr>
            <w:tcW w:w="2371" w:type="dxa"/>
            <w:tcBorders>
              <w:bottom w:val="single" w:sz="12" w:space="0" w:color="92CDDC" w:themeColor="accent5" w:themeTint="99"/>
            </w:tcBorders>
          </w:tcPr>
          <w:p w14:paraId="5E0B2C3D" w14:textId="77777777" w:rsidR="00187E7F" w:rsidRDefault="00187E7F" w:rsidP="00187E7F">
            <w:pPr>
              <w:rPr>
                <w:rFonts w:cstheme="minorHAnsi"/>
                <w:bCs/>
                <w:i/>
                <w:iCs/>
                <w:sz w:val="20"/>
                <w:szCs w:val="20"/>
              </w:rPr>
            </w:pPr>
          </w:p>
        </w:tc>
        <w:tc>
          <w:tcPr>
            <w:tcW w:w="2370" w:type="dxa"/>
            <w:tcBorders>
              <w:bottom w:val="single" w:sz="12" w:space="0" w:color="92CDDC" w:themeColor="accent5" w:themeTint="99"/>
            </w:tcBorders>
          </w:tcPr>
          <w:sdt>
            <w:sdtPr>
              <w:rPr>
                <w:rFonts w:cstheme="minorHAnsi"/>
                <w:bCs/>
                <w:i/>
                <w:iCs/>
                <w:sz w:val="20"/>
                <w:szCs w:val="20"/>
              </w:rPr>
              <w:alias w:val="Select item(s) from the list"/>
              <w:tag w:val="Select item(s) from the list"/>
              <w:id w:val="1380520521"/>
              <w:placeholder>
                <w:docPart w:val="84F21505801547CF9842D2EA6C8737C7"/>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509C5472" w14:textId="6AF275EA" w:rsidR="00187E7F" w:rsidRDefault="00187E7F" w:rsidP="00187E7F">
                <w:pPr>
                  <w:rPr>
                    <w:rFonts w:cstheme="minorHAnsi"/>
                    <w:b/>
                    <w:sz w:val="20"/>
                    <w:szCs w:val="20"/>
                  </w:rPr>
                </w:pPr>
                <w:r w:rsidRPr="002120C2">
                  <w:rPr>
                    <w:rStyle w:val="PlaceholderText"/>
                    <w:rFonts w:cstheme="minorHAnsi"/>
                  </w:rPr>
                  <w:t>Choose an item.</w:t>
                </w:r>
              </w:p>
            </w:sdtContent>
          </w:sdt>
        </w:tc>
        <w:tc>
          <w:tcPr>
            <w:tcW w:w="2370" w:type="dxa"/>
            <w:tcBorders>
              <w:bottom w:val="single" w:sz="12" w:space="0" w:color="92CDDC" w:themeColor="accent5" w:themeTint="99"/>
            </w:tcBorders>
          </w:tcPr>
          <w:p w14:paraId="1F5BCB0C" w14:textId="7DC6D9BE" w:rsidR="00187E7F" w:rsidRDefault="00187E7F" w:rsidP="00187E7F">
            <w:pPr>
              <w:rPr>
                <w:rFonts w:cstheme="minorHAnsi"/>
                <w:b/>
                <w:sz w:val="20"/>
                <w:szCs w:val="20"/>
              </w:rPr>
            </w:pPr>
          </w:p>
          <w:p w14:paraId="1F89432F" w14:textId="77777777" w:rsidR="00187E7F" w:rsidRPr="005109A1" w:rsidRDefault="00187E7F" w:rsidP="00187E7F">
            <w:pPr>
              <w:rPr>
                <w:rFonts w:cstheme="minorHAnsi"/>
                <w:b/>
                <w:sz w:val="20"/>
                <w:szCs w:val="20"/>
              </w:rPr>
            </w:pPr>
          </w:p>
        </w:tc>
        <w:tc>
          <w:tcPr>
            <w:tcW w:w="2248" w:type="dxa"/>
            <w:gridSpan w:val="2"/>
            <w:tcBorders>
              <w:bottom w:val="single" w:sz="12" w:space="0" w:color="92CDDC" w:themeColor="accent5" w:themeTint="99"/>
              <w:right w:val="single" w:sz="12" w:space="0" w:color="92CDDC" w:themeColor="accent5" w:themeTint="99"/>
            </w:tcBorders>
          </w:tcPr>
          <w:p w14:paraId="6FE321E9" w14:textId="77777777" w:rsidR="00187E7F" w:rsidRPr="005109A1" w:rsidRDefault="00187E7F" w:rsidP="00187E7F">
            <w:pPr>
              <w:rPr>
                <w:rFonts w:cstheme="minorHAnsi"/>
                <w:b/>
                <w:sz w:val="20"/>
                <w:szCs w:val="20"/>
              </w:rPr>
            </w:pPr>
          </w:p>
        </w:tc>
      </w:tr>
      <w:tr w:rsidR="00A4519E" w:rsidRPr="005109A1" w14:paraId="1D456F4B" w14:textId="77777777" w:rsidTr="00A4519E">
        <w:tc>
          <w:tcPr>
            <w:tcW w:w="696" w:type="dxa"/>
            <w:tcBorders>
              <w:top w:val="single" w:sz="12"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E9ED19E" w14:textId="77777777" w:rsidR="00A4519E" w:rsidRPr="005109A1" w:rsidRDefault="00A4519E" w:rsidP="00037830">
            <w:pPr>
              <w:jc w:val="center"/>
              <w:rPr>
                <w:rFonts w:cstheme="minorHAnsi"/>
                <w:sz w:val="20"/>
                <w:szCs w:val="20"/>
              </w:rPr>
            </w:pPr>
            <w:r w:rsidRPr="005109A1">
              <w:rPr>
                <w:rFonts w:cstheme="minorHAnsi"/>
                <w:sz w:val="20"/>
                <w:szCs w:val="20"/>
              </w:rPr>
              <w:t>7</w:t>
            </w:r>
          </w:p>
        </w:tc>
        <w:tc>
          <w:tcPr>
            <w:tcW w:w="5569" w:type="dxa"/>
            <w:tcBorders>
              <w:top w:val="single" w:sz="12" w:space="0" w:color="92CDDC" w:themeColor="accent5" w:themeTint="99"/>
              <w:bottom w:val="single" w:sz="4" w:space="0" w:color="92CDDC" w:themeColor="accent5" w:themeTint="99"/>
            </w:tcBorders>
            <w:shd w:val="clear" w:color="auto" w:fill="EEECE1" w:themeFill="background2"/>
          </w:tcPr>
          <w:p w14:paraId="4D6A8547" w14:textId="0B76747F" w:rsidR="00A4519E" w:rsidRPr="00AD2E92" w:rsidRDefault="00A4519E" w:rsidP="00AD2E92">
            <w:pPr>
              <w:tabs>
                <w:tab w:val="left" w:pos="851"/>
              </w:tabs>
              <w:autoSpaceDE w:val="0"/>
              <w:autoSpaceDN w:val="0"/>
              <w:adjustRightInd w:val="0"/>
              <w:rPr>
                <w:rFonts w:cstheme="minorHAnsi"/>
                <w:color w:val="31849B" w:themeColor="accent5" w:themeShade="BF"/>
                <w:sz w:val="18"/>
                <w:szCs w:val="18"/>
                <w:lang w:val="en-GB"/>
              </w:rPr>
            </w:pPr>
            <w:r w:rsidRPr="00AD2E9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AD2E92">
              <w:rPr>
                <w:rFonts w:cstheme="minorHAnsi"/>
                <w:color w:val="31849B" w:themeColor="accent5" w:themeShade="BF"/>
                <w:sz w:val="18"/>
                <w:szCs w:val="18"/>
                <w:lang w:val="en-GB"/>
              </w:rPr>
              <w:t>36</w:t>
            </w:r>
          </w:p>
          <w:p w14:paraId="3A78BB75" w14:textId="0A87D6E1" w:rsidR="00A4519E" w:rsidRPr="005C2FF2" w:rsidRDefault="00A4519E" w:rsidP="00AE63A2">
            <w:pPr>
              <w:rPr>
                <w:rFonts w:cstheme="minorHAnsi"/>
                <w:sz w:val="20"/>
                <w:szCs w:val="20"/>
                <w:lang w:val="en-GB"/>
              </w:rPr>
            </w:pPr>
            <w:r w:rsidRPr="00AD2E92">
              <w:rPr>
                <w:rFonts w:cstheme="minorHAnsi"/>
                <w:sz w:val="20"/>
                <w:szCs w:val="20"/>
                <w:lang w:val="en-GB"/>
              </w:rPr>
              <w:t>The auditor shall articulate the audit objective(s) in sufficient detail in order to be clear about the questions that will be answered and to allow logical development of the audit design.</w:t>
            </w:r>
          </w:p>
        </w:tc>
        <w:tc>
          <w:tcPr>
            <w:tcW w:w="1813" w:type="dxa"/>
            <w:tcBorders>
              <w:top w:val="single" w:sz="12" w:space="0" w:color="92CDDC" w:themeColor="accent5" w:themeTint="99"/>
              <w:bottom w:val="single" w:sz="4" w:space="0" w:color="92CDDC" w:themeColor="accent5" w:themeTint="99"/>
            </w:tcBorders>
          </w:tcPr>
          <w:sdt>
            <w:sdtPr>
              <w:rPr>
                <w:rFonts w:cstheme="minorHAnsi"/>
                <w:bCs/>
                <w:i/>
                <w:iCs/>
                <w:sz w:val="20"/>
                <w:szCs w:val="20"/>
              </w:rPr>
              <w:alias w:val="Select "/>
              <w:tag w:val="Select "/>
              <w:id w:val="1598595203"/>
              <w:placeholder>
                <w:docPart w:val="265C395D13094C22A0EA24C9DA00E00D"/>
              </w:placeholder>
              <w:showingPlcHdr/>
              <w:dropDownList>
                <w:listItem w:value="Choose an item."/>
                <w:listItem w:displayText="Yes" w:value="Yes"/>
                <w:listItem w:displayText="No" w:value="No"/>
                <w:listItem w:displayText="Not applicable" w:value="Not applicable"/>
              </w:dropDownList>
            </w:sdtPr>
            <w:sdtContent>
              <w:p w14:paraId="44BC4E59" w14:textId="77777777" w:rsidR="00A4519E" w:rsidRDefault="00A4519E" w:rsidP="00037830">
                <w:r w:rsidRPr="00C85639">
                  <w:rPr>
                    <w:rStyle w:val="PlaceholderText"/>
                  </w:rPr>
                  <w:t>Choose an item.</w:t>
                </w:r>
              </w:p>
            </w:sdtContent>
          </w:sdt>
          <w:p w14:paraId="2BE5C3A0" w14:textId="77777777" w:rsidR="00A4519E" w:rsidRDefault="00A4519E" w:rsidP="00037830"/>
        </w:tc>
        <w:tc>
          <w:tcPr>
            <w:tcW w:w="2371" w:type="dxa"/>
            <w:tcBorders>
              <w:top w:val="single" w:sz="12" w:space="0" w:color="92CDDC" w:themeColor="accent5" w:themeTint="99"/>
              <w:bottom w:val="single" w:sz="4" w:space="0" w:color="92CDDC" w:themeColor="accent5" w:themeTint="99"/>
            </w:tcBorders>
          </w:tcPr>
          <w:p w14:paraId="071673D1" w14:textId="77777777" w:rsidR="00A4519E" w:rsidRDefault="00A4519E" w:rsidP="00037830">
            <w:pPr>
              <w:rPr>
                <w:rFonts w:cstheme="minorHAnsi"/>
                <w:bCs/>
                <w:i/>
                <w:iCs/>
                <w:sz w:val="20"/>
                <w:szCs w:val="20"/>
              </w:rPr>
            </w:pPr>
          </w:p>
        </w:tc>
        <w:tc>
          <w:tcPr>
            <w:tcW w:w="2370" w:type="dxa"/>
            <w:tcBorders>
              <w:top w:val="single" w:sz="12"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690131643"/>
              <w:placeholder>
                <w:docPart w:val="EA6552ADC8794C8AA0BFC824CE48505B"/>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7BCC0144"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5467F615" w14:textId="77777777" w:rsidR="00A4519E" w:rsidRPr="005109A1" w:rsidRDefault="00A4519E" w:rsidP="00037830">
            <w:pPr>
              <w:rPr>
                <w:rFonts w:cstheme="minorHAnsi"/>
                <w:b/>
                <w:sz w:val="20"/>
                <w:szCs w:val="20"/>
              </w:rPr>
            </w:pPr>
          </w:p>
        </w:tc>
        <w:tc>
          <w:tcPr>
            <w:tcW w:w="2370" w:type="dxa"/>
            <w:tcBorders>
              <w:top w:val="single" w:sz="12" w:space="0" w:color="92CDDC" w:themeColor="accent5" w:themeTint="99"/>
              <w:bottom w:val="single" w:sz="4" w:space="0" w:color="92CDDC" w:themeColor="accent5" w:themeTint="99"/>
            </w:tcBorders>
          </w:tcPr>
          <w:p w14:paraId="75030A35" w14:textId="2670E759" w:rsidR="00A4519E" w:rsidRPr="005109A1" w:rsidRDefault="00A4519E" w:rsidP="00037830">
            <w:pPr>
              <w:rPr>
                <w:rFonts w:cstheme="minorHAnsi"/>
                <w:b/>
                <w:sz w:val="20"/>
                <w:szCs w:val="20"/>
              </w:rPr>
            </w:pPr>
          </w:p>
        </w:tc>
        <w:tc>
          <w:tcPr>
            <w:tcW w:w="2248" w:type="dxa"/>
            <w:gridSpan w:val="2"/>
            <w:tcBorders>
              <w:top w:val="single" w:sz="12" w:space="0" w:color="92CDDC" w:themeColor="accent5" w:themeTint="99"/>
              <w:bottom w:val="single" w:sz="4" w:space="0" w:color="92CDDC" w:themeColor="accent5" w:themeTint="99"/>
              <w:right w:val="single" w:sz="12" w:space="0" w:color="92CDDC" w:themeColor="accent5" w:themeTint="99"/>
            </w:tcBorders>
          </w:tcPr>
          <w:p w14:paraId="10AB78C9" w14:textId="77777777" w:rsidR="00A4519E" w:rsidRPr="005109A1" w:rsidRDefault="00A4519E" w:rsidP="00037830">
            <w:pPr>
              <w:rPr>
                <w:rFonts w:cstheme="minorHAnsi"/>
                <w:b/>
                <w:sz w:val="20"/>
                <w:szCs w:val="20"/>
              </w:rPr>
            </w:pPr>
          </w:p>
        </w:tc>
      </w:tr>
      <w:tr w:rsidR="00A4519E" w:rsidRPr="005109A1" w14:paraId="1370C653"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BCB5389" w14:textId="77777777" w:rsidR="00A4519E" w:rsidRPr="005109A1" w:rsidRDefault="00A4519E" w:rsidP="00037830">
            <w:pPr>
              <w:jc w:val="center"/>
              <w:rPr>
                <w:rFonts w:cstheme="minorHAnsi"/>
                <w:sz w:val="20"/>
                <w:szCs w:val="20"/>
              </w:rPr>
            </w:pPr>
            <w:r w:rsidRPr="005109A1">
              <w:rPr>
                <w:rFonts w:cstheme="minorHAnsi"/>
                <w:sz w:val="20"/>
                <w:szCs w:val="20"/>
              </w:rPr>
              <w:t>8</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601146ED" w14:textId="656EBF1D" w:rsidR="00A4519E" w:rsidRPr="00AD2E92" w:rsidRDefault="00A4519E" w:rsidP="00AD2E92">
            <w:pPr>
              <w:tabs>
                <w:tab w:val="left" w:pos="851"/>
              </w:tabs>
              <w:autoSpaceDE w:val="0"/>
              <w:autoSpaceDN w:val="0"/>
              <w:adjustRightInd w:val="0"/>
              <w:rPr>
                <w:rFonts w:cstheme="minorHAnsi"/>
                <w:color w:val="31849B" w:themeColor="accent5" w:themeShade="BF"/>
                <w:sz w:val="18"/>
                <w:szCs w:val="18"/>
                <w:lang w:val="en-GB"/>
              </w:rPr>
            </w:pPr>
            <w:r w:rsidRPr="00AD2E9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AD2E92">
              <w:rPr>
                <w:rFonts w:cstheme="minorHAnsi"/>
                <w:color w:val="31849B" w:themeColor="accent5" w:themeShade="BF"/>
                <w:sz w:val="18"/>
                <w:szCs w:val="18"/>
                <w:lang w:val="en-GB"/>
              </w:rPr>
              <w:t>37</w:t>
            </w:r>
          </w:p>
          <w:p w14:paraId="317C950F" w14:textId="11DAD621" w:rsidR="00A4519E" w:rsidRPr="005C2FF2" w:rsidRDefault="00A4519E" w:rsidP="00AE63A2">
            <w:pPr>
              <w:rPr>
                <w:rFonts w:cstheme="minorHAnsi"/>
                <w:sz w:val="20"/>
                <w:szCs w:val="20"/>
                <w:lang w:val="en-GB"/>
              </w:rPr>
            </w:pPr>
            <w:r w:rsidRPr="00AD2E92">
              <w:rPr>
                <w:rFonts w:cstheme="minorHAnsi"/>
                <w:sz w:val="20"/>
                <w:szCs w:val="20"/>
                <w:lang w:val="en-GB"/>
              </w:rPr>
              <w:t>If the audit objective(s) is formulated as audit questions and broken down into sub-questions, then the auditor shall ensure that they are thematically related, complementary, not overlapping and collectively exhaustive in addressing the overall audit question.</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799375334"/>
              <w:placeholder>
                <w:docPart w:val="85EE5E669C1841D49E6B0D21A1522133"/>
              </w:placeholder>
              <w:showingPlcHdr/>
              <w:dropDownList>
                <w:listItem w:value="Choose an item."/>
                <w:listItem w:displayText="Yes" w:value="Yes"/>
                <w:listItem w:displayText="No" w:value="No"/>
                <w:listItem w:displayText="Not applicable" w:value="Not applicable"/>
              </w:dropDownList>
            </w:sdtPr>
            <w:sdtContent>
              <w:p w14:paraId="136F3100" w14:textId="77777777" w:rsidR="00A4519E" w:rsidRDefault="00A4519E" w:rsidP="00037830">
                <w:r w:rsidRPr="00C85639">
                  <w:rPr>
                    <w:rStyle w:val="PlaceholderText"/>
                  </w:rPr>
                  <w:t>Choose an item.</w:t>
                </w:r>
              </w:p>
            </w:sdtContent>
          </w:sdt>
          <w:p w14:paraId="7223F2BF" w14:textId="77777777" w:rsidR="00A4519E" w:rsidRDefault="00A4519E" w:rsidP="00037830"/>
        </w:tc>
        <w:tc>
          <w:tcPr>
            <w:tcW w:w="2371" w:type="dxa"/>
            <w:tcBorders>
              <w:top w:val="single" w:sz="4" w:space="0" w:color="92CDDC" w:themeColor="accent5" w:themeTint="99"/>
              <w:bottom w:val="single" w:sz="4" w:space="0" w:color="92CDDC" w:themeColor="accent5" w:themeTint="99"/>
            </w:tcBorders>
          </w:tcPr>
          <w:p w14:paraId="2BB78A98" w14:textId="77777777" w:rsidR="00A4519E" w:rsidRDefault="00A4519E" w:rsidP="00037830">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763915652"/>
              <w:placeholder>
                <w:docPart w:val="48F978E6EEEC4FABA4BF19AF062E0953"/>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02EC2A05"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36C0C1F8" w14:textId="77777777" w:rsidR="00A4519E" w:rsidRDefault="00A4519E" w:rsidP="00037830">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06EA55E8" w14:textId="66250F17" w:rsidR="00A4519E" w:rsidRDefault="00A4519E" w:rsidP="00037830">
            <w:pPr>
              <w:rPr>
                <w:rFonts w:cstheme="minorHAnsi"/>
                <w:b/>
                <w:sz w:val="20"/>
                <w:szCs w:val="20"/>
              </w:rPr>
            </w:pPr>
          </w:p>
          <w:p w14:paraId="66EE595B" w14:textId="77777777" w:rsidR="00A4519E" w:rsidRPr="005109A1" w:rsidRDefault="00A4519E" w:rsidP="00037830">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60E6DB1D" w14:textId="77777777" w:rsidR="00A4519E" w:rsidRPr="005109A1" w:rsidRDefault="00A4519E" w:rsidP="00037830">
            <w:pPr>
              <w:rPr>
                <w:rFonts w:cstheme="minorHAnsi"/>
                <w:b/>
                <w:sz w:val="20"/>
                <w:szCs w:val="20"/>
              </w:rPr>
            </w:pPr>
          </w:p>
        </w:tc>
      </w:tr>
      <w:tr w:rsidR="00A4519E" w:rsidRPr="005109A1" w14:paraId="56AF1DBD" w14:textId="77777777" w:rsidTr="00A4519E">
        <w:trPr>
          <w:trHeight w:val="956"/>
        </w:trPr>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8750902" w14:textId="77777777" w:rsidR="00A4519E" w:rsidRPr="005109A1" w:rsidRDefault="00A4519E" w:rsidP="00037830">
            <w:pPr>
              <w:jc w:val="center"/>
              <w:rPr>
                <w:rFonts w:cstheme="minorHAnsi"/>
                <w:sz w:val="20"/>
                <w:szCs w:val="20"/>
              </w:rPr>
            </w:pPr>
            <w:r w:rsidRPr="005109A1">
              <w:rPr>
                <w:rFonts w:cstheme="minorHAnsi"/>
                <w:sz w:val="20"/>
                <w:szCs w:val="20"/>
              </w:rPr>
              <w:t>9</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16228D79" w14:textId="5CFEBC65" w:rsidR="00A4519E" w:rsidRPr="00AD2E92" w:rsidRDefault="00A4519E" w:rsidP="00AD2E92">
            <w:pPr>
              <w:tabs>
                <w:tab w:val="left" w:pos="851"/>
              </w:tabs>
              <w:autoSpaceDE w:val="0"/>
              <w:autoSpaceDN w:val="0"/>
              <w:adjustRightInd w:val="0"/>
              <w:rPr>
                <w:rFonts w:cstheme="minorHAnsi"/>
                <w:color w:val="31849B" w:themeColor="accent5" w:themeShade="BF"/>
                <w:sz w:val="18"/>
                <w:szCs w:val="18"/>
                <w:lang w:val="en-GB"/>
              </w:rPr>
            </w:pPr>
            <w:r w:rsidRPr="00AD2E9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AD2E92">
              <w:rPr>
                <w:rFonts w:cstheme="minorHAnsi"/>
                <w:color w:val="31849B" w:themeColor="accent5" w:themeShade="BF"/>
                <w:sz w:val="18"/>
                <w:szCs w:val="18"/>
                <w:lang w:val="en-GB"/>
              </w:rPr>
              <w:t>40</w:t>
            </w:r>
          </w:p>
          <w:p w14:paraId="0A40AFDD" w14:textId="469A07B0" w:rsidR="00A4519E" w:rsidRPr="00383CE2" w:rsidRDefault="00A4519E" w:rsidP="00AE63A2">
            <w:pPr>
              <w:rPr>
                <w:rFonts w:cstheme="minorHAnsi"/>
                <w:sz w:val="20"/>
                <w:szCs w:val="20"/>
                <w:lang w:val="en-GB"/>
              </w:rPr>
            </w:pPr>
            <w:r w:rsidRPr="00383CE2">
              <w:rPr>
                <w:rFonts w:cstheme="minorHAnsi"/>
                <w:sz w:val="20"/>
                <w:szCs w:val="20"/>
                <w:lang w:val="en-GB"/>
              </w:rPr>
              <w:t>The auditor shall choose a result-, problem or system-oriented audit approach, or a combination thereof.</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917864358"/>
              <w:placeholder>
                <w:docPart w:val="ED15CEACFBCD47AAB6E7D9A0E5D3AD16"/>
              </w:placeholder>
              <w:showingPlcHdr/>
              <w:dropDownList>
                <w:listItem w:value="Choose an item."/>
                <w:listItem w:displayText="Yes" w:value="Yes"/>
                <w:listItem w:displayText="No" w:value="No"/>
                <w:listItem w:displayText="Not applicable" w:value="Not applicable"/>
              </w:dropDownList>
            </w:sdtPr>
            <w:sdtContent>
              <w:p w14:paraId="6EA75493" w14:textId="77777777" w:rsidR="00A4519E" w:rsidRDefault="00A4519E" w:rsidP="00037830">
                <w:r w:rsidRPr="00C85639">
                  <w:rPr>
                    <w:rStyle w:val="PlaceholderText"/>
                  </w:rPr>
                  <w:t>Choose an item.</w:t>
                </w:r>
              </w:p>
            </w:sdtContent>
          </w:sdt>
          <w:p w14:paraId="4C8B7F18" w14:textId="77777777" w:rsidR="00A4519E" w:rsidRDefault="00A4519E" w:rsidP="00037830"/>
        </w:tc>
        <w:tc>
          <w:tcPr>
            <w:tcW w:w="2371" w:type="dxa"/>
            <w:tcBorders>
              <w:top w:val="single" w:sz="4" w:space="0" w:color="92CDDC" w:themeColor="accent5" w:themeTint="99"/>
              <w:bottom w:val="single" w:sz="4" w:space="0" w:color="92CDDC" w:themeColor="accent5" w:themeTint="99"/>
            </w:tcBorders>
          </w:tcPr>
          <w:p w14:paraId="24647A73" w14:textId="77777777" w:rsidR="00A4519E" w:rsidRDefault="00A4519E" w:rsidP="00037830">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576251887"/>
              <w:placeholder>
                <w:docPart w:val="CE5BDD5A4BF44C8D9F91FF25C3ADBB35"/>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132F8AC3"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051CA52D" w14:textId="77777777" w:rsidR="00A4519E" w:rsidRPr="00391ED6" w:rsidRDefault="00A4519E" w:rsidP="00383CE2">
            <w:pPr>
              <w:rPr>
                <w:rFonts w:cstheme="minorHAnsi"/>
                <w:sz w:val="20"/>
                <w:szCs w:val="20"/>
              </w:rPr>
            </w:pPr>
          </w:p>
        </w:tc>
        <w:tc>
          <w:tcPr>
            <w:tcW w:w="2370" w:type="dxa"/>
            <w:tcBorders>
              <w:top w:val="single" w:sz="4" w:space="0" w:color="92CDDC" w:themeColor="accent5" w:themeTint="99"/>
              <w:bottom w:val="single" w:sz="4" w:space="0" w:color="92CDDC" w:themeColor="accent5" w:themeTint="99"/>
            </w:tcBorders>
          </w:tcPr>
          <w:p w14:paraId="4EE84730" w14:textId="658D9F14" w:rsidR="00A4519E" w:rsidRPr="00391ED6" w:rsidRDefault="00A4519E" w:rsidP="00383CE2">
            <w:pPr>
              <w:rPr>
                <w:rFonts w:cstheme="minorHAnsi"/>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3FFFE2DD" w14:textId="77777777" w:rsidR="00A4519E" w:rsidRPr="005109A1" w:rsidRDefault="00A4519E" w:rsidP="00037830">
            <w:pPr>
              <w:rPr>
                <w:rFonts w:cstheme="minorHAnsi"/>
                <w:b/>
                <w:sz w:val="20"/>
                <w:szCs w:val="20"/>
              </w:rPr>
            </w:pPr>
          </w:p>
        </w:tc>
      </w:tr>
      <w:tr w:rsidR="00A4519E" w:rsidRPr="005109A1" w14:paraId="64A28768"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14B341" w14:textId="77777777" w:rsidR="00A4519E" w:rsidRPr="005109A1" w:rsidRDefault="00A4519E" w:rsidP="00037830">
            <w:pPr>
              <w:jc w:val="center"/>
              <w:rPr>
                <w:rFonts w:cstheme="minorHAnsi"/>
                <w:sz w:val="20"/>
                <w:szCs w:val="20"/>
              </w:rPr>
            </w:pPr>
            <w:r w:rsidRPr="005109A1">
              <w:rPr>
                <w:rFonts w:cstheme="minorHAnsi"/>
                <w:sz w:val="20"/>
                <w:szCs w:val="20"/>
              </w:rPr>
              <w:t>10</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67135030" w14:textId="6D9DA952" w:rsidR="00A4519E" w:rsidRPr="00383CE2" w:rsidRDefault="00A4519E" w:rsidP="00383CE2">
            <w:pPr>
              <w:tabs>
                <w:tab w:val="left" w:pos="851"/>
              </w:tabs>
              <w:autoSpaceDE w:val="0"/>
              <w:autoSpaceDN w:val="0"/>
              <w:adjustRightInd w:val="0"/>
              <w:rPr>
                <w:rFonts w:cstheme="minorHAnsi"/>
                <w:color w:val="31849B" w:themeColor="accent5" w:themeShade="BF"/>
                <w:sz w:val="18"/>
                <w:szCs w:val="18"/>
                <w:lang w:val="en-GB"/>
              </w:rPr>
            </w:pPr>
            <w:r w:rsidRPr="00383CE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83CE2">
              <w:rPr>
                <w:rFonts w:cstheme="minorHAnsi"/>
                <w:color w:val="31849B" w:themeColor="accent5" w:themeShade="BF"/>
                <w:sz w:val="18"/>
                <w:szCs w:val="18"/>
                <w:lang w:val="en-GB"/>
              </w:rPr>
              <w:t>45</w:t>
            </w:r>
          </w:p>
          <w:p w14:paraId="3D5625A8" w14:textId="6AF82A2F" w:rsidR="00A4519E" w:rsidRPr="005C2FF2" w:rsidRDefault="00A4519E" w:rsidP="00AE63A2">
            <w:pPr>
              <w:rPr>
                <w:rFonts w:cstheme="minorHAnsi"/>
                <w:sz w:val="20"/>
                <w:szCs w:val="20"/>
                <w:lang w:val="en-GB"/>
              </w:rPr>
            </w:pPr>
            <w:r w:rsidRPr="00383CE2">
              <w:rPr>
                <w:rFonts w:cstheme="minorHAnsi"/>
                <w:sz w:val="20"/>
                <w:szCs w:val="20"/>
                <w:lang w:val="en-GB"/>
              </w:rPr>
              <w:t>The auditor shall establish suitable audit criteria, which correspond to the audit objective(s) and audit questions and are related to the principles of economy, efficiency and/or effectiveness.</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719126179"/>
              <w:placeholder>
                <w:docPart w:val="EA039ED3CACA41068236C0ED0527A83B"/>
              </w:placeholder>
              <w:showingPlcHdr/>
              <w:dropDownList>
                <w:listItem w:value="Choose an item."/>
                <w:listItem w:displayText="Yes" w:value="Yes"/>
                <w:listItem w:displayText="No" w:value="No"/>
                <w:listItem w:displayText="Not applicable" w:value="Not applicable"/>
              </w:dropDownList>
            </w:sdtPr>
            <w:sdtContent>
              <w:p w14:paraId="2CEF6105" w14:textId="77777777" w:rsidR="00A4519E" w:rsidRDefault="00A4519E" w:rsidP="00037830">
                <w:r w:rsidRPr="00ED1D21">
                  <w:rPr>
                    <w:rStyle w:val="PlaceholderText"/>
                  </w:rPr>
                  <w:t>Choose an item.</w:t>
                </w:r>
              </w:p>
            </w:sdtContent>
          </w:sdt>
          <w:p w14:paraId="086F06CD" w14:textId="77777777" w:rsidR="00A4519E" w:rsidRDefault="00A4519E" w:rsidP="00037830"/>
        </w:tc>
        <w:tc>
          <w:tcPr>
            <w:tcW w:w="2371" w:type="dxa"/>
            <w:tcBorders>
              <w:top w:val="single" w:sz="4" w:space="0" w:color="92CDDC" w:themeColor="accent5" w:themeTint="99"/>
              <w:bottom w:val="single" w:sz="4" w:space="0" w:color="92CDDC" w:themeColor="accent5" w:themeTint="99"/>
            </w:tcBorders>
          </w:tcPr>
          <w:p w14:paraId="7669BF20" w14:textId="77777777" w:rsidR="00A4519E" w:rsidRDefault="00A4519E" w:rsidP="00037830">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648638702"/>
              <w:placeholder>
                <w:docPart w:val="1561A5FDB38F4CCE9B3C423D5C9F8A6D"/>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51DF7420"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0A646965" w14:textId="77777777" w:rsidR="00A4519E" w:rsidRDefault="00A4519E" w:rsidP="00037830">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1F623D1D" w14:textId="470448AA" w:rsidR="00A4519E" w:rsidRDefault="00A4519E" w:rsidP="00037830">
            <w:pPr>
              <w:rPr>
                <w:rFonts w:cstheme="minorHAnsi"/>
                <w:b/>
                <w:sz w:val="20"/>
                <w:szCs w:val="20"/>
              </w:rPr>
            </w:pPr>
          </w:p>
          <w:p w14:paraId="16CF4D37" w14:textId="77777777" w:rsidR="00A4519E" w:rsidRDefault="00A4519E" w:rsidP="00037830">
            <w:pPr>
              <w:rPr>
                <w:rFonts w:cstheme="minorHAnsi"/>
                <w:b/>
                <w:sz w:val="20"/>
                <w:szCs w:val="20"/>
              </w:rPr>
            </w:pPr>
          </w:p>
          <w:p w14:paraId="77BCFDE9" w14:textId="77777777" w:rsidR="00A4519E" w:rsidRPr="005109A1" w:rsidRDefault="00A4519E" w:rsidP="00037830">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2865CE27" w14:textId="77777777" w:rsidR="00A4519E" w:rsidRPr="005109A1" w:rsidRDefault="00A4519E" w:rsidP="00037830">
            <w:pPr>
              <w:rPr>
                <w:rFonts w:cstheme="minorHAnsi"/>
                <w:b/>
                <w:sz w:val="20"/>
                <w:szCs w:val="20"/>
              </w:rPr>
            </w:pPr>
          </w:p>
        </w:tc>
      </w:tr>
      <w:tr w:rsidR="00A4519E" w:rsidRPr="005109A1" w14:paraId="43E4E718"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070AD798" w14:textId="33C95835" w:rsidR="00A4519E" w:rsidRPr="005109A1" w:rsidRDefault="00A4519E" w:rsidP="00C11382">
            <w:pPr>
              <w:jc w:val="center"/>
              <w:rPr>
                <w:rFonts w:cstheme="minorHAnsi"/>
                <w:sz w:val="20"/>
                <w:szCs w:val="20"/>
              </w:rPr>
            </w:pPr>
            <w:r w:rsidRPr="005109A1">
              <w:rPr>
                <w:rFonts w:cstheme="minorHAnsi"/>
                <w:sz w:val="20"/>
                <w:szCs w:val="20"/>
              </w:rPr>
              <w:t>11</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4E49A891" w14:textId="77777777" w:rsidR="00A4519E" w:rsidRPr="00383CE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383CE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83CE2">
              <w:rPr>
                <w:rFonts w:cstheme="minorHAnsi"/>
                <w:color w:val="31849B" w:themeColor="accent5" w:themeShade="BF"/>
                <w:sz w:val="18"/>
                <w:szCs w:val="18"/>
                <w:lang w:val="en-GB"/>
              </w:rPr>
              <w:t>49</w:t>
            </w:r>
          </w:p>
          <w:p w14:paraId="45FDA0B5" w14:textId="7AD4AF2B" w:rsidR="00A4519E" w:rsidRPr="00383CE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383CE2">
              <w:rPr>
                <w:rFonts w:cstheme="minorHAnsi"/>
                <w:sz w:val="20"/>
                <w:szCs w:val="20"/>
                <w:lang w:val="en-GB"/>
              </w:rPr>
              <w:t>The auditor shall, as part of planning and/or conducting the audit, discuss the audit criteria with the audited entity.</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651062442"/>
              <w:placeholder>
                <w:docPart w:val="8BA5766C234140DEBC66BC772B6FABE6"/>
              </w:placeholder>
              <w:showingPlcHdr/>
              <w:dropDownList>
                <w:listItem w:value="Choose an item."/>
                <w:listItem w:displayText="Yes" w:value="Yes"/>
                <w:listItem w:displayText="No" w:value="No"/>
                <w:listItem w:displayText="Not applicable" w:value="Not applicable"/>
              </w:dropDownList>
            </w:sdtPr>
            <w:sdtContent>
              <w:p w14:paraId="2E0B2C54" w14:textId="4C51056C" w:rsidR="00A4519E" w:rsidRDefault="00A4519E" w:rsidP="00C11382">
                <w:pPr>
                  <w:rPr>
                    <w:rFonts w:cstheme="minorHAnsi"/>
                    <w:bCs/>
                    <w:i/>
                    <w:iCs/>
                    <w:sz w:val="20"/>
                    <w:szCs w:val="20"/>
                  </w:rPr>
                </w:pPr>
                <w:r w:rsidRPr="00ED1D21">
                  <w:rPr>
                    <w:rStyle w:val="PlaceholderText"/>
                  </w:rPr>
                  <w:t>Choose an item.</w:t>
                </w:r>
              </w:p>
            </w:sdtContent>
          </w:sdt>
          <w:p w14:paraId="7930D709" w14:textId="77777777" w:rsidR="00A4519E" w:rsidRDefault="00A4519E" w:rsidP="00C11382"/>
        </w:tc>
        <w:tc>
          <w:tcPr>
            <w:tcW w:w="2371" w:type="dxa"/>
            <w:tcBorders>
              <w:top w:val="single" w:sz="4" w:space="0" w:color="92CDDC" w:themeColor="accent5" w:themeTint="99"/>
              <w:bottom w:val="single" w:sz="4" w:space="0" w:color="92CDDC" w:themeColor="accent5" w:themeTint="99"/>
            </w:tcBorders>
          </w:tcPr>
          <w:p w14:paraId="7DB04D8E" w14:textId="77777777" w:rsidR="00A4519E" w:rsidRDefault="00A4519E" w:rsidP="00C1138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301279999"/>
              <w:placeholder>
                <w:docPart w:val="4E0457A46B0548049656DB47692DFF46"/>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5B31D6C3"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570B56F1" w14:textId="77777777" w:rsidR="00A4519E" w:rsidRDefault="00A4519E" w:rsidP="00C1138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5931CE56" w14:textId="745E0C50" w:rsidR="00A4519E" w:rsidRDefault="00A4519E" w:rsidP="00C1138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66C58DFC" w14:textId="77777777" w:rsidR="00A4519E" w:rsidRPr="005109A1" w:rsidRDefault="00A4519E" w:rsidP="00C11382">
            <w:pPr>
              <w:rPr>
                <w:rFonts w:cstheme="minorHAnsi"/>
                <w:b/>
                <w:sz w:val="20"/>
                <w:szCs w:val="20"/>
              </w:rPr>
            </w:pPr>
          </w:p>
        </w:tc>
      </w:tr>
      <w:tr w:rsidR="00A4519E" w:rsidRPr="005109A1" w14:paraId="7F1230C0" w14:textId="77777777" w:rsidTr="00A4519E">
        <w:tc>
          <w:tcPr>
            <w:tcW w:w="696"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78FD4ACA" w14:textId="16872955" w:rsidR="00A4519E" w:rsidRPr="005109A1" w:rsidRDefault="00A4519E" w:rsidP="00C11382">
            <w:pPr>
              <w:jc w:val="center"/>
              <w:rPr>
                <w:rFonts w:cstheme="minorHAnsi"/>
                <w:sz w:val="20"/>
                <w:szCs w:val="20"/>
              </w:rPr>
            </w:pPr>
            <w:r w:rsidRPr="005109A1">
              <w:rPr>
                <w:rFonts w:cstheme="minorHAnsi"/>
                <w:sz w:val="20"/>
                <w:szCs w:val="20"/>
              </w:rPr>
              <w:t>12</w:t>
            </w:r>
          </w:p>
        </w:tc>
        <w:tc>
          <w:tcPr>
            <w:tcW w:w="5569" w:type="dxa"/>
            <w:tcBorders>
              <w:top w:val="single" w:sz="4" w:space="0" w:color="92CDDC" w:themeColor="accent5" w:themeTint="99"/>
              <w:bottom w:val="single" w:sz="12" w:space="0" w:color="92CDDC" w:themeColor="accent5" w:themeTint="99"/>
            </w:tcBorders>
            <w:shd w:val="clear" w:color="auto" w:fill="EEECE1" w:themeFill="background2"/>
          </w:tcPr>
          <w:p w14:paraId="5A49556E" w14:textId="77777777" w:rsidR="00A4519E" w:rsidRPr="00383CE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383CE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83CE2">
              <w:rPr>
                <w:rFonts w:cstheme="minorHAnsi"/>
                <w:color w:val="31849B" w:themeColor="accent5" w:themeShade="BF"/>
                <w:sz w:val="18"/>
                <w:szCs w:val="18"/>
                <w:lang w:val="en-GB"/>
              </w:rPr>
              <w:t>52</w:t>
            </w:r>
          </w:p>
          <w:p w14:paraId="4A5F359A" w14:textId="77777777" w:rsidR="00A4519E" w:rsidRDefault="00A4519E" w:rsidP="00C11382">
            <w:pPr>
              <w:rPr>
                <w:rFonts w:cstheme="minorHAnsi"/>
                <w:sz w:val="20"/>
                <w:szCs w:val="20"/>
                <w:lang w:val="en-GB"/>
              </w:rPr>
            </w:pPr>
            <w:r w:rsidRPr="00383CE2">
              <w:rPr>
                <w:rFonts w:cstheme="minorHAnsi"/>
                <w:sz w:val="20"/>
                <w:szCs w:val="20"/>
                <w:lang w:val="en-GB"/>
              </w:rPr>
              <w:lastRenderedPageBreak/>
              <w:t>The auditor shall actively manage audit risk to avoid the development of incorrect or incomplete audit findings, conclusions, and recommendations, providing unbalanced information or failing to add value.</w:t>
            </w:r>
          </w:p>
          <w:p w14:paraId="282B1C0C" w14:textId="77777777" w:rsidR="00A4519E" w:rsidRPr="00383CE2" w:rsidRDefault="00A4519E" w:rsidP="00C11382">
            <w:pPr>
              <w:tabs>
                <w:tab w:val="left" w:pos="851"/>
              </w:tabs>
              <w:autoSpaceDE w:val="0"/>
              <w:autoSpaceDN w:val="0"/>
              <w:adjustRightInd w:val="0"/>
              <w:rPr>
                <w:rFonts w:cstheme="minorHAnsi"/>
                <w:color w:val="31849B" w:themeColor="accent5" w:themeShade="BF"/>
                <w:sz w:val="18"/>
                <w:szCs w:val="18"/>
                <w:lang w:val="en-GB"/>
              </w:rPr>
            </w:pPr>
          </w:p>
        </w:tc>
        <w:tc>
          <w:tcPr>
            <w:tcW w:w="1813"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
              <w:tag w:val="Select "/>
              <w:id w:val="226802635"/>
              <w:placeholder>
                <w:docPart w:val="B6433CAF3A464C6F991453CEDAFE99D5"/>
              </w:placeholder>
              <w:showingPlcHdr/>
              <w:dropDownList>
                <w:listItem w:value="Choose an item."/>
                <w:listItem w:displayText="Yes" w:value="Yes"/>
                <w:listItem w:displayText="No" w:value="No"/>
                <w:listItem w:displayText="Not applicable" w:value="Not applicable"/>
              </w:dropDownList>
            </w:sdtPr>
            <w:sdtContent>
              <w:p w14:paraId="18DFCB28" w14:textId="41982A37" w:rsidR="00A4519E" w:rsidRDefault="00A4519E" w:rsidP="00C11382">
                <w:pPr>
                  <w:rPr>
                    <w:rFonts w:cstheme="minorHAnsi"/>
                    <w:bCs/>
                    <w:i/>
                    <w:iCs/>
                    <w:sz w:val="20"/>
                    <w:szCs w:val="20"/>
                  </w:rPr>
                </w:pPr>
                <w:r w:rsidRPr="00ED1D21">
                  <w:rPr>
                    <w:rStyle w:val="PlaceholderText"/>
                  </w:rPr>
                  <w:t>Choose an item.</w:t>
                </w:r>
              </w:p>
            </w:sdtContent>
          </w:sdt>
          <w:p w14:paraId="693F49C4" w14:textId="77777777" w:rsidR="00A4519E" w:rsidRDefault="00A4519E" w:rsidP="00C11382"/>
        </w:tc>
        <w:tc>
          <w:tcPr>
            <w:tcW w:w="2371" w:type="dxa"/>
            <w:tcBorders>
              <w:top w:val="single" w:sz="4" w:space="0" w:color="92CDDC" w:themeColor="accent5" w:themeTint="99"/>
              <w:bottom w:val="single" w:sz="12" w:space="0" w:color="92CDDC" w:themeColor="accent5" w:themeTint="99"/>
            </w:tcBorders>
          </w:tcPr>
          <w:p w14:paraId="5C818C5B" w14:textId="77777777" w:rsidR="00A4519E" w:rsidRDefault="00A4519E" w:rsidP="00C11382">
            <w:pPr>
              <w:rPr>
                <w:rFonts w:cstheme="minorHAnsi"/>
                <w:bCs/>
                <w:i/>
                <w:iCs/>
                <w:sz w:val="20"/>
                <w:szCs w:val="20"/>
              </w:rPr>
            </w:pPr>
          </w:p>
        </w:tc>
        <w:tc>
          <w:tcPr>
            <w:tcW w:w="2370"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item(s) from the list"/>
              <w:tag w:val="Select item(s) from the list"/>
              <w:id w:val="-1957176769"/>
              <w:placeholder>
                <w:docPart w:val="22C84D86C7EB4AC5B12606CDF08F4A06"/>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0CD3665A"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1E8876C7" w14:textId="77777777" w:rsidR="00A4519E" w:rsidRPr="005109A1" w:rsidRDefault="00A4519E" w:rsidP="00C11382">
            <w:pPr>
              <w:rPr>
                <w:rFonts w:cstheme="minorHAnsi"/>
                <w:b/>
                <w:sz w:val="20"/>
                <w:szCs w:val="20"/>
              </w:rPr>
            </w:pPr>
          </w:p>
        </w:tc>
        <w:tc>
          <w:tcPr>
            <w:tcW w:w="2370" w:type="dxa"/>
            <w:tcBorders>
              <w:top w:val="single" w:sz="4" w:space="0" w:color="92CDDC" w:themeColor="accent5" w:themeTint="99"/>
              <w:bottom w:val="single" w:sz="12" w:space="0" w:color="92CDDC" w:themeColor="accent5" w:themeTint="99"/>
            </w:tcBorders>
          </w:tcPr>
          <w:p w14:paraId="1CC7BB8A" w14:textId="43F163A5" w:rsidR="00A4519E" w:rsidRPr="005109A1" w:rsidRDefault="00A4519E" w:rsidP="00C11382">
            <w:pPr>
              <w:rPr>
                <w:rFonts w:cstheme="minorHAnsi"/>
                <w:b/>
                <w:sz w:val="20"/>
                <w:szCs w:val="20"/>
              </w:rPr>
            </w:pPr>
          </w:p>
        </w:tc>
        <w:tc>
          <w:tcPr>
            <w:tcW w:w="2248" w:type="dxa"/>
            <w:gridSpan w:val="2"/>
            <w:tcBorders>
              <w:top w:val="single" w:sz="4" w:space="0" w:color="92CDDC" w:themeColor="accent5" w:themeTint="99"/>
              <w:bottom w:val="single" w:sz="12" w:space="0" w:color="92CDDC" w:themeColor="accent5" w:themeTint="99"/>
              <w:right w:val="single" w:sz="12" w:space="0" w:color="92CDDC" w:themeColor="accent5" w:themeTint="99"/>
            </w:tcBorders>
          </w:tcPr>
          <w:p w14:paraId="35725ACD" w14:textId="77777777" w:rsidR="00A4519E" w:rsidRPr="005109A1" w:rsidRDefault="00A4519E" w:rsidP="00C11382">
            <w:pPr>
              <w:rPr>
                <w:rFonts w:cstheme="minorHAnsi"/>
                <w:b/>
                <w:sz w:val="20"/>
                <w:szCs w:val="20"/>
              </w:rPr>
            </w:pPr>
          </w:p>
        </w:tc>
      </w:tr>
      <w:tr w:rsidR="00A4519E" w:rsidRPr="005109A1" w14:paraId="2741CE9D"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05BCBA8" w14:textId="77777777" w:rsidR="00A4519E" w:rsidRPr="005109A1" w:rsidRDefault="00A4519E" w:rsidP="00037830">
            <w:pPr>
              <w:jc w:val="center"/>
              <w:rPr>
                <w:rFonts w:cstheme="minorHAnsi"/>
                <w:sz w:val="20"/>
                <w:szCs w:val="20"/>
              </w:rPr>
            </w:pPr>
            <w:r w:rsidRPr="005109A1">
              <w:rPr>
                <w:rFonts w:cstheme="minorHAnsi"/>
                <w:sz w:val="20"/>
                <w:szCs w:val="20"/>
              </w:rPr>
              <w:t>13</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409FD6BF" w14:textId="6C248CA3" w:rsidR="00A4519E" w:rsidRPr="00383CE2" w:rsidRDefault="00A4519E" w:rsidP="00383CE2">
            <w:pPr>
              <w:tabs>
                <w:tab w:val="left" w:pos="851"/>
              </w:tabs>
              <w:autoSpaceDE w:val="0"/>
              <w:autoSpaceDN w:val="0"/>
              <w:adjustRightInd w:val="0"/>
              <w:rPr>
                <w:rFonts w:cstheme="minorHAnsi"/>
                <w:color w:val="31849B" w:themeColor="accent5" w:themeShade="BF"/>
                <w:sz w:val="18"/>
                <w:szCs w:val="18"/>
                <w:lang w:val="en-GB"/>
              </w:rPr>
            </w:pPr>
            <w:r w:rsidRPr="00383CE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83CE2">
              <w:rPr>
                <w:rFonts w:cstheme="minorHAnsi"/>
                <w:color w:val="31849B" w:themeColor="accent5" w:themeShade="BF"/>
                <w:sz w:val="18"/>
                <w:szCs w:val="18"/>
                <w:lang w:val="en-GB"/>
              </w:rPr>
              <w:t>55</w:t>
            </w:r>
          </w:p>
          <w:p w14:paraId="2AE5BAF3" w14:textId="4EFE2218" w:rsidR="00A4519E" w:rsidRPr="005C2FF2" w:rsidRDefault="00A4519E" w:rsidP="00AE63A2">
            <w:pPr>
              <w:rPr>
                <w:rFonts w:cstheme="minorHAnsi"/>
                <w:bCs/>
                <w:sz w:val="20"/>
                <w:szCs w:val="20"/>
                <w:lang w:val="en-GB"/>
              </w:rPr>
            </w:pPr>
            <w:r w:rsidRPr="00383CE2">
              <w:rPr>
                <w:rFonts w:cstheme="minorHAnsi"/>
                <w:sz w:val="20"/>
                <w:szCs w:val="20"/>
                <w:lang w:val="en-GB"/>
              </w:rPr>
              <w:t>The auditor shall plan for and maintain effective and proper communication of key aspects of the audit with the audited entity and relevant stakeholders throughout the audit process.</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2050259763"/>
              <w:placeholder>
                <w:docPart w:val="50E39C20CF764256B59E6337A7BF7D3B"/>
              </w:placeholder>
              <w:showingPlcHdr/>
              <w:dropDownList>
                <w:listItem w:value="Choose an item."/>
                <w:listItem w:displayText="Yes" w:value="Yes"/>
                <w:listItem w:displayText="No" w:value="No"/>
                <w:listItem w:displayText="Not applicable" w:value="Not applicable"/>
              </w:dropDownList>
            </w:sdtPr>
            <w:sdtContent>
              <w:p w14:paraId="4A41C63B" w14:textId="77777777" w:rsidR="00A4519E" w:rsidRDefault="00A4519E" w:rsidP="00037830">
                <w:r w:rsidRPr="00ED1D21">
                  <w:rPr>
                    <w:rStyle w:val="PlaceholderText"/>
                  </w:rPr>
                  <w:t>Choose an item.</w:t>
                </w:r>
              </w:p>
            </w:sdtContent>
          </w:sdt>
          <w:p w14:paraId="4BDEED5B" w14:textId="77777777" w:rsidR="00A4519E" w:rsidRDefault="00A4519E" w:rsidP="00037830"/>
        </w:tc>
        <w:tc>
          <w:tcPr>
            <w:tcW w:w="2371" w:type="dxa"/>
            <w:tcBorders>
              <w:top w:val="single" w:sz="4" w:space="0" w:color="92CDDC" w:themeColor="accent5" w:themeTint="99"/>
              <w:bottom w:val="single" w:sz="4" w:space="0" w:color="92CDDC" w:themeColor="accent5" w:themeTint="99"/>
            </w:tcBorders>
          </w:tcPr>
          <w:p w14:paraId="585EA9FC" w14:textId="77777777" w:rsidR="00A4519E" w:rsidRDefault="00A4519E" w:rsidP="00037830">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065644188"/>
              <w:placeholder>
                <w:docPart w:val="45458B1F16574A6CB1C1D65505CB00E5"/>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2D135623"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10E93434" w14:textId="77777777" w:rsidR="00A4519E" w:rsidRPr="005109A1" w:rsidRDefault="00A4519E" w:rsidP="00037830">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60456F33" w14:textId="6D848B84" w:rsidR="00A4519E" w:rsidRPr="005109A1" w:rsidRDefault="00A4519E" w:rsidP="00037830">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62C7D4F6" w14:textId="77777777" w:rsidR="00A4519E" w:rsidRPr="005109A1" w:rsidRDefault="00A4519E" w:rsidP="00037830">
            <w:pPr>
              <w:rPr>
                <w:rFonts w:cstheme="minorHAnsi"/>
                <w:b/>
                <w:sz w:val="20"/>
                <w:szCs w:val="20"/>
              </w:rPr>
            </w:pPr>
          </w:p>
        </w:tc>
      </w:tr>
      <w:tr w:rsidR="00A4519E" w:rsidRPr="005109A1" w14:paraId="56CDF929"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9C8CD7E" w14:textId="295D5AD6" w:rsidR="00A4519E" w:rsidRPr="005109A1" w:rsidRDefault="00A4519E" w:rsidP="00825022">
            <w:pPr>
              <w:jc w:val="center"/>
              <w:rPr>
                <w:rFonts w:cstheme="minorHAnsi"/>
                <w:sz w:val="20"/>
                <w:szCs w:val="20"/>
              </w:rPr>
            </w:pPr>
            <w:r>
              <w:rPr>
                <w:rFonts w:cstheme="minorHAnsi"/>
                <w:sz w:val="20"/>
                <w:szCs w:val="20"/>
              </w:rPr>
              <w:t>14</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11D9A02C" w14:textId="2AC08BD6"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59</w:t>
            </w:r>
          </w:p>
          <w:p w14:paraId="17801465" w14:textId="64E26A69"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sz w:val="20"/>
                <w:szCs w:val="20"/>
                <w:lang w:val="en-GB"/>
              </w:rPr>
              <w:t>The auditor shall take care to ensure that communication with stakeholders does not compromise the independence and impartiality of the SAI.</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235397202"/>
              <w:placeholder>
                <w:docPart w:val="0D37D390E4454C4C91583114EC551142"/>
              </w:placeholder>
              <w:showingPlcHdr/>
              <w:dropDownList>
                <w:listItem w:value="Choose an item."/>
                <w:listItem w:displayText="Yes" w:value="Yes"/>
                <w:listItem w:displayText="No" w:value="No"/>
                <w:listItem w:displayText="Not applicable" w:value="Not applicable"/>
              </w:dropDownList>
            </w:sdtPr>
            <w:sdtContent>
              <w:p w14:paraId="279B3452" w14:textId="2BA2975F" w:rsidR="00A4519E" w:rsidRDefault="00A4519E" w:rsidP="00825022">
                <w:pPr>
                  <w:rPr>
                    <w:rFonts w:cstheme="minorHAnsi"/>
                    <w:bCs/>
                    <w:i/>
                    <w:iCs/>
                    <w:sz w:val="20"/>
                    <w:szCs w:val="20"/>
                  </w:rPr>
                </w:pPr>
                <w:r w:rsidRPr="00ED1D21">
                  <w:rPr>
                    <w:rStyle w:val="PlaceholderText"/>
                  </w:rPr>
                  <w:t>Choose an item.</w:t>
                </w:r>
              </w:p>
            </w:sdtContent>
          </w:sdt>
          <w:p w14:paraId="6611FCDD"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0832E829"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2070103033"/>
              <w:placeholder>
                <w:docPart w:val="4424D367F8724CDC9397E63F5008692F"/>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5DDAEFC9"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7D0C4666"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5D20AD34" w14:textId="0A6C6FDE"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49A19495" w14:textId="77777777" w:rsidR="00A4519E" w:rsidRPr="005109A1" w:rsidRDefault="00A4519E" w:rsidP="00825022">
            <w:pPr>
              <w:rPr>
                <w:rFonts w:cstheme="minorHAnsi"/>
                <w:b/>
                <w:sz w:val="20"/>
                <w:szCs w:val="20"/>
              </w:rPr>
            </w:pPr>
          </w:p>
        </w:tc>
      </w:tr>
      <w:tr w:rsidR="00A4519E" w:rsidRPr="005109A1" w14:paraId="3C51BC29"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3C75DFD" w14:textId="2E3A0FA7" w:rsidR="00A4519E" w:rsidRPr="005109A1" w:rsidRDefault="00A4519E" w:rsidP="00825022">
            <w:pPr>
              <w:jc w:val="center"/>
              <w:rPr>
                <w:rFonts w:cstheme="minorHAnsi"/>
                <w:sz w:val="20"/>
                <w:szCs w:val="20"/>
              </w:rPr>
            </w:pPr>
            <w:r>
              <w:rPr>
                <w:rFonts w:cstheme="minorHAnsi"/>
                <w:sz w:val="20"/>
                <w:szCs w:val="20"/>
              </w:rPr>
              <w:t>15</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735EBCDD" w14:textId="6AC8138E"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61</w:t>
            </w:r>
          </w:p>
          <w:p w14:paraId="626D6868" w14:textId="1480708F"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t>The SAI shall clearly communicate the standards that were followed to conduct the performance audit.</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1458094783"/>
              <w:placeholder>
                <w:docPart w:val="92C454273B024E9981FBC2793F61E20B"/>
              </w:placeholder>
              <w:showingPlcHdr/>
              <w:dropDownList>
                <w:listItem w:value="Choose an item."/>
                <w:listItem w:displayText="Yes" w:value="Yes"/>
                <w:listItem w:displayText="No" w:value="No"/>
                <w:listItem w:displayText="Not applicable" w:value="Not applicable"/>
              </w:dropDownList>
            </w:sdtPr>
            <w:sdtContent>
              <w:p w14:paraId="1A4B5226" w14:textId="0C624FDA" w:rsidR="00A4519E" w:rsidRDefault="00A4519E" w:rsidP="00825022">
                <w:pPr>
                  <w:rPr>
                    <w:rFonts w:cstheme="minorHAnsi"/>
                    <w:bCs/>
                    <w:i/>
                    <w:iCs/>
                    <w:sz w:val="20"/>
                    <w:szCs w:val="20"/>
                  </w:rPr>
                </w:pPr>
                <w:r w:rsidRPr="00ED1D21">
                  <w:rPr>
                    <w:rStyle w:val="PlaceholderText"/>
                  </w:rPr>
                  <w:t>Choose an item.</w:t>
                </w:r>
              </w:p>
            </w:sdtContent>
          </w:sdt>
          <w:p w14:paraId="5148E51F"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569B32A7"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65622697"/>
              <w:placeholder>
                <w:docPart w:val="C701D1D130E14B7D829C31E04638BBFD"/>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32BF4778"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6A48ED77"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78AD717B" w14:textId="7DB6D651"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30E78122" w14:textId="77777777" w:rsidR="00A4519E" w:rsidRPr="005109A1" w:rsidRDefault="00A4519E" w:rsidP="00825022">
            <w:pPr>
              <w:rPr>
                <w:rFonts w:cstheme="minorHAnsi"/>
                <w:b/>
                <w:sz w:val="20"/>
                <w:szCs w:val="20"/>
              </w:rPr>
            </w:pPr>
          </w:p>
        </w:tc>
      </w:tr>
      <w:tr w:rsidR="00A4519E" w:rsidRPr="005109A1" w14:paraId="5F8C305B"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F2C6998" w14:textId="6C9E2401" w:rsidR="00A4519E" w:rsidRPr="005109A1" w:rsidRDefault="00A4519E" w:rsidP="00825022">
            <w:pPr>
              <w:jc w:val="center"/>
              <w:rPr>
                <w:rFonts w:cstheme="minorHAnsi"/>
                <w:sz w:val="20"/>
                <w:szCs w:val="20"/>
              </w:rPr>
            </w:pPr>
            <w:r>
              <w:rPr>
                <w:rFonts w:cstheme="minorHAnsi"/>
                <w:sz w:val="20"/>
                <w:szCs w:val="20"/>
              </w:rPr>
              <w:t>16</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3C6927CC" w14:textId="5BD301FA"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63</w:t>
            </w:r>
          </w:p>
          <w:p w14:paraId="55DBB6D9" w14:textId="292888DD"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t>The SAI shall ensure that, the audit team collectively has the necessary professional competence to perform the audit.</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1953351310"/>
              <w:placeholder>
                <w:docPart w:val="7F6F40D1387C4D0C84C3ED79A2917021"/>
              </w:placeholder>
              <w:showingPlcHdr/>
              <w:dropDownList>
                <w:listItem w:value="Choose an item."/>
                <w:listItem w:displayText="Yes" w:value="Yes"/>
                <w:listItem w:displayText="No" w:value="No"/>
                <w:listItem w:displayText="Not applicable" w:value="Not applicable"/>
              </w:dropDownList>
            </w:sdtPr>
            <w:sdtContent>
              <w:p w14:paraId="6902795F" w14:textId="0C54B733" w:rsidR="00A4519E" w:rsidRDefault="00A4519E" w:rsidP="00825022">
                <w:pPr>
                  <w:rPr>
                    <w:rFonts w:cstheme="minorHAnsi"/>
                    <w:bCs/>
                    <w:i/>
                    <w:iCs/>
                    <w:sz w:val="20"/>
                    <w:szCs w:val="20"/>
                  </w:rPr>
                </w:pPr>
                <w:r w:rsidRPr="00ED1D21">
                  <w:rPr>
                    <w:rStyle w:val="PlaceholderText"/>
                  </w:rPr>
                  <w:t>Choose an item.</w:t>
                </w:r>
              </w:p>
            </w:sdtContent>
          </w:sdt>
          <w:p w14:paraId="6982231B"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1EF729D9"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920977011"/>
              <w:placeholder>
                <w:docPart w:val="44E8F32A3B8146ADAD6F8442D49947BA"/>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2BA493EE"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6FCD86A4"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1546420A" w14:textId="54F255AC"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436046E2" w14:textId="77777777" w:rsidR="00A4519E" w:rsidRPr="005109A1" w:rsidRDefault="00A4519E" w:rsidP="00825022">
            <w:pPr>
              <w:rPr>
                <w:rFonts w:cstheme="minorHAnsi"/>
                <w:b/>
                <w:sz w:val="20"/>
                <w:szCs w:val="20"/>
              </w:rPr>
            </w:pPr>
          </w:p>
        </w:tc>
      </w:tr>
      <w:tr w:rsidR="00A4519E" w:rsidRPr="005109A1" w14:paraId="5AC1EBA3"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4DB228C7" w14:textId="4700E1C9" w:rsidR="00A4519E" w:rsidRPr="005109A1" w:rsidRDefault="00A4519E" w:rsidP="00825022">
            <w:pPr>
              <w:jc w:val="center"/>
              <w:rPr>
                <w:rFonts w:cstheme="minorHAnsi"/>
                <w:sz w:val="20"/>
                <w:szCs w:val="20"/>
              </w:rPr>
            </w:pPr>
            <w:r>
              <w:rPr>
                <w:rFonts w:cstheme="minorHAnsi"/>
                <w:sz w:val="20"/>
                <w:szCs w:val="20"/>
              </w:rPr>
              <w:t>17</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50F526B7" w14:textId="40E1D0D1"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66</w:t>
            </w:r>
          </w:p>
          <w:p w14:paraId="46D349A3" w14:textId="67DB1105"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t>The SAI shall ensure that the work of the audit staff at each level and audit phase is properly supervised during the audit process.</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267397961"/>
              <w:placeholder>
                <w:docPart w:val="0C476988F2414A429E14C4DD2443998D"/>
              </w:placeholder>
              <w:showingPlcHdr/>
              <w:dropDownList>
                <w:listItem w:value="Choose an item."/>
                <w:listItem w:displayText="Yes" w:value="Yes"/>
                <w:listItem w:displayText="No" w:value="No"/>
                <w:listItem w:displayText="Not applicable" w:value="Not applicable"/>
              </w:dropDownList>
            </w:sdtPr>
            <w:sdtContent>
              <w:p w14:paraId="32BCC8E8" w14:textId="215FB1D4" w:rsidR="00A4519E" w:rsidRDefault="00A4519E" w:rsidP="00825022">
                <w:pPr>
                  <w:rPr>
                    <w:rFonts w:cstheme="minorHAnsi"/>
                    <w:bCs/>
                    <w:i/>
                    <w:iCs/>
                    <w:sz w:val="20"/>
                    <w:szCs w:val="20"/>
                  </w:rPr>
                </w:pPr>
                <w:r w:rsidRPr="00ED1D21">
                  <w:rPr>
                    <w:rStyle w:val="PlaceholderText"/>
                  </w:rPr>
                  <w:t>Choose an item.</w:t>
                </w:r>
              </w:p>
            </w:sdtContent>
          </w:sdt>
          <w:p w14:paraId="70EC4405"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0F744C31"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694578746"/>
              <w:placeholder>
                <w:docPart w:val="8E371AF1C08C4563A7AD8F228C935963"/>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2AE67E57"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76E56D8C"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204CFF5C" w14:textId="77CFB87C"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44ED32C8" w14:textId="77777777" w:rsidR="00A4519E" w:rsidRPr="005109A1" w:rsidRDefault="00A4519E" w:rsidP="00825022">
            <w:pPr>
              <w:rPr>
                <w:rFonts w:cstheme="minorHAnsi"/>
                <w:b/>
                <w:sz w:val="20"/>
                <w:szCs w:val="20"/>
              </w:rPr>
            </w:pPr>
          </w:p>
        </w:tc>
      </w:tr>
      <w:tr w:rsidR="00A4519E" w:rsidRPr="005109A1" w14:paraId="425DD4A8"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6E96BFC8" w14:textId="1F30ED0E" w:rsidR="00A4519E" w:rsidRPr="005109A1" w:rsidRDefault="00A4519E" w:rsidP="00825022">
            <w:pPr>
              <w:jc w:val="center"/>
              <w:rPr>
                <w:rFonts w:cstheme="minorHAnsi"/>
                <w:sz w:val="20"/>
                <w:szCs w:val="20"/>
              </w:rPr>
            </w:pPr>
            <w:r>
              <w:rPr>
                <w:rFonts w:cstheme="minorHAnsi"/>
                <w:sz w:val="20"/>
                <w:szCs w:val="20"/>
              </w:rPr>
              <w:t>18</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4EF7DF68" w14:textId="3C8517F1"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68</w:t>
            </w:r>
          </w:p>
          <w:p w14:paraId="28484FB9" w14:textId="16427D0A"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lastRenderedPageBreak/>
              <w:t>The auditor shall exercise professional judgment and scepticism and consider issues from different perspectives, maintaining an open and objective attitude to various views and arguments.</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315338057"/>
              <w:placeholder>
                <w:docPart w:val="50B5E0A7C1A24EEB8F849D04FCAECC9A"/>
              </w:placeholder>
              <w:showingPlcHdr/>
              <w:dropDownList>
                <w:listItem w:value="Choose an item."/>
                <w:listItem w:displayText="Yes" w:value="Yes"/>
                <w:listItem w:displayText="No" w:value="No"/>
                <w:listItem w:displayText="Not applicable" w:value="Not applicable"/>
              </w:dropDownList>
            </w:sdtPr>
            <w:sdtContent>
              <w:p w14:paraId="79272D9E" w14:textId="23B7A4CA" w:rsidR="00A4519E" w:rsidRDefault="00A4519E" w:rsidP="00825022">
                <w:pPr>
                  <w:rPr>
                    <w:rFonts w:cstheme="minorHAnsi"/>
                    <w:bCs/>
                    <w:i/>
                    <w:iCs/>
                    <w:sz w:val="20"/>
                    <w:szCs w:val="20"/>
                  </w:rPr>
                </w:pPr>
                <w:r w:rsidRPr="00ED1D21">
                  <w:rPr>
                    <w:rStyle w:val="PlaceholderText"/>
                  </w:rPr>
                  <w:t>Choose an item.</w:t>
                </w:r>
              </w:p>
            </w:sdtContent>
          </w:sdt>
          <w:p w14:paraId="47ED5D7A"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6F0DF630"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2146467986"/>
              <w:placeholder>
                <w:docPart w:val="2312CF90F7054D2EAD5A719041CEBDB3"/>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65A8E9BE"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54AD5784"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7B60D7CE" w14:textId="6D3CE86C"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4D43F013" w14:textId="77777777" w:rsidR="00A4519E" w:rsidRPr="005109A1" w:rsidRDefault="00A4519E" w:rsidP="00825022">
            <w:pPr>
              <w:rPr>
                <w:rFonts w:cstheme="minorHAnsi"/>
                <w:b/>
                <w:sz w:val="20"/>
                <w:szCs w:val="20"/>
              </w:rPr>
            </w:pPr>
          </w:p>
        </w:tc>
      </w:tr>
      <w:tr w:rsidR="00A4519E" w:rsidRPr="005109A1" w14:paraId="759D6B07"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43ECBCB" w14:textId="1158B50C" w:rsidR="00A4519E" w:rsidRPr="005109A1" w:rsidRDefault="00A4519E" w:rsidP="00825022">
            <w:pPr>
              <w:jc w:val="center"/>
              <w:rPr>
                <w:rFonts w:cstheme="minorHAnsi"/>
                <w:sz w:val="20"/>
                <w:szCs w:val="20"/>
              </w:rPr>
            </w:pPr>
            <w:r>
              <w:rPr>
                <w:rFonts w:cstheme="minorHAnsi"/>
                <w:sz w:val="20"/>
                <w:szCs w:val="20"/>
              </w:rPr>
              <w:t>19</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2D66CBCC" w14:textId="6DB41234"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73</w:t>
            </w:r>
          </w:p>
          <w:p w14:paraId="08B7338B" w14:textId="77777777" w:rsidR="00A4519E" w:rsidRDefault="00A4519E" w:rsidP="00C11382">
            <w:pPr>
              <w:pStyle w:val="ListParagraph"/>
              <w:tabs>
                <w:tab w:val="left" w:pos="851"/>
              </w:tabs>
              <w:autoSpaceDE w:val="0"/>
              <w:autoSpaceDN w:val="0"/>
              <w:adjustRightInd w:val="0"/>
              <w:ind w:left="0"/>
              <w:rPr>
                <w:rFonts w:cstheme="minorHAnsi"/>
                <w:sz w:val="20"/>
                <w:szCs w:val="20"/>
                <w:lang w:val="en-GB"/>
              </w:rPr>
            </w:pPr>
            <w:r w:rsidRPr="00C11382">
              <w:rPr>
                <w:rFonts w:cstheme="minorHAnsi"/>
                <w:sz w:val="20"/>
                <w:szCs w:val="20"/>
                <w:lang w:val="en-GB"/>
              </w:rPr>
              <w:t>The auditor shall assess the risk of fraud when planning the audit and be alert to the possibility of fraud throughout the audit process.</w:t>
            </w:r>
          </w:p>
          <w:p w14:paraId="081D1BF7" w14:textId="302B5060"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1728184476"/>
              <w:placeholder>
                <w:docPart w:val="BA492441BB8542EFA2B64A039A9CF5AC"/>
              </w:placeholder>
              <w:showingPlcHdr/>
              <w:dropDownList>
                <w:listItem w:value="Choose an item."/>
                <w:listItem w:displayText="Yes" w:value="Yes"/>
                <w:listItem w:displayText="No" w:value="No"/>
                <w:listItem w:displayText="Not applicable" w:value="Not applicable"/>
              </w:dropDownList>
            </w:sdtPr>
            <w:sdtContent>
              <w:p w14:paraId="5FC697D0" w14:textId="16626306" w:rsidR="00A4519E" w:rsidRDefault="00A4519E" w:rsidP="00825022">
                <w:pPr>
                  <w:rPr>
                    <w:rFonts w:cstheme="minorHAnsi"/>
                    <w:bCs/>
                    <w:i/>
                    <w:iCs/>
                    <w:sz w:val="20"/>
                    <w:szCs w:val="20"/>
                  </w:rPr>
                </w:pPr>
                <w:r w:rsidRPr="00ED1D21">
                  <w:rPr>
                    <w:rStyle w:val="PlaceholderText"/>
                  </w:rPr>
                  <w:t>Choose an item.</w:t>
                </w:r>
              </w:p>
            </w:sdtContent>
          </w:sdt>
          <w:p w14:paraId="43FC7C3B"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60BAF288"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690374436"/>
              <w:placeholder>
                <w:docPart w:val="00DCD30716834C1F9D5FD87C1D8AB8DF"/>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724F6168"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2EA6CE26"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6EA3E248" w14:textId="2579044D"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202CE6C2" w14:textId="77777777" w:rsidR="00A4519E" w:rsidRPr="005109A1" w:rsidRDefault="00A4519E" w:rsidP="00825022">
            <w:pPr>
              <w:rPr>
                <w:rFonts w:cstheme="minorHAnsi"/>
                <w:b/>
                <w:sz w:val="20"/>
                <w:szCs w:val="20"/>
              </w:rPr>
            </w:pPr>
          </w:p>
        </w:tc>
      </w:tr>
      <w:tr w:rsidR="00A4519E" w:rsidRPr="005109A1" w14:paraId="6E826621"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26974ACA" w14:textId="3FBCEA74" w:rsidR="00A4519E" w:rsidRPr="005109A1" w:rsidRDefault="00A4519E" w:rsidP="00825022">
            <w:pPr>
              <w:jc w:val="center"/>
              <w:rPr>
                <w:rFonts w:cstheme="minorHAnsi"/>
                <w:sz w:val="20"/>
                <w:szCs w:val="20"/>
              </w:rPr>
            </w:pPr>
            <w:r>
              <w:rPr>
                <w:rFonts w:cstheme="minorHAnsi"/>
                <w:sz w:val="20"/>
                <w:szCs w:val="20"/>
              </w:rPr>
              <w:t>20</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440BBA65" w14:textId="3524125A"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75</w:t>
            </w:r>
          </w:p>
          <w:p w14:paraId="151CF922" w14:textId="10FA8EE9"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t>The auditor shall maintain a high standard of professional behaviour.</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1501239523"/>
              <w:placeholder>
                <w:docPart w:val="AB7FA600B4674B84BEEAC4C6DE1D72C4"/>
              </w:placeholder>
              <w:showingPlcHdr/>
              <w:dropDownList>
                <w:listItem w:value="Choose an item."/>
                <w:listItem w:displayText="Yes" w:value="Yes"/>
                <w:listItem w:displayText="No" w:value="No"/>
                <w:listItem w:displayText="Not applicable" w:value="Not applicable"/>
              </w:dropDownList>
            </w:sdtPr>
            <w:sdtContent>
              <w:p w14:paraId="138E4759" w14:textId="36CB6EF6" w:rsidR="00A4519E" w:rsidRDefault="00A4519E" w:rsidP="00825022">
                <w:pPr>
                  <w:rPr>
                    <w:rFonts w:cstheme="minorHAnsi"/>
                    <w:bCs/>
                    <w:i/>
                    <w:iCs/>
                    <w:sz w:val="20"/>
                    <w:szCs w:val="20"/>
                  </w:rPr>
                </w:pPr>
                <w:r w:rsidRPr="00ED1D21">
                  <w:rPr>
                    <w:rStyle w:val="PlaceholderText"/>
                  </w:rPr>
                  <w:t>Choose an item.</w:t>
                </w:r>
              </w:p>
            </w:sdtContent>
          </w:sdt>
          <w:p w14:paraId="4102BBF0"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5453EB6F"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455169978"/>
              <w:placeholder>
                <w:docPart w:val="02FFDA96F553402782E6B836C39E0EFE"/>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42BBBF24"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6252A8E8"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58456161" w14:textId="0F058882"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78B5B8E0" w14:textId="77777777" w:rsidR="00A4519E" w:rsidRPr="005109A1" w:rsidRDefault="00A4519E" w:rsidP="00825022">
            <w:pPr>
              <w:rPr>
                <w:rFonts w:cstheme="minorHAnsi"/>
                <w:b/>
                <w:sz w:val="20"/>
                <w:szCs w:val="20"/>
              </w:rPr>
            </w:pPr>
          </w:p>
        </w:tc>
      </w:tr>
      <w:tr w:rsidR="00A4519E" w:rsidRPr="005109A1" w14:paraId="325B9B96"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599800A9" w14:textId="0D7E26EB" w:rsidR="00A4519E" w:rsidRPr="005109A1" w:rsidRDefault="00A4519E" w:rsidP="00825022">
            <w:pPr>
              <w:jc w:val="center"/>
              <w:rPr>
                <w:rFonts w:cstheme="minorHAnsi"/>
                <w:sz w:val="20"/>
                <w:szCs w:val="20"/>
              </w:rPr>
            </w:pPr>
            <w:r>
              <w:rPr>
                <w:rFonts w:cstheme="minorHAnsi"/>
                <w:sz w:val="20"/>
                <w:szCs w:val="20"/>
              </w:rPr>
              <w:t>21</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42655851" w14:textId="66A9E219"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77</w:t>
            </w:r>
          </w:p>
          <w:p w14:paraId="375E3746" w14:textId="44F9EB39"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t>The auditor shall be willing to innovate throughout the audit process.</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1579099471"/>
              <w:placeholder>
                <w:docPart w:val="7BDF73D4FA234199B1FDD27C95F0D943"/>
              </w:placeholder>
              <w:showingPlcHdr/>
              <w:dropDownList>
                <w:listItem w:value="Choose an item."/>
                <w:listItem w:displayText="Yes" w:value="Yes"/>
                <w:listItem w:displayText="No" w:value="No"/>
                <w:listItem w:displayText="Not applicable" w:value="Not applicable"/>
              </w:dropDownList>
            </w:sdtPr>
            <w:sdtContent>
              <w:p w14:paraId="347B5724" w14:textId="221A182D" w:rsidR="00A4519E" w:rsidRDefault="00A4519E" w:rsidP="00825022">
                <w:pPr>
                  <w:rPr>
                    <w:rFonts w:cstheme="minorHAnsi"/>
                    <w:bCs/>
                    <w:i/>
                    <w:iCs/>
                    <w:sz w:val="20"/>
                    <w:szCs w:val="20"/>
                  </w:rPr>
                </w:pPr>
                <w:r w:rsidRPr="00ED1D21">
                  <w:rPr>
                    <w:rStyle w:val="PlaceholderText"/>
                  </w:rPr>
                  <w:t>Choose an item.</w:t>
                </w:r>
              </w:p>
            </w:sdtContent>
          </w:sdt>
          <w:p w14:paraId="232813B1"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7ACACA54"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075476024"/>
              <w:placeholder>
                <w:docPart w:val="3DCC77C4B4D04601A6F469A2E6A55030"/>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53ED3F99"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7B903250"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161B1C48" w14:textId="0F52EE64"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2918AAC2" w14:textId="77777777" w:rsidR="00A4519E" w:rsidRPr="005109A1" w:rsidRDefault="00A4519E" w:rsidP="00825022">
            <w:pPr>
              <w:rPr>
                <w:rFonts w:cstheme="minorHAnsi"/>
                <w:b/>
                <w:sz w:val="20"/>
                <w:szCs w:val="20"/>
              </w:rPr>
            </w:pPr>
          </w:p>
        </w:tc>
      </w:tr>
      <w:tr w:rsidR="00A4519E" w:rsidRPr="005109A1" w14:paraId="34B2E226"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377083A5" w14:textId="2BEF9411" w:rsidR="00A4519E" w:rsidRPr="005109A1" w:rsidRDefault="00A4519E" w:rsidP="00825022">
            <w:pPr>
              <w:jc w:val="center"/>
              <w:rPr>
                <w:rFonts w:cstheme="minorHAnsi"/>
                <w:sz w:val="20"/>
                <w:szCs w:val="20"/>
              </w:rPr>
            </w:pPr>
            <w:r>
              <w:rPr>
                <w:rFonts w:cstheme="minorHAnsi"/>
                <w:sz w:val="20"/>
                <w:szCs w:val="20"/>
              </w:rPr>
              <w:t>22</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5B92EF7E" w14:textId="778A965A"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79</w:t>
            </w:r>
          </w:p>
          <w:p w14:paraId="727734E5" w14:textId="2EFAA731"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t>The SAI shall establish and maintain a system to safeguard quality, which the auditor shall comply with to ensure that all requirements are met, and place emphasis on appropriate, balanced, and fair audit reports that add value and answer the audit questions.</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2031936475"/>
              <w:placeholder>
                <w:docPart w:val="301FA2C329C9422E8C6B6B30E38E2032"/>
              </w:placeholder>
              <w:showingPlcHdr/>
              <w:dropDownList>
                <w:listItem w:value="Choose an item."/>
                <w:listItem w:displayText="Yes" w:value="Yes"/>
                <w:listItem w:displayText="No" w:value="No"/>
                <w:listItem w:displayText="Not applicable" w:value="Not applicable"/>
              </w:dropDownList>
            </w:sdtPr>
            <w:sdtContent>
              <w:p w14:paraId="62351ADE" w14:textId="368E4620" w:rsidR="00A4519E" w:rsidRDefault="00A4519E" w:rsidP="00825022">
                <w:pPr>
                  <w:rPr>
                    <w:rFonts w:cstheme="minorHAnsi"/>
                    <w:bCs/>
                    <w:i/>
                    <w:iCs/>
                    <w:sz w:val="20"/>
                    <w:szCs w:val="20"/>
                  </w:rPr>
                </w:pPr>
                <w:r w:rsidRPr="00ED1D21">
                  <w:rPr>
                    <w:rStyle w:val="PlaceholderText"/>
                  </w:rPr>
                  <w:t>Choose an item.</w:t>
                </w:r>
              </w:p>
            </w:sdtContent>
          </w:sdt>
          <w:p w14:paraId="472DEF9D"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2A54A339"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362594670"/>
              <w:placeholder>
                <w:docPart w:val="21C5EE4458104BF3927B36D6BCD74A2E"/>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5E540FF3"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322BF664"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6FECB0AE" w14:textId="551C1A5B"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664308BB" w14:textId="77777777" w:rsidR="00A4519E" w:rsidRPr="005109A1" w:rsidRDefault="00A4519E" w:rsidP="00825022">
            <w:pPr>
              <w:rPr>
                <w:rFonts w:cstheme="minorHAnsi"/>
                <w:b/>
                <w:sz w:val="20"/>
                <w:szCs w:val="20"/>
              </w:rPr>
            </w:pPr>
          </w:p>
        </w:tc>
      </w:tr>
      <w:tr w:rsidR="00A4519E" w:rsidRPr="005109A1" w14:paraId="7ADA984F" w14:textId="77777777" w:rsidTr="00A4519E">
        <w:tc>
          <w:tcPr>
            <w:tcW w:w="696"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170C6D38" w14:textId="01E6E720" w:rsidR="00A4519E" w:rsidRPr="005109A1" w:rsidRDefault="00A4519E" w:rsidP="00825022">
            <w:pPr>
              <w:jc w:val="center"/>
              <w:rPr>
                <w:rFonts w:cstheme="minorHAnsi"/>
                <w:sz w:val="20"/>
                <w:szCs w:val="20"/>
              </w:rPr>
            </w:pPr>
            <w:r>
              <w:rPr>
                <w:rFonts w:cstheme="minorHAnsi"/>
                <w:sz w:val="20"/>
                <w:szCs w:val="20"/>
              </w:rPr>
              <w:t>23</w:t>
            </w:r>
          </w:p>
        </w:tc>
        <w:tc>
          <w:tcPr>
            <w:tcW w:w="5569" w:type="dxa"/>
            <w:tcBorders>
              <w:top w:val="single" w:sz="4" w:space="0" w:color="92CDDC" w:themeColor="accent5" w:themeTint="99"/>
              <w:bottom w:val="single" w:sz="4" w:space="0" w:color="92CDDC" w:themeColor="accent5" w:themeTint="99"/>
            </w:tcBorders>
            <w:shd w:val="clear" w:color="auto" w:fill="EEECE1" w:themeFill="background2"/>
          </w:tcPr>
          <w:p w14:paraId="2277D8E8" w14:textId="591E4AB3"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83</w:t>
            </w:r>
          </w:p>
          <w:p w14:paraId="52C6C5F3" w14:textId="6AC901AA"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t>The auditor shall consider materiality at all stages of the audit process, including the financial, social and political aspects of the subject matter with the goal of delivering as much added value as possible.</w:t>
            </w:r>
          </w:p>
        </w:tc>
        <w:tc>
          <w:tcPr>
            <w:tcW w:w="1813"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708843729"/>
              <w:placeholder>
                <w:docPart w:val="65B00C9334594502AED33E665BF0C2CE"/>
              </w:placeholder>
              <w:showingPlcHdr/>
              <w:dropDownList>
                <w:listItem w:value="Choose an item."/>
                <w:listItem w:displayText="Yes" w:value="Yes"/>
                <w:listItem w:displayText="No" w:value="No"/>
                <w:listItem w:displayText="Not applicable" w:value="Not applicable"/>
              </w:dropDownList>
            </w:sdtPr>
            <w:sdtContent>
              <w:p w14:paraId="2EA4D57E" w14:textId="2559CB5E" w:rsidR="00A4519E" w:rsidRDefault="00A4519E" w:rsidP="00825022">
                <w:pPr>
                  <w:rPr>
                    <w:rFonts w:cstheme="minorHAnsi"/>
                    <w:bCs/>
                    <w:i/>
                    <w:iCs/>
                    <w:sz w:val="20"/>
                    <w:szCs w:val="20"/>
                  </w:rPr>
                </w:pPr>
                <w:r w:rsidRPr="00ED1D21">
                  <w:rPr>
                    <w:rStyle w:val="PlaceholderText"/>
                  </w:rPr>
                  <w:t>Choose an item.</w:t>
                </w:r>
              </w:p>
            </w:sdtContent>
          </w:sdt>
          <w:p w14:paraId="735BDE9B" w14:textId="77777777" w:rsidR="00A4519E" w:rsidRDefault="00A4519E" w:rsidP="00825022"/>
        </w:tc>
        <w:tc>
          <w:tcPr>
            <w:tcW w:w="2371" w:type="dxa"/>
            <w:tcBorders>
              <w:top w:val="single" w:sz="4" w:space="0" w:color="92CDDC" w:themeColor="accent5" w:themeTint="99"/>
              <w:bottom w:val="single" w:sz="4" w:space="0" w:color="92CDDC" w:themeColor="accent5" w:themeTint="99"/>
            </w:tcBorders>
          </w:tcPr>
          <w:p w14:paraId="049F10ED"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1689337703"/>
              <w:placeholder>
                <w:docPart w:val="9A0CDAAD260D4473992F8405B20AD65E"/>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4FAAE308" w14:textId="77777777" w:rsidR="00187E7F" w:rsidRDefault="00187E7F" w:rsidP="00187E7F">
                <w:pPr>
                  <w:rPr>
                    <w:rFonts w:cstheme="minorHAnsi"/>
                    <w:bCs/>
                    <w:i/>
                    <w:iCs/>
                    <w:sz w:val="20"/>
                    <w:szCs w:val="20"/>
                  </w:rPr>
                </w:pPr>
                <w:r w:rsidRPr="002120C2">
                  <w:rPr>
                    <w:rStyle w:val="PlaceholderText"/>
                    <w:rFonts w:cstheme="minorHAnsi"/>
                  </w:rPr>
                  <w:t>Choose an item.</w:t>
                </w:r>
              </w:p>
            </w:sdtContent>
          </w:sdt>
          <w:p w14:paraId="39E5035F" w14:textId="77777777" w:rsidR="00A4519E" w:rsidRPr="005109A1" w:rsidRDefault="00A4519E" w:rsidP="00825022">
            <w:pPr>
              <w:rPr>
                <w:rFonts w:cstheme="minorHAnsi"/>
                <w:b/>
                <w:sz w:val="20"/>
                <w:szCs w:val="20"/>
              </w:rPr>
            </w:pPr>
          </w:p>
        </w:tc>
        <w:tc>
          <w:tcPr>
            <w:tcW w:w="2370" w:type="dxa"/>
            <w:tcBorders>
              <w:top w:val="single" w:sz="4" w:space="0" w:color="92CDDC" w:themeColor="accent5" w:themeTint="99"/>
              <w:bottom w:val="single" w:sz="4" w:space="0" w:color="92CDDC" w:themeColor="accent5" w:themeTint="99"/>
            </w:tcBorders>
          </w:tcPr>
          <w:p w14:paraId="261C6634" w14:textId="1D0DEA5F" w:rsidR="00A4519E" w:rsidRPr="005109A1" w:rsidRDefault="00A4519E" w:rsidP="00825022">
            <w:pPr>
              <w:rPr>
                <w:rFonts w:cstheme="minorHAnsi"/>
                <w:b/>
                <w:sz w:val="20"/>
                <w:szCs w:val="20"/>
              </w:rPr>
            </w:pPr>
          </w:p>
        </w:tc>
        <w:tc>
          <w:tcPr>
            <w:tcW w:w="2248" w:type="dxa"/>
            <w:gridSpan w:val="2"/>
            <w:tcBorders>
              <w:top w:val="single" w:sz="4" w:space="0" w:color="92CDDC" w:themeColor="accent5" w:themeTint="99"/>
              <w:bottom w:val="single" w:sz="4" w:space="0" w:color="92CDDC" w:themeColor="accent5" w:themeTint="99"/>
              <w:right w:val="single" w:sz="12" w:space="0" w:color="92CDDC" w:themeColor="accent5" w:themeTint="99"/>
            </w:tcBorders>
          </w:tcPr>
          <w:p w14:paraId="2A899309" w14:textId="77777777" w:rsidR="00A4519E" w:rsidRPr="005109A1" w:rsidRDefault="00A4519E" w:rsidP="00825022">
            <w:pPr>
              <w:rPr>
                <w:rFonts w:cstheme="minorHAnsi"/>
                <w:b/>
                <w:sz w:val="20"/>
                <w:szCs w:val="20"/>
              </w:rPr>
            </w:pPr>
          </w:p>
        </w:tc>
      </w:tr>
      <w:tr w:rsidR="00A4519E" w:rsidRPr="0059037A" w14:paraId="50046C8C" w14:textId="77777777" w:rsidTr="00A4519E">
        <w:tc>
          <w:tcPr>
            <w:tcW w:w="696"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48BD4532" w14:textId="56B234EC" w:rsidR="00A4519E" w:rsidRPr="005109A1" w:rsidRDefault="00A4519E" w:rsidP="00825022">
            <w:pPr>
              <w:jc w:val="center"/>
              <w:rPr>
                <w:rFonts w:cstheme="minorHAnsi"/>
                <w:sz w:val="20"/>
                <w:szCs w:val="20"/>
              </w:rPr>
            </w:pPr>
            <w:r>
              <w:rPr>
                <w:rFonts w:cstheme="minorHAnsi"/>
                <w:sz w:val="20"/>
                <w:szCs w:val="20"/>
              </w:rPr>
              <w:t>24</w:t>
            </w:r>
          </w:p>
        </w:tc>
        <w:tc>
          <w:tcPr>
            <w:tcW w:w="5569" w:type="dxa"/>
            <w:tcBorders>
              <w:top w:val="single" w:sz="4" w:space="0" w:color="92CDDC" w:themeColor="accent5" w:themeTint="99"/>
              <w:bottom w:val="single" w:sz="12" w:space="0" w:color="92CDDC" w:themeColor="accent5" w:themeTint="99"/>
            </w:tcBorders>
            <w:shd w:val="clear" w:color="auto" w:fill="EEECE1" w:themeFill="background2"/>
          </w:tcPr>
          <w:p w14:paraId="4E869529" w14:textId="7B95FC82" w:rsidR="00A4519E" w:rsidRPr="00C11382" w:rsidRDefault="00A4519E" w:rsidP="00C11382">
            <w:pPr>
              <w:tabs>
                <w:tab w:val="left" w:pos="851"/>
              </w:tabs>
              <w:autoSpaceDE w:val="0"/>
              <w:autoSpaceDN w:val="0"/>
              <w:adjustRightInd w:val="0"/>
              <w:rPr>
                <w:rFonts w:cstheme="minorHAnsi"/>
                <w:color w:val="31849B" w:themeColor="accent5" w:themeShade="BF"/>
                <w:sz w:val="18"/>
                <w:szCs w:val="18"/>
                <w:lang w:val="en-GB"/>
              </w:rPr>
            </w:pPr>
            <w:r w:rsidRPr="00C11382">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C11382">
              <w:rPr>
                <w:rFonts w:cstheme="minorHAnsi"/>
                <w:color w:val="31849B" w:themeColor="accent5" w:themeShade="BF"/>
                <w:sz w:val="18"/>
                <w:szCs w:val="18"/>
                <w:lang w:val="en-GB"/>
              </w:rPr>
              <w:t>86</w:t>
            </w:r>
          </w:p>
          <w:p w14:paraId="201462DC" w14:textId="1C152A73" w:rsidR="00A4519E" w:rsidRPr="00AE63A2" w:rsidRDefault="00A4519E" w:rsidP="00C11382">
            <w:pPr>
              <w:pStyle w:val="ListParagraph"/>
              <w:tabs>
                <w:tab w:val="left" w:pos="851"/>
              </w:tabs>
              <w:autoSpaceDE w:val="0"/>
              <w:autoSpaceDN w:val="0"/>
              <w:adjustRightInd w:val="0"/>
              <w:ind w:left="0"/>
              <w:rPr>
                <w:rFonts w:cstheme="minorHAnsi"/>
                <w:color w:val="31849B" w:themeColor="accent5" w:themeShade="BF"/>
                <w:sz w:val="18"/>
                <w:szCs w:val="18"/>
                <w:lang w:val="en-GB"/>
              </w:rPr>
            </w:pPr>
            <w:r w:rsidRPr="00C11382">
              <w:rPr>
                <w:rFonts w:cstheme="minorHAnsi"/>
                <w:sz w:val="20"/>
                <w:szCs w:val="20"/>
                <w:lang w:val="en-GB"/>
              </w:rPr>
              <w:lastRenderedPageBreak/>
              <w:t>The auditor shall document the audit in a sufficiently complete and detailed manner.</w:t>
            </w:r>
          </w:p>
        </w:tc>
        <w:tc>
          <w:tcPr>
            <w:tcW w:w="1813"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
              <w:tag w:val="Select "/>
              <w:id w:val="-478696124"/>
              <w:placeholder>
                <w:docPart w:val="C497A23EC20F41019F62FC835E5B3444"/>
              </w:placeholder>
              <w:showingPlcHdr/>
              <w:dropDownList>
                <w:listItem w:value="Choose an item."/>
                <w:listItem w:displayText="Yes" w:value="Yes"/>
                <w:listItem w:displayText="No" w:value="No"/>
                <w:listItem w:displayText="Not applicable" w:value="Not applicable"/>
              </w:dropDownList>
            </w:sdtPr>
            <w:sdtContent>
              <w:p w14:paraId="492167A4" w14:textId="0761554D" w:rsidR="00A4519E" w:rsidRDefault="00A4519E" w:rsidP="00825022">
                <w:pPr>
                  <w:rPr>
                    <w:rFonts w:cstheme="minorHAnsi"/>
                    <w:bCs/>
                    <w:i/>
                    <w:iCs/>
                    <w:sz w:val="20"/>
                    <w:szCs w:val="20"/>
                  </w:rPr>
                </w:pPr>
                <w:r w:rsidRPr="00ED1D21">
                  <w:rPr>
                    <w:rStyle w:val="PlaceholderText"/>
                  </w:rPr>
                  <w:t>Choose an item.</w:t>
                </w:r>
              </w:p>
            </w:sdtContent>
          </w:sdt>
          <w:p w14:paraId="1C76CCF5" w14:textId="77777777" w:rsidR="00A4519E" w:rsidRDefault="00A4519E" w:rsidP="00825022"/>
        </w:tc>
        <w:tc>
          <w:tcPr>
            <w:tcW w:w="2371" w:type="dxa"/>
            <w:tcBorders>
              <w:top w:val="single" w:sz="4" w:space="0" w:color="92CDDC" w:themeColor="accent5" w:themeTint="99"/>
              <w:bottom w:val="single" w:sz="12" w:space="0" w:color="92CDDC" w:themeColor="accent5" w:themeTint="99"/>
            </w:tcBorders>
          </w:tcPr>
          <w:p w14:paraId="2191D0A0" w14:textId="77777777" w:rsidR="00A4519E" w:rsidRDefault="00A4519E" w:rsidP="00825022">
            <w:pPr>
              <w:rPr>
                <w:rFonts w:cstheme="minorHAnsi"/>
                <w:bCs/>
                <w:i/>
                <w:iCs/>
                <w:sz w:val="20"/>
                <w:szCs w:val="20"/>
              </w:rPr>
            </w:pPr>
          </w:p>
        </w:tc>
        <w:tc>
          <w:tcPr>
            <w:tcW w:w="2370"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item(s) from the list"/>
              <w:tag w:val="Select item(s) from the list"/>
              <w:id w:val="-676956888"/>
              <w:placeholder>
                <w:docPart w:val="CA4D791F7E9E481D9286D858B2B314AA"/>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699EDDA3" w14:textId="77777777" w:rsidR="00187E7F" w:rsidRPr="0059037A" w:rsidRDefault="00187E7F" w:rsidP="00187E7F">
                <w:pPr>
                  <w:rPr>
                    <w:rFonts w:cstheme="minorHAnsi"/>
                    <w:bCs/>
                    <w:i/>
                    <w:iCs/>
                    <w:sz w:val="20"/>
                    <w:szCs w:val="20"/>
                    <w:lang w:val="en-US"/>
                  </w:rPr>
                </w:pPr>
                <w:r w:rsidRPr="0059037A">
                  <w:rPr>
                    <w:rStyle w:val="PlaceholderText"/>
                    <w:rFonts w:cstheme="minorHAnsi"/>
                    <w:lang w:val="en-US"/>
                  </w:rPr>
                  <w:t>Choose an item.</w:t>
                </w:r>
              </w:p>
            </w:sdtContent>
          </w:sdt>
          <w:sdt>
            <w:sdtPr>
              <w:rPr>
                <w:rFonts w:cstheme="minorHAnsi"/>
                <w:bCs/>
                <w:i/>
                <w:iCs/>
                <w:sz w:val="20"/>
                <w:szCs w:val="20"/>
              </w:rPr>
              <w:alias w:val="Select item(s) from the list"/>
              <w:tag w:val="Select item(s) from the list"/>
              <w:id w:val="-307562831"/>
              <w:placeholder>
                <w:docPart w:val="2D43848A72154940998610712CFCFB9C"/>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21ED1819" w14:textId="77777777" w:rsidR="0059037A" w:rsidRPr="0059037A" w:rsidRDefault="0059037A" w:rsidP="0059037A">
                <w:pPr>
                  <w:rPr>
                    <w:rFonts w:cstheme="minorHAnsi"/>
                    <w:bCs/>
                    <w:i/>
                    <w:iCs/>
                    <w:sz w:val="20"/>
                    <w:szCs w:val="20"/>
                    <w:lang w:val="en-US"/>
                  </w:rPr>
                </w:pPr>
                <w:r w:rsidRPr="0059037A">
                  <w:rPr>
                    <w:rStyle w:val="PlaceholderText"/>
                    <w:rFonts w:cstheme="minorHAnsi"/>
                    <w:lang w:val="en-US"/>
                  </w:rPr>
                  <w:t>Choose an item.</w:t>
                </w:r>
              </w:p>
            </w:sdtContent>
          </w:sdt>
          <w:p w14:paraId="797DD6DA" w14:textId="77777777" w:rsidR="00A4519E" w:rsidRPr="0059037A" w:rsidRDefault="00A4519E" w:rsidP="00825022">
            <w:pPr>
              <w:rPr>
                <w:rFonts w:cstheme="minorHAnsi"/>
                <w:b/>
                <w:sz w:val="20"/>
                <w:szCs w:val="20"/>
                <w:lang w:val="en-US"/>
              </w:rPr>
            </w:pPr>
          </w:p>
        </w:tc>
        <w:tc>
          <w:tcPr>
            <w:tcW w:w="2370" w:type="dxa"/>
            <w:tcBorders>
              <w:top w:val="single" w:sz="4" w:space="0" w:color="92CDDC" w:themeColor="accent5" w:themeTint="99"/>
              <w:bottom w:val="single" w:sz="12" w:space="0" w:color="92CDDC" w:themeColor="accent5" w:themeTint="99"/>
            </w:tcBorders>
          </w:tcPr>
          <w:p w14:paraId="20587342" w14:textId="21634C96" w:rsidR="00A4519E" w:rsidRPr="0059037A" w:rsidRDefault="00A4519E" w:rsidP="00825022">
            <w:pPr>
              <w:rPr>
                <w:rFonts w:cstheme="minorHAnsi"/>
                <w:b/>
                <w:sz w:val="20"/>
                <w:szCs w:val="20"/>
                <w:lang w:val="en-US"/>
              </w:rPr>
            </w:pPr>
          </w:p>
        </w:tc>
        <w:tc>
          <w:tcPr>
            <w:tcW w:w="2248" w:type="dxa"/>
            <w:gridSpan w:val="2"/>
            <w:tcBorders>
              <w:top w:val="single" w:sz="4" w:space="0" w:color="92CDDC" w:themeColor="accent5" w:themeTint="99"/>
              <w:bottom w:val="single" w:sz="12" w:space="0" w:color="92CDDC" w:themeColor="accent5" w:themeTint="99"/>
              <w:right w:val="single" w:sz="12" w:space="0" w:color="92CDDC" w:themeColor="accent5" w:themeTint="99"/>
            </w:tcBorders>
          </w:tcPr>
          <w:p w14:paraId="7C4A78AD" w14:textId="77777777" w:rsidR="00A4519E" w:rsidRPr="0059037A" w:rsidRDefault="00A4519E" w:rsidP="00825022">
            <w:pPr>
              <w:rPr>
                <w:rFonts w:cstheme="minorHAnsi"/>
                <w:b/>
                <w:sz w:val="20"/>
                <w:szCs w:val="20"/>
                <w:lang w:val="en-US"/>
              </w:rPr>
            </w:pPr>
          </w:p>
        </w:tc>
      </w:tr>
    </w:tbl>
    <w:p w14:paraId="22A0306F" w14:textId="77777777" w:rsidR="00037830" w:rsidRDefault="00037830" w:rsidP="00037830">
      <w:pPr>
        <w:rPr>
          <w:rFonts w:cstheme="minorHAnsi"/>
          <w:lang w:val="en-GB"/>
        </w:rPr>
      </w:pPr>
    </w:p>
    <w:p w14:paraId="766ECC2A" w14:textId="77777777" w:rsidR="00037830" w:rsidRDefault="00037830" w:rsidP="00037830">
      <w:pPr>
        <w:rPr>
          <w:rFonts w:cstheme="minorHAnsi"/>
          <w:lang w:val="en-GB"/>
        </w:rPr>
      </w:pPr>
    </w:p>
    <w:p w14:paraId="139B7028" w14:textId="3939953C" w:rsidR="00037830" w:rsidRDefault="00037830" w:rsidP="00037830">
      <w:pPr>
        <w:rPr>
          <w:rFonts w:cstheme="minorHAnsi"/>
          <w:lang w:val="en-GB"/>
        </w:rPr>
      </w:pPr>
    </w:p>
    <w:p w14:paraId="711EFC88" w14:textId="4CCAD029" w:rsidR="00BE6B90" w:rsidRDefault="00BE6B90" w:rsidP="00037830">
      <w:pPr>
        <w:rPr>
          <w:rFonts w:cstheme="minorHAnsi"/>
          <w:lang w:val="en-GB"/>
        </w:rPr>
      </w:pPr>
    </w:p>
    <w:p w14:paraId="1BA09E52" w14:textId="7BE67911" w:rsidR="00BE6B90" w:rsidRDefault="00BE6B90" w:rsidP="00037830">
      <w:pPr>
        <w:rPr>
          <w:rFonts w:cstheme="minorHAnsi"/>
          <w:lang w:val="en-GB"/>
        </w:rPr>
      </w:pPr>
    </w:p>
    <w:p w14:paraId="4D2A5C9D" w14:textId="786CF5DA" w:rsidR="00037830" w:rsidRPr="00E506A8" w:rsidRDefault="00037830" w:rsidP="00C11382">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lang w:val="en-GB"/>
        </w:rPr>
      </w:pPr>
      <w:r w:rsidRPr="00E506A8">
        <w:rPr>
          <w:rFonts w:ascii="Daytona" w:hAnsi="Daytona" w:cstheme="minorHAnsi"/>
          <w:bCs/>
          <w:sz w:val="20"/>
          <w:szCs w:val="20"/>
          <w:lang w:val="en-GB"/>
        </w:rPr>
        <w:t xml:space="preserve">Requirements related </w:t>
      </w:r>
      <w:r w:rsidR="00313606">
        <w:rPr>
          <w:rFonts w:ascii="Daytona" w:hAnsi="Daytona" w:cstheme="minorHAnsi"/>
          <w:bCs/>
          <w:sz w:val="20"/>
          <w:szCs w:val="20"/>
          <w:lang w:val="en-GB"/>
        </w:rPr>
        <w:t>to performance</w:t>
      </w:r>
      <w:r w:rsidRPr="00E506A8">
        <w:rPr>
          <w:rFonts w:ascii="Daytona" w:hAnsi="Daytona" w:cstheme="minorHAnsi"/>
          <w:bCs/>
          <w:sz w:val="20"/>
          <w:szCs w:val="20"/>
          <w:lang w:val="en-GB"/>
        </w:rPr>
        <w:t xml:space="preserve"> auditing planning </w:t>
      </w:r>
      <w:r w:rsidR="00E07681">
        <w:rPr>
          <w:rFonts w:ascii="Daytona" w:hAnsi="Daytona" w:cstheme="minorHAnsi"/>
          <w:bCs/>
          <w:sz w:val="20"/>
          <w:szCs w:val="20"/>
          <w:lang w:val="en-GB"/>
        </w:rPr>
        <w:t>stage</w:t>
      </w:r>
    </w:p>
    <w:tbl>
      <w:tblPr>
        <w:tblW w:w="17435"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409"/>
        <w:gridCol w:w="2409"/>
        <w:gridCol w:w="1995"/>
      </w:tblGrid>
      <w:tr w:rsidR="0059037A" w:rsidRPr="00614BF6" w14:paraId="775BB924" w14:textId="77777777" w:rsidTr="0059037A">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6D2FC1B5" w14:textId="77777777" w:rsidR="0059037A" w:rsidRPr="005109A1" w:rsidRDefault="0059037A" w:rsidP="00037830">
            <w:pPr>
              <w:jc w:val="center"/>
              <w:rPr>
                <w:rFonts w:cstheme="minorHAnsi"/>
                <w:bCs/>
                <w:sz w:val="20"/>
                <w:szCs w:val="20"/>
              </w:rPr>
            </w:pPr>
            <w:r w:rsidRPr="001466F6">
              <w:rPr>
                <w:rFonts w:ascii="Calibri" w:eastAsia="Times New Roman" w:hAnsi="Calibri" w:cs="Calibri"/>
                <w:sz w:val="18"/>
                <w:szCs w:val="18"/>
                <w:lang w:val="en-GB" w:eastAsia="nb-NO"/>
              </w:rPr>
              <w:t>No.</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C273251" w14:textId="106AF3BE" w:rsidR="0059037A" w:rsidRPr="005109A1" w:rsidRDefault="0059037A" w:rsidP="00037830">
            <w:pPr>
              <w:jc w:val="center"/>
              <w:rPr>
                <w:rFonts w:cstheme="minorHAnsi"/>
                <w:bCs/>
                <w:sz w:val="20"/>
                <w:szCs w:val="20"/>
                <w:lang w:val="en-GB"/>
              </w:rPr>
            </w:pPr>
            <w:r w:rsidRPr="00CE0D94">
              <w:rPr>
                <w:rFonts w:ascii="Calibri" w:eastAsia="Times New Roman" w:hAnsi="Calibri" w:cs="Calibri"/>
                <w:sz w:val="18"/>
                <w:szCs w:val="18"/>
                <w:lang w:val="en-GB" w:eastAsia="nb-NO"/>
              </w:rPr>
              <w:t xml:space="preserve">ISSAI </w:t>
            </w:r>
            <w:r>
              <w:rPr>
                <w:rFonts w:ascii="Calibri" w:eastAsia="Times New Roman" w:hAnsi="Calibri" w:cs="Calibri"/>
                <w:sz w:val="18"/>
                <w:szCs w:val="18"/>
                <w:lang w:val="en-GB" w:eastAsia="nb-NO"/>
              </w:rPr>
              <w:t>3</w:t>
            </w:r>
            <w:r w:rsidRPr="00CE0D94">
              <w:rPr>
                <w:rFonts w:ascii="Calibri" w:eastAsia="Times New Roman" w:hAnsi="Calibri" w:cs="Calibri"/>
                <w:sz w:val="18"/>
                <w:szCs w:val="18"/>
                <w:lang w:val="en-GB" w:eastAsia="nb-NO"/>
              </w:rPr>
              <w:t xml:space="preserve">000 Requirements </w:t>
            </w:r>
            <w:r w:rsidRPr="00CE0D94">
              <w:rPr>
                <w:rFonts w:ascii="Calibri" w:eastAsia="Times New Roman" w:hAnsi="Calibri" w:cs="Calibri"/>
                <w:sz w:val="18"/>
                <w:szCs w:val="18"/>
                <w:lang w:val="en-GB" w:eastAsia="nb-NO"/>
              </w:rPr>
              <w:br/>
            </w:r>
            <w:r w:rsidRPr="00464708">
              <w:rPr>
                <w:rFonts w:ascii="Calibri" w:eastAsia="Times New Roman" w:hAnsi="Calibri" w:cs="Calibri"/>
                <w:color w:val="00B050"/>
                <w:sz w:val="18"/>
                <w:szCs w:val="18"/>
                <w:lang w:val="en-GB" w:eastAsia="nb-NO"/>
              </w:rPr>
              <w:t>(Consider the explanations and guidance provided in section six for each requirement)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6C2271D" w14:textId="77777777" w:rsidR="0059037A" w:rsidRPr="00C52C2D" w:rsidRDefault="0059037A" w:rsidP="00037830">
            <w:pPr>
              <w:jc w:val="center"/>
              <w:rPr>
                <w:rFonts w:cstheme="minorHAnsi"/>
                <w:bCs/>
                <w:sz w:val="18"/>
                <w:szCs w:val="18"/>
                <w:lang w:val="en-US"/>
              </w:rPr>
            </w:pPr>
            <w:r w:rsidRPr="00CE0D94">
              <w:rPr>
                <w:rFonts w:ascii="Calibri" w:eastAsia="Times New Roman" w:hAnsi="Calibri" w:cs="Calibri"/>
                <w:sz w:val="18"/>
                <w:szCs w:val="18"/>
                <w:lang w:val="en-GB" w:eastAsia="nb-NO"/>
              </w:rPr>
              <w:t xml:space="preserve">Is the requirement implemented in audit practice?                                </w:t>
            </w:r>
            <w:r w:rsidRPr="00E506A8">
              <w:rPr>
                <w:rFonts w:ascii="Calibri" w:eastAsia="Times New Roman" w:hAnsi="Calibri" w:cs="Calibri"/>
                <w:sz w:val="18"/>
                <w:szCs w:val="18"/>
                <w:lang w:val="en-GB" w:eastAsia="nb-NO"/>
              </w:rPr>
              <w:t>(select from the dropdown list)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1636DA2" w14:textId="77777777" w:rsidR="0059037A" w:rsidRPr="005109A1" w:rsidRDefault="0059037A"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If </w:t>
            </w:r>
            <w:r w:rsidRPr="00CE0D94">
              <w:rPr>
                <w:rFonts w:ascii="Calibri" w:eastAsia="Times New Roman" w:hAnsi="Calibri" w:cs="Calibri"/>
                <w:b/>
                <w:bCs/>
                <w:color w:val="548235"/>
                <w:sz w:val="18"/>
                <w:szCs w:val="18"/>
                <w:lang w:val="en-GB" w:eastAsia="nb-NO"/>
              </w:rPr>
              <w:t>YES:</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Explain how the requirement is implemented in SAI's audit practice (With supporting evidence and reference documents)</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F846CFB" w14:textId="32210F98" w:rsidR="0059037A" w:rsidRPr="00CE0D94" w:rsidRDefault="0059037A" w:rsidP="00037830">
            <w:pPr>
              <w:jc w:val="center"/>
              <w:textAlignment w:val="center"/>
              <w:rPr>
                <w:rFonts w:ascii="Calibri" w:eastAsia="Times New Roman" w:hAnsi="Calibri" w:cs="Calibri"/>
                <w:sz w:val="18"/>
                <w:szCs w:val="18"/>
                <w:lang w:val="en-GB" w:eastAsia="nb-NO"/>
              </w:rPr>
            </w:pPr>
            <w:r w:rsidRPr="00CE0D94">
              <w:rPr>
                <w:rFonts w:ascii="Calibri" w:eastAsia="Times New Roman" w:hAnsi="Calibri" w:cs="Calibri"/>
                <w:sz w:val="18"/>
                <w:szCs w:val="18"/>
                <w:lang w:val="en-GB" w:eastAsia="nb-NO"/>
              </w:rPr>
              <w:t>If</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b/>
                <w:bCs/>
                <w:sz w:val="18"/>
                <w:szCs w:val="18"/>
                <w:lang w:val="en-GB" w:eastAsia="nb-NO"/>
              </w:rPr>
              <w:t xml:space="preserve"> </w:t>
            </w:r>
            <w:r w:rsidRPr="002B4023">
              <w:rPr>
                <w:lang w:val="en-US"/>
              </w:rPr>
              <w:br/>
            </w:r>
            <w:r w:rsidRPr="00CE0D94">
              <w:rPr>
                <w:rFonts w:ascii="Calibri" w:eastAsia="Times New Roman" w:hAnsi="Calibri" w:cs="Calibri"/>
                <w:sz w:val="18"/>
                <w:szCs w:val="18"/>
                <w:lang w:val="en-GB" w:eastAsia="nb-NO"/>
              </w:rPr>
              <w:t>Determine the</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required</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implementation efforts                                                                       (Select item(s) from the dropdown list)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D187F87" w14:textId="5C1EAA9F" w:rsidR="0059037A" w:rsidRPr="001466F6" w:rsidRDefault="0059037A"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 xml:space="preserve">Explain how to address the specific need(s) for the requirement.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7FE10A79" w14:textId="211856E0" w:rsidR="0059037A" w:rsidRPr="005109A1" w:rsidRDefault="0059037A" w:rsidP="00037830">
            <w:pPr>
              <w:jc w:val="center"/>
              <w:rPr>
                <w:rFonts w:eastAsia="Times New Roman" w:cstheme="minorHAnsi"/>
                <w:bCs/>
                <w:color w:val="000000"/>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305496"/>
                <w:sz w:val="18"/>
                <w:szCs w:val="18"/>
                <w:lang w:val="en-GB" w:eastAsia="nb-NO"/>
              </w:rPr>
              <w:t xml:space="preserve">Not </w:t>
            </w:r>
            <w:r w:rsidR="00614BF6">
              <w:rPr>
                <w:rFonts w:ascii="Calibri" w:eastAsia="Times New Roman" w:hAnsi="Calibri" w:cs="Calibri"/>
                <w:b/>
                <w:bCs/>
                <w:color w:val="305496"/>
                <w:sz w:val="18"/>
                <w:szCs w:val="18"/>
                <w:lang w:val="en-GB" w:eastAsia="nb-NO"/>
              </w:rPr>
              <w:t>Applicable</w:t>
            </w:r>
            <w:r w:rsidRPr="00CE0D94">
              <w:rPr>
                <w:rFonts w:ascii="Calibri" w:eastAsia="Times New Roman" w:hAnsi="Calibri" w:cs="Calibri"/>
                <w:b/>
                <w:bCs/>
                <w:color w:val="305496"/>
                <w:sz w:val="18"/>
                <w:szCs w:val="18"/>
                <w:lang w:val="en-GB" w:eastAsia="nb-NO"/>
              </w:rPr>
              <w:t>:</w:t>
            </w:r>
            <w:r w:rsidRPr="00CE0D94">
              <w:rPr>
                <w:rFonts w:ascii="Calibri" w:eastAsia="Times New Roman" w:hAnsi="Calibri" w:cs="Calibri"/>
                <w:color w:val="305496"/>
                <w:sz w:val="18"/>
                <w:szCs w:val="18"/>
                <w:lang w:val="en-GB" w:eastAsia="nb-NO"/>
              </w:rPr>
              <w:t xml:space="preserve"> </w:t>
            </w:r>
            <w:r w:rsidRPr="00CE0D94">
              <w:rPr>
                <w:rFonts w:ascii="Calibri" w:eastAsia="Times New Roman" w:hAnsi="Calibri" w:cs="Calibri"/>
                <w:sz w:val="18"/>
                <w:szCs w:val="18"/>
                <w:lang w:val="en-GB" w:eastAsia="nb-NO"/>
              </w:rPr>
              <w:br/>
              <w:t xml:space="preserve">Explain the rationale on how the requirement is not </w:t>
            </w:r>
            <w:r w:rsidR="00614BF6">
              <w:rPr>
                <w:rFonts w:ascii="Calibri" w:eastAsia="Times New Roman" w:hAnsi="Calibri" w:cs="Calibri"/>
                <w:sz w:val="18"/>
                <w:szCs w:val="18"/>
                <w:lang w:val="en-GB" w:eastAsia="nb-NO"/>
              </w:rPr>
              <w:t>applicable</w:t>
            </w:r>
            <w:r w:rsidRPr="00CE0D94">
              <w:rPr>
                <w:rFonts w:ascii="Calibri" w:eastAsia="Times New Roman" w:hAnsi="Calibri" w:cs="Calibri"/>
                <w:sz w:val="18"/>
                <w:szCs w:val="18"/>
                <w:lang w:val="en-GB" w:eastAsia="nb-NO"/>
              </w:rPr>
              <w:t>.</w:t>
            </w:r>
          </w:p>
        </w:tc>
      </w:tr>
      <w:tr w:rsidR="008D6DD5" w:rsidRPr="005109A1" w14:paraId="420821A0" w14:textId="77777777" w:rsidTr="0059037A">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14DA9D95" w14:textId="0F960275" w:rsidR="008D6DD5" w:rsidRPr="005109A1" w:rsidRDefault="008D6DD5" w:rsidP="008D6DD5">
            <w:pPr>
              <w:jc w:val="center"/>
              <w:rPr>
                <w:rFonts w:cstheme="minorHAnsi"/>
                <w:sz w:val="20"/>
                <w:szCs w:val="20"/>
              </w:rPr>
            </w:pPr>
            <w:r>
              <w:rPr>
                <w:rFonts w:cstheme="minorHAnsi"/>
                <w:sz w:val="20"/>
                <w:szCs w:val="20"/>
              </w:rPr>
              <w:t>25</w:t>
            </w:r>
          </w:p>
        </w:tc>
        <w:tc>
          <w:tcPr>
            <w:tcW w:w="5666" w:type="dxa"/>
            <w:tcBorders>
              <w:top w:val="single" w:sz="4" w:space="0" w:color="943634" w:themeColor="accent2" w:themeShade="BF"/>
            </w:tcBorders>
            <w:shd w:val="clear" w:color="auto" w:fill="EEECE1" w:themeFill="background2"/>
          </w:tcPr>
          <w:p w14:paraId="52AE6340" w14:textId="44782A68" w:rsidR="008D6DD5" w:rsidRPr="000A1EEE" w:rsidRDefault="008D6DD5" w:rsidP="008D6DD5">
            <w:pPr>
              <w:tabs>
                <w:tab w:val="left" w:pos="851"/>
              </w:tabs>
              <w:autoSpaceDE w:val="0"/>
              <w:autoSpaceDN w:val="0"/>
              <w:adjustRightInd w:val="0"/>
              <w:rPr>
                <w:rFonts w:cstheme="minorHAnsi"/>
                <w:color w:val="31849B" w:themeColor="accent5" w:themeShade="BF"/>
                <w:sz w:val="18"/>
                <w:szCs w:val="18"/>
                <w:lang w:val="en-GB"/>
              </w:rPr>
            </w:pPr>
            <w:r w:rsidRPr="000A1EE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0A1EEE">
              <w:rPr>
                <w:rFonts w:cstheme="minorHAnsi"/>
                <w:color w:val="31849B" w:themeColor="accent5" w:themeShade="BF"/>
                <w:sz w:val="18"/>
                <w:szCs w:val="18"/>
                <w:lang w:val="en-GB"/>
              </w:rPr>
              <w:t>89</w:t>
            </w:r>
          </w:p>
          <w:p w14:paraId="1133EA78" w14:textId="07227CA0" w:rsidR="008D6DD5" w:rsidRPr="005C2FF2" w:rsidRDefault="008D6DD5" w:rsidP="008D6DD5">
            <w:pPr>
              <w:rPr>
                <w:rFonts w:cstheme="minorHAnsi"/>
                <w:bCs/>
                <w:sz w:val="20"/>
                <w:szCs w:val="20"/>
                <w:lang w:val="en-GB"/>
              </w:rPr>
            </w:pPr>
            <w:r w:rsidRPr="000A1EEE">
              <w:rPr>
                <w:rFonts w:cstheme="minorHAnsi"/>
                <w:sz w:val="20"/>
                <w:szCs w:val="20"/>
                <w:lang w:val="en-GB"/>
              </w:rPr>
              <w:t>The auditor shall select audit topics through the SAI’s strategic planning process by analysing potential topics and conducting research to identify risks and problems.</w:t>
            </w:r>
          </w:p>
        </w:tc>
        <w:tc>
          <w:tcPr>
            <w:tcW w:w="1842" w:type="dxa"/>
            <w:tcBorders>
              <w:top w:val="single" w:sz="4" w:space="0" w:color="943634" w:themeColor="accent2" w:themeShade="BF"/>
            </w:tcBorders>
          </w:tcPr>
          <w:sdt>
            <w:sdtPr>
              <w:rPr>
                <w:rFonts w:cstheme="minorHAnsi"/>
                <w:bCs/>
                <w:i/>
                <w:iCs/>
                <w:sz w:val="20"/>
                <w:szCs w:val="20"/>
              </w:rPr>
              <w:alias w:val="Select "/>
              <w:tag w:val="Select "/>
              <w:id w:val="-664241101"/>
              <w:placeholder>
                <w:docPart w:val="BA61AB6CC9CD4435A8C92FD87BDC7696"/>
              </w:placeholder>
              <w:showingPlcHdr/>
              <w:dropDownList>
                <w:listItem w:value="Choose an item."/>
                <w:listItem w:displayText="Yes" w:value="Yes"/>
                <w:listItem w:displayText="No" w:value="No"/>
                <w:listItem w:displayText="Not applicable" w:value="Not applicable"/>
              </w:dropDownList>
            </w:sdtPr>
            <w:sdtContent>
              <w:p w14:paraId="0FB6B1D2" w14:textId="77777777" w:rsidR="008D6DD5" w:rsidRDefault="008D6DD5" w:rsidP="008D6DD5">
                <w:r w:rsidRPr="00F136B7">
                  <w:rPr>
                    <w:rStyle w:val="PlaceholderText"/>
                  </w:rPr>
                  <w:t>Choose an item.</w:t>
                </w:r>
              </w:p>
            </w:sdtContent>
          </w:sdt>
        </w:tc>
        <w:tc>
          <w:tcPr>
            <w:tcW w:w="2410" w:type="dxa"/>
            <w:tcBorders>
              <w:top w:val="single" w:sz="4" w:space="0" w:color="943634" w:themeColor="accent2" w:themeShade="BF"/>
            </w:tcBorders>
          </w:tcPr>
          <w:p w14:paraId="6ED08FEA" w14:textId="77777777" w:rsidR="008D6DD5" w:rsidRDefault="008D6DD5" w:rsidP="008D6DD5">
            <w:pPr>
              <w:rPr>
                <w:rFonts w:cstheme="minorHAnsi"/>
                <w:bCs/>
                <w:i/>
                <w:iCs/>
                <w:sz w:val="20"/>
                <w:szCs w:val="20"/>
              </w:rPr>
            </w:pPr>
          </w:p>
        </w:tc>
        <w:tc>
          <w:tcPr>
            <w:tcW w:w="2409" w:type="dxa"/>
            <w:tcBorders>
              <w:top w:val="single" w:sz="4" w:space="0" w:color="943634" w:themeColor="accent2" w:themeShade="BF"/>
            </w:tcBorders>
          </w:tcPr>
          <w:sdt>
            <w:sdtPr>
              <w:rPr>
                <w:rFonts w:cstheme="minorHAnsi"/>
                <w:bCs/>
                <w:i/>
                <w:iCs/>
                <w:sz w:val="20"/>
                <w:szCs w:val="20"/>
              </w:rPr>
              <w:alias w:val="Select item(s) from the list"/>
              <w:tag w:val="Select item(s) from the list"/>
              <w:id w:val="-79137774"/>
              <w:placeholder>
                <w:docPart w:val="1B31D076C6744911ABA54B189C3449A2"/>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6C9CEF82" w14:textId="7FA36D2F" w:rsidR="008D6DD5" w:rsidRPr="005109A1" w:rsidRDefault="008D6DD5" w:rsidP="008D6DD5">
                <w:pPr>
                  <w:rPr>
                    <w:rFonts w:cstheme="minorHAnsi"/>
                    <w:b/>
                    <w:sz w:val="20"/>
                    <w:szCs w:val="20"/>
                  </w:rPr>
                </w:pPr>
                <w:r w:rsidRPr="0013013A">
                  <w:rPr>
                    <w:rStyle w:val="PlaceholderText"/>
                    <w:rFonts w:cstheme="minorHAnsi"/>
                    <w:lang w:val="en-US"/>
                  </w:rPr>
                  <w:t>Choose an item.</w:t>
                </w:r>
              </w:p>
            </w:sdtContent>
          </w:sdt>
        </w:tc>
        <w:tc>
          <w:tcPr>
            <w:tcW w:w="2409" w:type="dxa"/>
            <w:tcBorders>
              <w:top w:val="single" w:sz="4" w:space="0" w:color="943634" w:themeColor="accent2" w:themeShade="BF"/>
            </w:tcBorders>
          </w:tcPr>
          <w:p w14:paraId="49E5E30E" w14:textId="2B72C283" w:rsidR="008D6DD5" w:rsidRPr="005109A1" w:rsidRDefault="008D6DD5" w:rsidP="008D6DD5">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134465F5" w14:textId="77777777" w:rsidR="008D6DD5" w:rsidRPr="005109A1" w:rsidRDefault="008D6DD5" w:rsidP="008D6DD5">
            <w:pPr>
              <w:rPr>
                <w:rFonts w:cstheme="minorHAnsi"/>
                <w:b/>
                <w:sz w:val="20"/>
                <w:szCs w:val="20"/>
              </w:rPr>
            </w:pPr>
          </w:p>
        </w:tc>
      </w:tr>
      <w:tr w:rsidR="008D6DD5" w:rsidRPr="005109A1" w14:paraId="6CF8FDF5" w14:textId="77777777" w:rsidTr="0059037A">
        <w:tc>
          <w:tcPr>
            <w:tcW w:w="704" w:type="dxa"/>
            <w:tcBorders>
              <w:left w:val="single" w:sz="12" w:space="0" w:color="92CDDC" w:themeColor="accent5" w:themeTint="99"/>
            </w:tcBorders>
            <w:shd w:val="clear" w:color="auto" w:fill="F2F2F2" w:themeFill="background1" w:themeFillShade="F2"/>
          </w:tcPr>
          <w:p w14:paraId="4CFEC4C0" w14:textId="1E2FD2E7" w:rsidR="008D6DD5" w:rsidRPr="005109A1" w:rsidRDefault="008D6DD5" w:rsidP="008D6DD5">
            <w:pPr>
              <w:jc w:val="center"/>
              <w:rPr>
                <w:rFonts w:cstheme="minorHAnsi"/>
                <w:sz w:val="20"/>
                <w:szCs w:val="20"/>
              </w:rPr>
            </w:pPr>
            <w:r>
              <w:rPr>
                <w:rFonts w:cstheme="minorHAnsi"/>
                <w:sz w:val="20"/>
                <w:szCs w:val="20"/>
              </w:rPr>
              <w:t>26</w:t>
            </w:r>
          </w:p>
        </w:tc>
        <w:tc>
          <w:tcPr>
            <w:tcW w:w="5666" w:type="dxa"/>
            <w:shd w:val="clear" w:color="auto" w:fill="EEECE1" w:themeFill="background2"/>
          </w:tcPr>
          <w:p w14:paraId="50C29267" w14:textId="70258014" w:rsidR="008D6DD5" w:rsidRPr="000A1EEE" w:rsidRDefault="008D6DD5" w:rsidP="008D6DD5">
            <w:pPr>
              <w:tabs>
                <w:tab w:val="left" w:pos="851"/>
              </w:tabs>
              <w:autoSpaceDE w:val="0"/>
              <w:autoSpaceDN w:val="0"/>
              <w:adjustRightInd w:val="0"/>
              <w:rPr>
                <w:rFonts w:cstheme="minorHAnsi"/>
                <w:color w:val="31849B" w:themeColor="accent5" w:themeShade="BF"/>
                <w:sz w:val="18"/>
                <w:szCs w:val="18"/>
                <w:lang w:val="en-GB"/>
              </w:rPr>
            </w:pPr>
            <w:r w:rsidRPr="000A1EE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0A1EEE">
              <w:rPr>
                <w:rFonts w:cstheme="minorHAnsi"/>
                <w:color w:val="31849B" w:themeColor="accent5" w:themeShade="BF"/>
                <w:sz w:val="18"/>
                <w:szCs w:val="18"/>
                <w:lang w:val="en-GB"/>
              </w:rPr>
              <w:t>90</w:t>
            </w:r>
          </w:p>
          <w:p w14:paraId="6EA08DA0" w14:textId="53776098" w:rsidR="008D6DD5" w:rsidRPr="005C2FF2" w:rsidRDefault="008D6DD5" w:rsidP="008D6DD5">
            <w:pPr>
              <w:rPr>
                <w:rFonts w:cstheme="minorHAnsi"/>
                <w:sz w:val="20"/>
                <w:szCs w:val="20"/>
                <w:lang w:val="en-GB"/>
              </w:rPr>
            </w:pPr>
            <w:r w:rsidRPr="000A1EEE">
              <w:rPr>
                <w:rFonts w:cstheme="minorHAnsi"/>
                <w:sz w:val="20"/>
                <w:szCs w:val="20"/>
                <w:lang w:val="en-GB"/>
              </w:rPr>
              <w:t>The auditor shall select audit topics that are significant and auditable, and consistent with the SAI’s mandate.</w:t>
            </w:r>
          </w:p>
        </w:tc>
        <w:tc>
          <w:tcPr>
            <w:tcW w:w="1842" w:type="dxa"/>
          </w:tcPr>
          <w:sdt>
            <w:sdtPr>
              <w:rPr>
                <w:rFonts w:cstheme="minorHAnsi"/>
                <w:bCs/>
                <w:i/>
                <w:iCs/>
                <w:sz w:val="20"/>
                <w:szCs w:val="20"/>
              </w:rPr>
              <w:alias w:val="Select "/>
              <w:tag w:val="Select "/>
              <w:id w:val="-664086865"/>
              <w:placeholder>
                <w:docPart w:val="BE354286D0294E799F51EDF00265E906"/>
              </w:placeholder>
              <w:showingPlcHdr/>
              <w:dropDownList>
                <w:listItem w:value="Choose an item."/>
                <w:listItem w:displayText="Yes" w:value="Yes"/>
                <w:listItem w:displayText="No" w:value="No"/>
                <w:listItem w:displayText="Not applicable" w:value="Not applicable"/>
              </w:dropDownList>
            </w:sdtPr>
            <w:sdtContent>
              <w:p w14:paraId="20663760" w14:textId="77777777" w:rsidR="008D6DD5" w:rsidRDefault="008D6DD5" w:rsidP="008D6DD5">
                <w:r w:rsidRPr="00F136B7">
                  <w:rPr>
                    <w:rStyle w:val="PlaceholderText"/>
                  </w:rPr>
                  <w:t>Choose an item.</w:t>
                </w:r>
              </w:p>
            </w:sdtContent>
          </w:sdt>
        </w:tc>
        <w:tc>
          <w:tcPr>
            <w:tcW w:w="2410" w:type="dxa"/>
          </w:tcPr>
          <w:p w14:paraId="0C672848" w14:textId="77777777" w:rsidR="008D6DD5" w:rsidRDefault="008D6DD5" w:rsidP="008D6DD5">
            <w:pPr>
              <w:rPr>
                <w:rFonts w:cstheme="minorHAnsi"/>
                <w:bCs/>
                <w:i/>
                <w:iCs/>
                <w:sz w:val="20"/>
                <w:szCs w:val="20"/>
              </w:rPr>
            </w:pPr>
          </w:p>
        </w:tc>
        <w:tc>
          <w:tcPr>
            <w:tcW w:w="2409" w:type="dxa"/>
          </w:tcPr>
          <w:sdt>
            <w:sdtPr>
              <w:rPr>
                <w:rFonts w:cstheme="minorHAnsi"/>
                <w:bCs/>
                <w:i/>
                <w:iCs/>
                <w:sz w:val="20"/>
                <w:szCs w:val="20"/>
              </w:rPr>
              <w:alias w:val="Select item(s) from the list"/>
              <w:tag w:val="Select item(s) from the list"/>
              <w:id w:val="-1995173342"/>
              <w:placeholder>
                <w:docPart w:val="E11FB79E082445BAA1F0F2831BEFE1E1"/>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0A9BE33F" w14:textId="77BA9E1E" w:rsidR="008D6DD5" w:rsidRPr="005109A1" w:rsidRDefault="008D6DD5" w:rsidP="008D6DD5">
                <w:pPr>
                  <w:rPr>
                    <w:rFonts w:cstheme="minorHAnsi"/>
                    <w:b/>
                    <w:sz w:val="20"/>
                    <w:szCs w:val="20"/>
                  </w:rPr>
                </w:pPr>
                <w:r w:rsidRPr="0013013A">
                  <w:rPr>
                    <w:rStyle w:val="PlaceholderText"/>
                    <w:rFonts w:cstheme="minorHAnsi"/>
                    <w:lang w:val="en-US"/>
                  </w:rPr>
                  <w:t>Choose an item.</w:t>
                </w:r>
              </w:p>
            </w:sdtContent>
          </w:sdt>
        </w:tc>
        <w:tc>
          <w:tcPr>
            <w:tcW w:w="2409" w:type="dxa"/>
          </w:tcPr>
          <w:p w14:paraId="2EE13115" w14:textId="021C169B" w:rsidR="008D6DD5" w:rsidRPr="005109A1" w:rsidRDefault="008D6DD5" w:rsidP="008D6DD5">
            <w:pPr>
              <w:rPr>
                <w:rFonts w:cstheme="minorHAnsi"/>
                <w:b/>
                <w:sz w:val="20"/>
                <w:szCs w:val="20"/>
              </w:rPr>
            </w:pPr>
          </w:p>
        </w:tc>
        <w:tc>
          <w:tcPr>
            <w:tcW w:w="1995" w:type="dxa"/>
            <w:tcBorders>
              <w:right w:val="single" w:sz="12" w:space="0" w:color="92CDDC" w:themeColor="accent5" w:themeTint="99"/>
            </w:tcBorders>
          </w:tcPr>
          <w:p w14:paraId="1024C07C" w14:textId="77777777" w:rsidR="008D6DD5" w:rsidRPr="005109A1" w:rsidRDefault="008D6DD5" w:rsidP="008D6DD5">
            <w:pPr>
              <w:rPr>
                <w:rFonts w:cstheme="minorHAnsi"/>
                <w:b/>
                <w:sz w:val="20"/>
                <w:szCs w:val="20"/>
              </w:rPr>
            </w:pPr>
          </w:p>
        </w:tc>
      </w:tr>
      <w:tr w:rsidR="008D6DD5" w:rsidRPr="005109A1" w14:paraId="5BD99A72" w14:textId="77777777" w:rsidTr="0059037A">
        <w:tc>
          <w:tcPr>
            <w:tcW w:w="704" w:type="dxa"/>
            <w:tcBorders>
              <w:left w:val="single" w:sz="12" w:space="0" w:color="92CDDC" w:themeColor="accent5" w:themeTint="99"/>
            </w:tcBorders>
            <w:shd w:val="clear" w:color="auto" w:fill="F2F2F2" w:themeFill="background1" w:themeFillShade="F2"/>
          </w:tcPr>
          <w:p w14:paraId="27338097" w14:textId="5709C7AF" w:rsidR="008D6DD5" w:rsidRPr="005109A1" w:rsidRDefault="008D6DD5" w:rsidP="008D6DD5">
            <w:pPr>
              <w:jc w:val="center"/>
              <w:rPr>
                <w:rFonts w:cstheme="minorHAnsi"/>
                <w:sz w:val="20"/>
                <w:szCs w:val="20"/>
              </w:rPr>
            </w:pPr>
            <w:r>
              <w:rPr>
                <w:rFonts w:cstheme="minorHAnsi"/>
                <w:sz w:val="20"/>
                <w:szCs w:val="20"/>
              </w:rPr>
              <w:t>27</w:t>
            </w:r>
          </w:p>
        </w:tc>
        <w:tc>
          <w:tcPr>
            <w:tcW w:w="5666" w:type="dxa"/>
            <w:shd w:val="clear" w:color="auto" w:fill="EEECE1" w:themeFill="background2"/>
          </w:tcPr>
          <w:p w14:paraId="73EF0673" w14:textId="5CE545F1" w:rsidR="008D6DD5" w:rsidRPr="000A1EEE" w:rsidRDefault="008D6DD5" w:rsidP="008D6DD5">
            <w:pPr>
              <w:tabs>
                <w:tab w:val="left" w:pos="851"/>
              </w:tabs>
              <w:autoSpaceDE w:val="0"/>
              <w:autoSpaceDN w:val="0"/>
              <w:adjustRightInd w:val="0"/>
              <w:rPr>
                <w:rFonts w:cstheme="minorHAnsi"/>
                <w:color w:val="31849B" w:themeColor="accent5" w:themeShade="BF"/>
                <w:sz w:val="18"/>
                <w:szCs w:val="18"/>
                <w:lang w:val="en-GB"/>
              </w:rPr>
            </w:pPr>
            <w:r w:rsidRPr="000A1EE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0A1EEE">
              <w:rPr>
                <w:rFonts w:cstheme="minorHAnsi"/>
                <w:color w:val="31849B" w:themeColor="accent5" w:themeShade="BF"/>
                <w:sz w:val="18"/>
                <w:szCs w:val="18"/>
                <w:lang w:val="en-GB"/>
              </w:rPr>
              <w:t>91</w:t>
            </w:r>
          </w:p>
          <w:p w14:paraId="031FC981" w14:textId="33D7652F" w:rsidR="008D6DD5" w:rsidRPr="005C2FF2" w:rsidRDefault="008D6DD5" w:rsidP="008D6DD5">
            <w:pPr>
              <w:rPr>
                <w:rFonts w:cstheme="minorHAnsi"/>
                <w:sz w:val="20"/>
                <w:szCs w:val="20"/>
                <w:lang w:val="en-GB"/>
              </w:rPr>
            </w:pPr>
            <w:r w:rsidRPr="000A1EEE">
              <w:rPr>
                <w:rFonts w:cstheme="minorHAnsi"/>
                <w:sz w:val="20"/>
                <w:szCs w:val="20"/>
                <w:lang w:val="en-GB"/>
              </w:rPr>
              <w:lastRenderedPageBreak/>
              <w:t>The auditor shall conduct the process of selecting audit topics with the aim of maximising the expected impact of the audit while taking account of audit capacities.</w:t>
            </w:r>
          </w:p>
        </w:tc>
        <w:tc>
          <w:tcPr>
            <w:tcW w:w="1842" w:type="dxa"/>
          </w:tcPr>
          <w:sdt>
            <w:sdtPr>
              <w:rPr>
                <w:rFonts w:cstheme="minorHAnsi"/>
                <w:bCs/>
                <w:i/>
                <w:iCs/>
                <w:sz w:val="20"/>
                <w:szCs w:val="20"/>
              </w:rPr>
              <w:alias w:val="Select "/>
              <w:tag w:val="Select "/>
              <w:id w:val="-1985233379"/>
              <w:placeholder>
                <w:docPart w:val="C64F8C8B1B3F4C3798FE5DC30C99AF22"/>
              </w:placeholder>
              <w:showingPlcHdr/>
              <w:dropDownList>
                <w:listItem w:value="Choose an item."/>
                <w:listItem w:displayText="Yes" w:value="Yes"/>
                <w:listItem w:displayText="No" w:value="No"/>
                <w:listItem w:displayText="Not applicable" w:value="Not applicable"/>
              </w:dropDownList>
            </w:sdtPr>
            <w:sdtContent>
              <w:p w14:paraId="7581F8F5" w14:textId="77777777" w:rsidR="008D6DD5" w:rsidRDefault="008D6DD5" w:rsidP="008D6DD5">
                <w:r w:rsidRPr="00F136B7">
                  <w:rPr>
                    <w:rStyle w:val="PlaceholderText"/>
                  </w:rPr>
                  <w:t>Choose an item.</w:t>
                </w:r>
              </w:p>
            </w:sdtContent>
          </w:sdt>
        </w:tc>
        <w:tc>
          <w:tcPr>
            <w:tcW w:w="2410" w:type="dxa"/>
          </w:tcPr>
          <w:p w14:paraId="1638B776" w14:textId="77777777" w:rsidR="008D6DD5" w:rsidRDefault="008D6DD5" w:rsidP="008D6DD5">
            <w:pPr>
              <w:rPr>
                <w:rFonts w:cstheme="minorHAnsi"/>
                <w:bCs/>
                <w:i/>
                <w:iCs/>
                <w:sz w:val="20"/>
                <w:szCs w:val="20"/>
              </w:rPr>
            </w:pPr>
          </w:p>
        </w:tc>
        <w:tc>
          <w:tcPr>
            <w:tcW w:w="2409" w:type="dxa"/>
          </w:tcPr>
          <w:sdt>
            <w:sdtPr>
              <w:rPr>
                <w:rFonts w:cstheme="minorHAnsi"/>
                <w:bCs/>
                <w:i/>
                <w:iCs/>
                <w:sz w:val="20"/>
                <w:szCs w:val="20"/>
              </w:rPr>
              <w:alias w:val="Select item(s) from the list"/>
              <w:tag w:val="Select item(s) from the list"/>
              <w:id w:val="1915810315"/>
              <w:placeholder>
                <w:docPart w:val="2517942668BC42999B5ED95FE97A8482"/>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78264FE8" w14:textId="7D35CEAF" w:rsidR="008D6DD5" w:rsidRPr="005109A1" w:rsidRDefault="008D6DD5" w:rsidP="008D6DD5">
                <w:pPr>
                  <w:rPr>
                    <w:rFonts w:cstheme="minorHAnsi"/>
                    <w:b/>
                    <w:sz w:val="20"/>
                    <w:szCs w:val="20"/>
                  </w:rPr>
                </w:pPr>
                <w:r w:rsidRPr="0013013A">
                  <w:rPr>
                    <w:rStyle w:val="PlaceholderText"/>
                    <w:rFonts w:cstheme="minorHAnsi"/>
                    <w:lang w:val="en-US"/>
                  </w:rPr>
                  <w:t>Choose an item.</w:t>
                </w:r>
              </w:p>
            </w:sdtContent>
          </w:sdt>
        </w:tc>
        <w:tc>
          <w:tcPr>
            <w:tcW w:w="2409" w:type="dxa"/>
          </w:tcPr>
          <w:p w14:paraId="51389750" w14:textId="298F43BC" w:rsidR="008D6DD5" w:rsidRPr="005109A1" w:rsidRDefault="008D6DD5" w:rsidP="008D6DD5">
            <w:pPr>
              <w:rPr>
                <w:rFonts w:cstheme="minorHAnsi"/>
                <w:b/>
                <w:sz w:val="20"/>
                <w:szCs w:val="20"/>
              </w:rPr>
            </w:pPr>
          </w:p>
        </w:tc>
        <w:tc>
          <w:tcPr>
            <w:tcW w:w="1995" w:type="dxa"/>
            <w:tcBorders>
              <w:right w:val="single" w:sz="12" w:space="0" w:color="92CDDC" w:themeColor="accent5" w:themeTint="99"/>
            </w:tcBorders>
          </w:tcPr>
          <w:p w14:paraId="0311C5B0" w14:textId="77777777" w:rsidR="008D6DD5" w:rsidRPr="005109A1" w:rsidRDefault="008D6DD5" w:rsidP="008D6DD5">
            <w:pPr>
              <w:rPr>
                <w:rFonts w:cstheme="minorHAnsi"/>
                <w:b/>
                <w:sz w:val="20"/>
                <w:szCs w:val="20"/>
              </w:rPr>
            </w:pPr>
          </w:p>
        </w:tc>
      </w:tr>
      <w:tr w:rsidR="008D6DD5" w:rsidRPr="005109A1" w14:paraId="244C881E" w14:textId="77777777" w:rsidTr="0059037A">
        <w:tc>
          <w:tcPr>
            <w:tcW w:w="704" w:type="dxa"/>
            <w:tcBorders>
              <w:left w:val="single" w:sz="12" w:space="0" w:color="92CDDC" w:themeColor="accent5" w:themeTint="99"/>
            </w:tcBorders>
            <w:shd w:val="clear" w:color="auto" w:fill="F2F2F2" w:themeFill="background1" w:themeFillShade="F2"/>
          </w:tcPr>
          <w:p w14:paraId="4606F962" w14:textId="005C888E" w:rsidR="008D6DD5" w:rsidRPr="005109A1" w:rsidRDefault="008D6DD5" w:rsidP="008D6DD5">
            <w:pPr>
              <w:jc w:val="center"/>
              <w:rPr>
                <w:rFonts w:cstheme="minorHAnsi"/>
                <w:sz w:val="20"/>
                <w:szCs w:val="20"/>
              </w:rPr>
            </w:pPr>
            <w:r>
              <w:rPr>
                <w:rFonts w:cstheme="minorHAnsi"/>
                <w:sz w:val="20"/>
                <w:szCs w:val="20"/>
              </w:rPr>
              <w:t>28</w:t>
            </w:r>
          </w:p>
        </w:tc>
        <w:tc>
          <w:tcPr>
            <w:tcW w:w="5666" w:type="dxa"/>
            <w:shd w:val="clear" w:color="auto" w:fill="EEECE1" w:themeFill="background2"/>
          </w:tcPr>
          <w:p w14:paraId="3E4A639B" w14:textId="1164BA34" w:rsidR="008D6DD5" w:rsidRPr="000A1EEE" w:rsidRDefault="008D6DD5" w:rsidP="008D6DD5">
            <w:pPr>
              <w:tabs>
                <w:tab w:val="left" w:pos="851"/>
              </w:tabs>
              <w:autoSpaceDE w:val="0"/>
              <w:autoSpaceDN w:val="0"/>
              <w:adjustRightInd w:val="0"/>
              <w:rPr>
                <w:rFonts w:cstheme="minorHAnsi"/>
                <w:color w:val="31849B" w:themeColor="accent5" w:themeShade="BF"/>
                <w:sz w:val="18"/>
                <w:szCs w:val="18"/>
                <w:lang w:val="en-GB"/>
              </w:rPr>
            </w:pPr>
            <w:r w:rsidRPr="000A1EE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0A1EEE">
              <w:rPr>
                <w:rFonts w:cstheme="minorHAnsi"/>
                <w:color w:val="31849B" w:themeColor="accent5" w:themeShade="BF"/>
                <w:sz w:val="18"/>
                <w:szCs w:val="18"/>
                <w:lang w:val="en-GB"/>
              </w:rPr>
              <w:t>96</w:t>
            </w:r>
          </w:p>
          <w:p w14:paraId="720B0EFF" w14:textId="46DBF4AB" w:rsidR="008D6DD5" w:rsidRPr="005C2FF2" w:rsidRDefault="008D6DD5" w:rsidP="008D6DD5">
            <w:pPr>
              <w:rPr>
                <w:rFonts w:cstheme="minorHAnsi"/>
                <w:sz w:val="20"/>
                <w:szCs w:val="20"/>
                <w:lang w:val="en-GB"/>
              </w:rPr>
            </w:pPr>
            <w:r w:rsidRPr="000A1EEE">
              <w:rPr>
                <w:rFonts w:cstheme="minorHAnsi"/>
                <w:sz w:val="20"/>
                <w:szCs w:val="20"/>
                <w:lang w:val="en-GB"/>
              </w:rPr>
              <w:t>The auditor shall plan the audit in a manner that contributes to a high-quality audit that will be carried out in an economical, efficient, effective and timely manner and in accordance with the principles of good project management.</w:t>
            </w:r>
          </w:p>
        </w:tc>
        <w:tc>
          <w:tcPr>
            <w:tcW w:w="1842" w:type="dxa"/>
          </w:tcPr>
          <w:sdt>
            <w:sdtPr>
              <w:rPr>
                <w:rFonts w:cstheme="minorHAnsi"/>
                <w:bCs/>
                <w:i/>
                <w:iCs/>
                <w:sz w:val="20"/>
                <w:szCs w:val="20"/>
              </w:rPr>
              <w:alias w:val="Select "/>
              <w:tag w:val="Select "/>
              <w:id w:val="1071851452"/>
              <w:placeholder>
                <w:docPart w:val="4BE08458A06B4672B25DA2B7D9AE0FBE"/>
              </w:placeholder>
              <w:showingPlcHdr/>
              <w:dropDownList>
                <w:listItem w:value="Choose an item."/>
                <w:listItem w:displayText="Yes" w:value="Yes"/>
                <w:listItem w:displayText="No" w:value="No"/>
                <w:listItem w:displayText="Not applicable" w:value="Not applicable"/>
              </w:dropDownList>
            </w:sdtPr>
            <w:sdtContent>
              <w:p w14:paraId="2D4B4798" w14:textId="77777777" w:rsidR="008D6DD5" w:rsidRDefault="008D6DD5" w:rsidP="008D6DD5">
                <w:r w:rsidRPr="00F136B7">
                  <w:rPr>
                    <w:rStyle w:val="PlaceholderText"/>
                  </w:rPr>
                  <w:t>Choose an item.</w:t>
                </w:r>
              </w:p>
            </w:sdtContent>
          </w:sdt>
        </w:tc>
        <w:tc>
          <w:tcPr>
            <w:tcW w:w="2410" w:type="dxa"/>
          </w:tcPr>
          <w:p w14:paraId="3C066EE8" w14:textId="77777777" w:rsidR="008D6DD5" w:rsidRDefault="008D6DD5" w:rsidP="008D6DD5">
            <w:pPr>
              <w:rPr>
                <w:rFonts w:cstheme="minorHAnsi"/>
                <w:bCs/>
                <w:i/>
                <w:iCs/>
                <w:sz w:val="20"/>
                <w:szCs w:val="20"/>
              </w:rPr>
            </w:pPr>
          </w:p>
        </w:tc>
        <w:tc>
          <w:tcPr>
            <w:tcW w:w="2409" w:type="dxa"/>
          </w:tcPr>
          <w:sdt>
            <w:sdtPr>
              <w:rPr>
                <w:rFonts w:cstheme="minorHAnsi"/>
                <w:bCs/>
                <w:i/>
                <w:iCs/>
                <w:sz w:val="20"/>
                <w:szCs w:val="20"/>
              </w:rPr>
              <w:alias w:val="Select item(s) from the list"/>
              <w:tag w:val="Select item(s) from the list"/>
              <w:id w:val="1603225069"/>
              <w:placeholder>
                <w:docPart w:val="0466EB5C9E3944A0B24D889400151925"/>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4A410576" w14:textId="3C350C46" w:rsidR="008D6DD5" w:rsidRPr="005109A1" w:rsidRDefault="008D6DD5" w:rsidP="008D6DD5">
                <w:pPr>
                  <w:rPr>
                    <w:rFonts w:cstheme="minorHAnsi"/>
                    <w:b/>
                    <w:sz w:val="20"/>
                    <w:szCs w:val="20"/>
                  </w:rPr>
                </w:pPr>
                <w:r w:rsidRPr="007970E4">
                  <w:rPr>
                    <w:rStyle w:val="PlaceholderText"/>
                    <w:rFonts w:cstheme="minorHAnsi"/>
                    <w:lang w:val="en-US"/>
                  </w:rPr>
                  <w:t>Choose an item.</w:t>
                </w:r>
              </w:p>
            </w:sdtContent>
          </w:sdt>
        </w:tc>
        <w:tc>
          <w:tcPr>
            <w:tcW w:w="2409" w:type="dxa"/>
          </w:tcPr>
          <w:p w14:paraId="7D4B2F7E" w14:textId="096D8982" w:rsidR="008D6DD5" w:rsidRPr="005109A1" w:rsidRDefault="008D6DD5" w:rsidP="008D6DD5">
            <w:pPr>
              <w:rPr>
                <w:rFonts w:cstheme="minorHAnsi"/>
                <w:b/>
                <w:sz w:val="20"/>
                <w:szCs w:val="20"/>
              </w:rPr>
            </w:pPr>
          </w:p>
        </w:tc>
        <w:tc>
          <w:tcPr>
            <w:tcW w:w="1995" w:type="dxa"/>
            <w:tcBorders>
              <w:right w:val="single" w:sz="12" w:space="0" w:color="92CDDC" w:themeColor="accent5" w:themeTint="99"/>
            </w:tcBorders>
          </w:tcPr>
          <w:p w14:paraId="4869F799" w14:textId="77777777" w:rsidR="008D6DD5" w:rsidRPr="005109A1" w:rsidRDefault="008D6DD5" w:rsidP="008D6DD5">
            <w:pPr>
              <w:rPr>
                <w:rFonts w:cstheme="minorHAnsi"/>
                <w:b/>
                <w:sz w:val="20"/>
                <w:szCs w:val="20"/>
              </w:rPr>
            </w:pPr>
          </w:p>
        </w:tc>
      </w:tr>
      <w:tr w:rsidR="008D6DD5" w:rsidRPr="005109A1" w14:paraId="71CED78A" w14:textId="77777777" w:rsidTr="0059037A">
        <w:tc>
          <w:tcPr>
            <w:tcW w:w="704" w:type="dxa"/>
            <w:tcBorders>
              <w:left w:val="single" w:sz="12" w:space="0" w:color="92CDDC" w:themeColor="accent5" w:themeTint="99"/>
            </w:tcBorders>
            <w:shd w:val="clear" w:color="auto" w:fill="F2F2F2" w:themeFill="background1" w:themeFillShade="F2"/>
          </w:tcPr>
          <w:p w14:paraId="270EB114" w14:textId="73E9D80A" w:rsidR="008D6DD5" w:rsidRPr="005109A1" w:rsidRDefault="008D6DD5" w:rsidP="008D6DD5">
            <w:pPr>
              <w:jc w:val="center"/>
              <w:rPr>
                <w:rFonts w:cstheme="minorHAnsi"/>
                <w:sz w:val="20"/>
                <w:szCs w:val="20"/>
              </w:rPr>
            </w:pPr>
            <w:r>
              <w:rPr>
                <w:rFonts w:cstheme="minorHAnsi"/>
                <w:sz w:val="20"/>
                <w:szCs w:val="20"/>
              </w:rPr>
              <w:t>29</w:t>
            </w:r>
          </w:p>
        </w:tc>
        <w:tc>
          <w:tcPr>
            <w:tcW w:w="5666" w:type="dxa"/>
            <w:shd w:val="clear" w:color="auto" w:fill="EEECE1" w:themeFill="background2"/>
          </w:tcPr>
          <w:p w14:paraId="5F863124" w14:textId="1A5350BF" w:rsidR="008D6DD5" w:rsidRPr="000A1EEE" w:rsidRDefault="008D6DD5" w:rsidP="008D6DD5">
            <w:pPr>
              <w:tabs>
                <w:tab w:val="left" w:pos="851"/>
              </w:tabs>
              <w:autoSpaceDE w:val="0"/>
              <w:autoSpaceDN w:val="0"/>
              <w:adjustRightInd w:val="0"/>
              <w:rPr>
                <w:rFonts w:cstheme="minorHAnsi"/>
                <w:color w:val="31849B" w:themeColor="accent5" w:themeShade="BF"/>
                <w:sz w:val="18"/>
                <w:szCs w:val="18"/>
                <w:lang w:val="en-GB"/>
              </w:rPr>
            </w:pPr>
            <w:r w:rsidRPr="000A1EE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0A1EEE">
              <w:rPr>
                <w:rFonts w:cstheme="minorHAnsi"/>
                <w:color w:val="31849B" w:themeColor="accent5" w:themeShade="BF"/>
                <w:sz w:val="18"/>
                <w:szCs w:val="18"/>
                <w:lang w:val="en-GB"/>
              </w:rPr>
              <w:t>98</w:t>
            </w:r>
          </w:p>
          <w:p w14:paraId="5B3BF71E" w14:textId="3A1820D3" w:rsidR="008D6DD5" w:rsidRPr="005C2FF2" w:rsidRDefault="008D6DD5" w:rsidP="008D6DD5">
            <w:pPr>
              <w:rPr>
                <w:rFonts w:cstheme="minorHAnsi"/>
                <w:sz w:val="20"/>
                <w:szCs w:val="20"/>
                <w:lang w:val="en-GB"/>
              </w:rPr>
            </w:pPr>
            <w:r w:rsidRPr="000A1EEE">
              <w:rPr>
                <w:rFonts w:cstheme="minorHAnsi"/>
                <w:sz w:val="20"/>
                <w:szCs w:val="20"/>
                <w:lang w:val="en-GB"/>
              </w:rPr>
              <w:t>The auditor shall acquire substantive and methodological knowledge during the planning phase.</w:t>
            </w:r>
          </w:p>
        </w:tc>
        <w:tc>
          <w:tcPr>
            <w:tcW w:w="1842" w:type="dxa"/>
          </w:tcPr>
          <w:sdt>
            <w:sdtPr>
              <w:rPr>
                <w:rFonts w:cstheme="minorHAnsi"/>
                <w:bCs/>
                <w:i/>
                <w:iCs/>
                <w:sz w:val="20"/>
                <w:szCs w:val="20"/>
              </w:rPr>
              <w:alias w:val="Select "/>
              <w:tag w:val="Select "/>
              <w:id w:val="1766644748"/>
              <w:placeholder>
                <w:docPart w:val="E9BD5D9847E14359B9FA08938D7227A7"/>
              </w:placeholder>
              <w:showingPlcHdr/>
              <w:dropDownList>
                <w:listItem w:value="Choose an item."/>
                <w:listItem w:displayText="Yes" w:value="Yes"/>
                <w:listItem w:displayText="No" w:value="No"/>
                <w:listItem w:displayText="Not applicable" w:value="Not applicable"/>
              </w:dropDownList>
            </w:sdtPr>
            <w:sdtContent>
              <w:p w14:paraId="26842CEA" w14:textId="77777777" w:rsidR="008D6DD5" w:rsidRDefault="008D6DD5" w:rsidP="008D6DD5">
                <w:r w:rsidRPr="00F136B7">
                  <w:rPr>
                    <w:rStyle w:val="PlaceholderText"/>
                  </w:rPr>
                  <w:t>Choose an item.</w:t>
                </w:r>
              </w:p>
            </w:sdtContent>
          </w:sdt>
        </w:tc>
        <w:tc>
          <w:tcPr>
            <w:tcW w:w="2410" w:type="dxa"/>
          </w:tcPr>
          <w:p w14:paraId="37BBDFE1" w14:textId="77777777" w:rsidR="008D6DD5" w:rsidRDefault="008D6DD5" w:rsidP="008D6DD5">
            <w:pPr>
              <w:rPr>
                <w:rFonts w:cstheme="minorHAnsi"/>
                <w:bCs/>
                <w:i/>
                <w:iCs/>
                <w:sz w:val="20"/>
                <w:szCs w:val="20"/>
              </w:rPr>
            </w:pPr>
          </w:p>
        </w:tc>
        <w:tc>
          <w:tcPr>
            <w:tcW w:w="2409" w:type="dxa"/>
          </w:tcPr>
          <w:sdt>
            <w:sdtPr>
              <w:rPr>
                <w:rFonts w:cstheme="minorHAnsi"/>
                <w:bCs/>
                <w:i/>
                <w:iCs/>
                <w:sz w:val="20"/>
                <w:szCs w:val="20"/>
              </w:rPr>
              <w:alias w:val="Select item(s) from the list"/>
              <w:tag w:val="Select item(s) from the list"/>
              <w:id w:val="-1068961671"/>
              <w:placeholder>
                <w:docPart w:val="D7A7BE3D1E174D819AB3FCBFEDD4DC96"/>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34D0131B" w14:textId="6237E64B" w:rsidR="008D6DD5" w:rsidRPr="005109A1" w:rsidRDefault="008D6DD5" w:rsidP="008D6DD5">
                <w:pPr>
                  <w:rPr>
                    <w:rFonts w:cstheme="minorHAnsi"/>
                    <w:b/>
                    <w:sz w:val="20"/>
                    <w:szCs w:val="20"/>
                  </w:rPr>
                </w:pPr>
                <w:r w:rsidRPr="007970E4">
                  <w:rPr>
                    <w:rStyle w:val="PlaceholderText"/>
                    <w:rFonts w:cstheme="minorHAnsi"/>
                    <w:lang w:val="en-US"/>
                  </w:rPr>
                  <w:t>Choose an item.</w:t>
                </w:r>
              </w:p>
            </w:sdtContent>
          </w:sdt>
        </w:tc>
        <w:tc>
          <w:tcPr>
            <w:tcW w:w="2409" w:type="dxa"/>
          </w:tcPr>
          <w:p w14:paraId="3B1D8A6C" w14:textId="62D8DE2B" w:rsidR="008D6DD5" w:rsidRPr="005109A1" w:rsidRDefault="008D6DD5" w:rsidP="008D6DD5">
            <w:pPr>
              <w:rPr>
                <w:rFonts w:cstheme="minorHAnsi"/>
                <w:b/>
                <w:sz w:val="20"/>
                <w:szCs w:val="20"/>
              </w:rPr>
            </w:pPr>
          </w:p>
        </w:tc>
        <w:tc>
          <w:tcPr>
            <w:tcW w:w="1995" w:type="dxa"/>
            <w:tcBorders>
              <w:right w:val="single" w:sz="12" w:space="0" w:color="92CDDC" w:themeColor="accent5" w:themeTint="99"/>
            </w:tcBorders>
          </w:tcPr>
          <w:p w14:paraId="775422FA" w14:textId="77777777" w:rsidR="008D6DD5" w:rsidRPr="005109A1" w:rsidRDefault="008D6DD5" w:rsidP="008D6DD5">
            <w:pPr>
              <w:rPr>
                <w:rFonts w:cstheme="minorHAnsi"/>
                <w:b/>
                <w:sz w:val="20"/>
                <w:szCs w:val="20"/>
              </w:rPr>
            </w:pPr>
          </w:p>
        </w:tc>
      </w:tr>
      <w:tr w:rsidR="008D6DD5" w:rsidRPr="005109A1" w14:paraId="5E40704C" w14:textId="77777777" w:rsidTr="0059037A">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272FB9C0" w14:textId="06A085C5" w:rsidR="008D6DD5" w:rsidRPr="005109A1" w:rsidRDefault="008D6DD5" w:rsidP="008D6DD5">
            <w:pPr>
              <w:jc w:val="center"/>
              <w:rPr>
                <w:rFonts w:cstheme="minorHAnsi"/>
                <w:sz w:val="20"/>
                <w:szCs w:val="20"/>
              </w:rPr>
            </w:pPr>
            <w:r>
              <w:rPr>
                <w:rFonts w:cstheme="minorHAnsi"/>
                <w:sz w:val="20"/>
                <w:szCs w:val="20"/>
              </w:rPr>
              <w:t>30</w:t>
            </w:r>
          </w:p>
        </w:tc>
        <w:tc>
          <w:tcPr>
            <w:tcW w:w="5666" w:type="dxa"/>
            <w:tcBorders>
              <w:bottom w:val="single" w:sz="12" w:space="0" w:color="92CDDC" w:themeColor="accent5" w:themeTint="99"/>
            </w:tcBorders>
            <w:shd w:val="clear" w:color="auto" w:fill="EEECE1" w:themeFill="background2"/>
          </w:tcPr>
          <w:p w14:paraId="1F6A211A" w14:textId="7EA4079B" w:rsidR="008D6DD5" w:rsidRPr="000A1EEE" w:rsidRDefault="008D6DD5" w:rsidP="008D6DD5">
            <w:pPr>
              <w:tabs>
                <w:tab w:val="left" w:pos="851"/>
              </w:tabs>
              <w:autoSpaceDE w:val="0"/>
              <w:autoSpaceDN w:val="0"/>
              <w:adjustRightInd w:val="0"/>
              <w:rPr>
                <w:rFonts w:cstheme="minorHAnsi"/>
                <w:color w:val="31849B" w:themeColor="accent5" w:themeShade="BF"/>
                <w:sz w:val="18"/>
                <w:szCs w:val="18"/>
                <w:lang w:val="en-GB"/>
              </w:rPr>
            </w:pPr>
            <w:r w:rsidRPr="000A1EE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0A1EEE">
              <w:rPr>
                <w:rFonts w:cstheme="minorHAnsi"/>
                <w:color w:val="31849B" w:themeColor="accent5" w:themeShade="BF"/>
                <w:sz w:val="18"/>
                <w:szCs w:val="18"/>
                <w:lang w:val="en-GB"/>
              </w:rPr>
              <w:t>101</w:t>
            </w:r>
          </w:p>
          <w:p w14:paraId="158A0A6A" w14:textId="77777777" w:rsidR="008D6DD5" w:rsidRDefault="008D6DD5" w:rsidP="008D6DD5">
            <w:pPr>
              <w:rPr>
                <w:rFonts w:cstheme="minorHAnsi"/>
                <w:sz w:val="20"/>
                <w:szCs w:val="20"/>
                <w:lang w:val="en-GB"/>
              </w:rPr>
            </w:pPr>
            <w:r w:rsidRPr="000A1EEE">
              <w:rPr>
                <w:rFonts w:cstheme="minorHAnsi"/>
                <w:sz w:val="20"/>
                <w:szCs w:val="20"/>
                <w:lang w:val="en-GB"/>
              </w:rPr>
              <w:t>During planning, the auditor shall design the audit procedures to be used for gathering sufficient and appropriate audit evidence that respond to the audit objective(s) and question(s).</w:t>
            </w:r>
          </w:p>
          <w:p w14:paraId="2DF4F603" w14:textId="75C4AF67" w:rsidR="008D6DD5" w:rsidRPr="005C2FF2" w:rsidRDefault="008D6DD5" w:rsidP="008D6DD5">
            <w:pPr>
              <w:rPr>
                <w:rFonts w:cstheme="minorHAnsi"/>
                <w:bCs/>
                <w:sz w:val="20"/>
                <w:szCs w:val="20"/>
                <w:lang w:val="en-GB"/>
              </w:rPr>
            </w:pPr>
          </w:p>
        </w:tc>
        <w:tc>
          <w:tcPr>
            <w:tcW w:w="1842" w:type="dxa"/>
            <w:tcBorders>
              <w:bottom w:val="single" w:sz="12" w:space="0" w:color="92CDDC" w:themeColor="accent5" w:themeTint="99"/>
            </w:tcBorders>
          </w:tcPr>
          <w:sdt>
            <w:sdtPr>
              <w:rPr>
                <w:rFonts w:cstheme="minorHAnsi"/>
                <w:bCs/>
                <w:i/>
                <w:iCs/>
                <w:sz w:val="20"/>
                <w:szCs w:val="20"/>
              </w:rPr>
              <w:alias w:val="Select "/>
              <w:tag w:val="Select "/>
              <w:id w:val="-604957279"/>
              <w:placeholder>
                <w:docPart w:val="2CD3771EE64942A6942A524FB7361331"/>
              </w:placeholder>
              <w:showingPlcHdr/>
              <w:dropDownList>
                <w:listItem w:value="Choose an item."/>
                <w:listItem w:displayText="Yes" w:value="Yes"/>
                <w:listItem w:displayText="No" w:value="No"/>
                <w:listItem w:displayText="Not applicable" w:value="Not applicable"/>
              </w:dropDownList>
            </w:sdtPr>
            <w:sdtContent>
              <w:p w14:paraId="298E9A26" w14:textId="77777777" w:rsidR="008D6DD5" w:rsidRDefault="008D6DD5" w:rsidP="008D6DD5">
                <w:r w:rsidRPr="00F136B7">
                  <w:rPr>
                    <w:rStyle w:val="PlaceholderText"/>
                  </w:rPr>
                  <w:t>Choose an item.</w:t>
                </w:r>
              </w:p>
            </w:sdtContent>
          </w:sdt>
        </w:tc>
        <w:tc>
          <w:tcPr>
            <w:tcW w:w="2410" w:type="dxa"/>
            <w:tcBorders>
              <w:bottom w:val="single" w:sz="12" w:space="0" w:color="92CDDC" w:themeColor="accent5" w:themeTint="99"/>
            </w:tcBorders>
          </w:tcPr>
          <w:p w14:paraId="5EBC5B1A" w14:textId="77777777" w:rsidR="008D6DD5" w:rsidRDefault="008D6DD5" w:rsidP="008D6DD5">
            <w:pPr>
              <w:rPr>
                <w:rFonts w:cstheme="minorHAnsi"/>
                <w:bCs/>
                <w:i/>
                <w:iCs/>
                <w:sz w:val="20"/>
                <w:szCs w:val="20"/>
              </w:rPr>
            </w:pPr>
          </w:p>
        </w:tc>
        <w:tc>
          <w:tcPr>
            <w:tcW w:w="2409" w:type="dxa"/>
            <w:tcBorders>
              <w:bottom w:val="single" w:sz="12" w:space="0" w:color="92CDDC" w:themeColor="accent5" w:themeTint="99"/>
            </w:tcBorders>
          </w:tcPr>
          <w:sdt>
            <w:sdtPr>
              <w:rPr>
                <w:rFonts w:cstheme="minorHAnsi"/>
                <w:bCs/>
                <w:i/>
                <w:iCs/>
                <w:sz w:val="20"/>
                <w:szCs w:val="20"/>
              </w:rPr>
              <w:alias w:val="Select item(s) from the list"/>
              <w:tag w:val="Select item(s) from the list"/>
              <w:id w:val="444814176"/>
              <w:placeholder>
                <w:docPart w:val="ADD4D22851264999AB6884940609C469"/>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0218A6B8" w14:textId="7096FEAA" w:rsidR="008D6DD5" w:rsidRPr="005109A1" w:rsidRDefault="008D6DD5" w:rsidP="008D6DD5">
                <w:pPr>
                  <w:rPr>
                    <w:rFonts w:cstheme="minorHAnsi"/>
                    <w:b/>
                    <w:sz w:val="20"/>
                    <w:szCs w:val="20"/>
                  </w:rPr>
                </w:pPr>
                <w:r w:rsidRPr="007970E4">
                  <w:rPr>
                    <w:rStyle w:val="PlaceholderText"/>
                    <w:rFonts w:cstheme="minorHAnsi"/>
                    <w:lang w:val="en-US"/>
                  </w:rPr>
                  <w:t>Choose an item.</w:t>
                </w:r>
              </w:p>
            </w:sdtContent>
          </w:sdt>
        </w:tc>
        <w:tc>
          <w:tcPr>
            <w:tcW w:w="2409" w:type="dxa"/>
            <w:tcBorders>
              <w:bottom w:val="single" w:sz="12" w:space="0" w:color="92CDDC" w:themeColor="accent5" w:themeTint="99"/>
            </w:tcBorders>
          </w:tcPr>
          <w:p w14:paraId="42E454D4" w14:textId="27FBCDF3" w:rsidR="008D6DD5" w:rsidRPr="005109A1" w:rsidRDefault="008D6DD5" w:rsidP="008D6DD5">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4C972A59" w14:textId="77777777" w:rsidR="008D6DD5" w:rsidRPr="005109A1" w:rsidRDefault="008D6DD5" w:rsidP="008D6DD5">
            <w:pPr>
              <w:rPr>
                <w:rFonts w:cstheme="minorHAnsi"/>
                <w:b/>
                <w:sz w:val="20"/>
                <w:szCs w:val="20"/>
              </w:rPr>
            </w:pPr>
          </w:p>
        </w:tc>
      </w:tr>
      <w:tr w:rsidR="008D6DD5" w:rsidRPr="005109A1" w14:paraId="4BCD3C46" w14:textId="77777777" w:rsidTr="0059037A">
        <w:tc>
          <w:tcPr>
            <w:tcW w:w="704" w:type="dxa"/>
            <w:tcBorders>
              <w:top w:val="single" w:sz="12"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6920F6E3" w14:textId="1F5B558D" w:rsidR="008D6DD5" w:rsidRPr="005109A1" w:rsidRDefault="008D6DD5" w:rsidP="008D6DD5">
            <w:pPr>
              <w:jc w:val="center"/>
              <w:rPr>
                <w:rFonts w:cstheme="minorHAnsi"/>
                <w:sz w:val="20"/>
                <w:szCs w:val="20"/>
              </w:rPr>
            </w:pPr>
            <w:r>
              <w:rPr>
                <w:rFonts w:cstheme="minorHAnsi"/>
                <w:sz w:val="20"/>
                <w:szCs w:val="20"/>
              </w:rPr>
              <w:t>31</w:t>
            </w:r>
          </w:p>
        </w:tc>
        <w:tc>
          <w:tcPr>
            <w:tcW w:w="5666" w:type="dxa"/>
            <w:tcBorders>
              <w:top w:val="single" w:sz="12" w:space="0" w:color="92CDDC" w:themeColor="accent5" w:themeTint="99"/>
              <w:bottom w:val="single" w:sz="12" w:space="0" w:color="92CDDC" w:themeColor="accent5" w:themeTint="99"/>
            </w:tcBorders>
            <w:shd w:val="clear" w:color="auto" w:fill="EEECE1" w:themeFill="background2"/>
          </w:tcPr>
          <w:p w14:paraId="236C5536" w14:textId="5020B198" w:rsidR="008D6DD5" w:rsidRPr="000A1EEE" w:rsidRDefault="008D6DD5" w:rsidP="008D6DD5">
            <w:pPr>
              <w:tabs>
                <w:tab w:val="left" w:pos="851"/>
              </w:tabs>
              <w:autoSpaceDE w:val="0"/>
              <w:autoSpaceDN w:val="0"/>
              <w:adjustRightInd w:val="0"/>
              <w:rPr>
                <w:rFonts w:cstheme="minorHAnsi"/>
                <w:color w:val="31849B" w:themeColor="accent5" w:themeShade="BF"/>
                <w:sz w:val="18"/>
                <w:szCs w:val="18"/>
                <w:lang w:val="en-GB"/>
              </w:rPr>
            </w:pPr>
            <w:r w:rsidRPr="000A1EE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0A1EEE">
              <w:rPr>
                <w:rFonts w:cstheme="minorHAnsi"/>
                <w:color w:val="31849B" w:themeColor="accent5" w:themeShade="BF"/>
                <w:sz w:val="18"/>
                <w:szCs w:val="18"/>
                <w:lang w:val="en-GB"/>
              </w:rPr>
              <w:t xml:space="preserve">104 </w:t>
            </w:r>
          </w:p>
          <w:p w14:paraId="5E720164" w14:textId="0E0DCE91" w:rsidR="008D6DD5" w:rsidRPr="005C2FF2" w:rsidRDefault="008D6DD5" w:rsidP="008D6DD5">
            <w:pPr>
              <w:rPr>
                <w:rFonts w:cstheme="minorHAnsi"/>
                <w:sz w:val="20"/>
                <w:szCs w:val="20"/>
                <w:lang w:val="en-GB"/>
              </w:rPr>
            </w:pPr>
            <w:r w:rsidRPr="000A1EEE">
              <w:rPr>
                <w:rFonts w:cstheme="minorHAnsi"/>
                <w:sz w:val="20"/>
                <w:szCs w:val="20"/>
                <w:lang w:val="en-GB"/>
              </w:rPr>
              <w:t>The auditor shall submit the audit plan to the audit supervisor and SAI’s senior management for approval.</w:t>
            </w:r>
          </w:p>
        </w:tc>
        <w:tc>
          <w:tcPr>
            <w:tcW w:w="1842" w:type="dxa"/>
            <w:tcBorders>
              <w:top w:val="single" w:sz="12" w:space="0" w:color="92CDDC" w:themeColor="accent5" w:themeTint="99"/>
              <w:bottom w:val="single" w:sz="12" w:space="0" w:color="92CDDC" w:themeColor="accent5" w:themeTint="99"/>
            </w:tcBorders>
          </w:tcPr>
          <w:sdt>
            <w:sdtPr>
              <w:rPr>
                <w:rFonts w:cstheme="minorHAnsi"/>
                <w:bCs/>
                <w:i/>
                <w:iCs/>
                <w:sz w:val="20"/>
                <w:szCs w:val="20"/>
              </w:rPr>
              <w:alias w:val="Select "/>
              <w:tag w:val="Select "/>
              <w:id w:val="146405675"/>
              <w:placeholder>
                <w:docPart w:val="12D060AB482D4403BCEE4146CEE8F0E0"/>
              </w:placeholder>
              <w:showingPlcHdr/>
              <w:dropDownList>
                <w:listItem w:value="Choose an item."/>
                <w:listItem w:displayText="Yes" w:value="Yes"/>
                <w:listItem w:displayText="No" w:value="No"/>
                <w:listItem w:displayText="Not applicable" w:value="Not applicable"/>
              </w:dropDownList>
            </w:sdtPr>
            <w:sdtContent>
              <w:p w14:paraId="56AC3065" w14:textId="77777777" w:rsidR="008D6DD5" w:rsidRDefault="008D6DD5" w:rsidP="008D6DD5">
                <w:r w:rsidRPr="00F136B7">
                  <w:rPr>
                    <w:rStyle w:val="PlaceholderText"/>
                  </w:rPr>
                  <w:t>Choose an item.</w:t>
                </w:r>
              </w:p>
            </w:sdtContent>
          </w:sdt>
        </w:tc>
        <w:tc>
          <w:tcPr>
            <w:tcW w:w="2410" w:type="dxa"/>
            <w:tcBorders>
              <w:top w:val="single" w:sz="12" w:space="0" w:color="92CDDC" w:themeColor="accent5" w:themeTint="99"/>
              <w:bottom w:val="single" w:sz="12" w:space="0" w:color="92CDDC" w:themeColor="accent5" w:themeTint="99"/>
            </w:tcBorders>
          </w:tcPr>
          <w:p w14:paraId="26C96F14" w14:textId="77777777" w:rsidR="008D6DD5" w:rsidRDefault="008D6DD5" w:rsidP="008D6DD5">
            <w:pPr>
              <w:rPr>
                <w:rFonts w:cstheme="minorHAnsi"/>
                <w:bCs/>
                <w:i/>
                <w:iCs/>
                <w:sz w:val="20"/>
                <w:szCs w:val="20"/>
              </w:rPr>
            </w:pPr>
          </w:p>
        </w:tc>
        <w:tc>
          <w:tcPr>
            <w:tcW w:w="2409" w:type="dxa"/>
            <w:tcBorders>
              <w:top w:val="single" w:sz="12" w:space="0" w:color="92CDDC" w:themeColor="accent5" w:themeTint="99"/>
              <w:bottom w:val="single" w:sz="12" w:space="0" w:color="92CDDC" w:themeColor="accent5" w:themeTint="99"/>
            </w:tcBorders>
          </w:tcPr>
          <w:sdt>
            <w:sdtPr>
              <w:rPr>
                <w:rFonts w:cstheme="minorHAnsi"/>
                <w:bCs/>
                <w:i/>
                <w:iCs/>
                <w:sz w:val="20"/>
                <w:szCs w:val="20"/>
              </w:rPr>
              <w:alias w:val="Select item(s) from the list"/>
              <w:tag w:val="Select item(s) from the list"/>
              <w:id w:val="1642856948"/>
              <w:placeholder>
                <w:docPart w:val="BFF109925E744318A987DB656ABE909A"/>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12F45730" w14:textId="1D090730" w:rsidR="008D6DD5" w:rsidRPr="005109A1" w:rsidRDefault="008D6DD5" w:rsidP="008D6DD5">
                <w:pPr>
                  <w:rPr>
                    <w:rFonts w:cstheme="minorHAnsi"/>
                    <w:b/>
                    <w:sz w:val="20"/>
                    <w:szCs w:val="20"/>
                  </w:rPr>
                </w:pPr>
                <w:r w:rsidRPr="007970E4">
                  <w:rPr>
                    <w:rStyle w:val="PlaceholderText"/>
                    <w:rFonts w:cstheme="minorHAnsi"/>
                    <w:lang w:val="en-US"/>
                  </w:rPr>
                  <w:t>Choose an item.</w:t>
                </w:r>
              </w:p>
            </w:sdtContent>
          </w:sdt>
        </w:tc>
        <w:tc>
          <w:tcPr>
            <w:tcW w:w="2409" w:type="dxa"/>
            <w:tcBorders>
              <w:top w:val="single" w:sz="12" w:space="0" w:color="92CDDC" w:themeColor="accent5" w:themeTint="99"/>
              <w:bottom w:val="single" w:sz="12" w:space="0" w:color="92CDDC" w:themeColor="accent5" w:themeTint="99"/>
            </w:tcBorders>
          </w:tcPr>
          <w:p w14:paraId="45ED3BF0" w14:textId="2200C78E" w:rsidR="008D6DD5" w:rsidRPr="005109A1" w:rsidRDefault="008D6DD5" w:rsidP="008D6DD5">
            <w:pPr>
              <w:rPr>
                <w:rFonts w:cstheme="minorHAnsi"/>
                <w:b/>
                <w:sz w:val="20"/>
                <w:szCs w:val="20"/>
              </w:rPr>
            </w:pPr>
          </w:p>
        </w:tc>
        <w:tc>
          <w:tcPr>
            <w:tcW w:w="1995" w:type="dxa"/>
            <w:tcBorders>
              <w:top w:val="single" w:sz="12" w:space="0" w:color="92CDDC" w:themeColor="accent5" w:themeTint="99"/>
              <w:bottom w:val="single" w:sz="12" w:space="0" w:color="92CDDC" w:themeColor="accent5" w:themeTint="99"/>
              <w:right w:val="single" w:sz="12" w:space="0" w:color="92CDDC" w:themeColor="accent5" w:themeTint="99"/>
            </w:tcBorders>
          </w:tcPr>
          <w:p w14:paraId="39214127" w14:textId="77777777" w:rsidR="008D6DD5" w:rsidRPr="005109A1" w:rsidRDefault="008D6DD5" w:rsidP="008D6DD5">
            <w:pPr>
              <w:rPr>
                <w:rFonts w:cstheme="minorHAnsi"/>
                <w:b/>
                <w:sz w:val="20"/>
                <w:szCs w:val="20"/>
              </w:rPr>
            </w:pPr>
          </w:p>
        </w:tc>
      </w:tr>
    </w:tbl>
    <w:p w14:paraId="2B36C8FF" w14:textId="6FC9B780" w:rsidR="00BE6B90" w:rsidRDefault="00BE6B90" w:rsidP="00BE6B90">
      <w:pPr>
        <w:pStyle w:val="ListParagraph"/>
        <w:tabs>
          <w:tab w:val="left" w:pos="482"/>
        </w:tabs>
        <w:spacing w:after="0" w:line="276" w:lineRule="auto"/>
        <w:ind w:left="0" w:right="150"/>
        <w:jc w:val="left"/>
        <w:rPr>
          <w:rFonts w:ascii="Daytona" w:hAnsi="Daytona" w:cstheme="minorHAnsi"/>
          <w:bCs/>
          <w:sz w:val="20"/>
          <w:szCs w:val="20"/>
          <w:lang w:val="en-GB"/>
        </w:rPr>
      </w:pPr>
      <w:bookmarkStart w:id="2" w:name="_Toc452385237"/>
    </w:p>
    <w:p w14:paraId="1B8E31BB" w14:textId="425E2F9C" w:rsidR="00037830" w:rsidRPr="00BE6B90" w:rsidRDefault="00037830" w:rsidP="00BE6B9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lang w:val="en-GB"/>
        </w:rPr>
      </w:pPr>
      <w:r w:rsidRPr="00BE6B90">
        <w:rPr>
          <w:rFonts w:ascii="Daytona" w:hAnsi="Daytona" w:cstheme="minorHAnsi"/>
          <w:bCs/>
          <w:sz w:val="20"/>
          <w:szCs w:val="20"/>
          <w:lang w:val="en-GB"/>
        </w:rPr>
        <w:t>Requirements related to performing audit</w:t>
      </w:r>
      <w:r w:rsidR="00E07681">
        <w:rPr>
          <w:rFonts w:ascii="Daytona" w:hAnsi="Daytona" w:cstheme="minorHAnsi"/>
          <w:bCs/>
          <w:sz w:val="20"/>
          <w:szCs w:val="20"/>
          <w:lang w:val="en-GB"/>
        </w:rPr>
        <w:t>ing conducting stage</w:t>
      </w:r>
      <w:bookmarkEnd w:id="2"/>
    </w:p>
    <w:tbl>
      <w:tblPr>
        <w:tblW w:w="17435"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409"/>
        <w:gridCol w:w="2409"/>
        <w:gridCol w:w="1995"/>
      </w:tblGrid>
      <w:tr w:rsidR="008D6DD5" w:rsidRPr="00614BF6" w14:paraId="2C3769E0" w14:textId="77777777" w:rsidTr="008D6DD5">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3916A6C7" w14:textId="77777777" w:rsidR="008D6DD5" w:rsidRPr="005109A1" w:rsidRDefault="008D6DD5" w:rsidP="00037830">
            <w:pPr>
              <w:jc w:val="center"/>
              <w:rPr>
                <w:rFonts w:cstheme="minorHAnsi"/>
                <w:bCs/>
                <w:sz w:val="20"/>
                <w:szCs w:val="20"/>
              </w:rPr>
            </w:pPr>
            <w:r w:rsidRPr="001466F6">
              <w:rPr>
                <w:rFonts w:ascii="Calibri" w:eastAsia="Times New Roman" w:hAnsi="Calibri" w:cs="Calibri"/>
                <w:sz w:val="18"/>
                <w:szCs w:val="18"/>
                <w:lang w:val="en-GB" w:eastAsia="nb-NO"/>
              </w:rPr>
              <w:lastRenderedPageBreak/>
              <w:t>No.</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50903F3" w14:textId="0C1E5CB1" w:rsidR="008D6DD5" w:rsidRPr="005109A1" w:rsidRDefault="008D6DD5" w:rsidP="00037830">
            <w:pPr>
              <w:jc w:val="center"/>
              <w:rPr>
                <w:rFonts w:cstheme="minorHAnsi"/>
                <w:bCs/>
                <w:sz w:val="20"/>
                <w:szCs w:val="20"/>
                <w:lang w:val="en-GB"/>
              </w:rPr>
            </w:pPr>
            <w:r w:rsidRPr="00CE0D94">
              <w:rPr>
                <w:rFonts w:ascii="Calibri" w:eastAsia="Times New Roman" w:hAnsi="Calibri" w:cs="Calibri"/>
                <w:sz w:val="18"/>
                <w:szCs w:val="18"/>
                <w:lang w:val="en-GB" w:eastAsia="nb-NO"/>
              </w:rPr>
              <w:t xml:space="preserve">ISSAI </w:t>
            </w:r>
            <w:r>
              <w:rPr>
                <w:rFonts w:ascii="Calibri" w:eastAsia="Times New Roman" w:hAnsi="Calibri" w:cs="Calibri"/>
                <w:sz w:val="18"/>
                <w:szCs w:val="18"/>
                <w:lang w:val="en-GB" w:eastAsia="nb-NO"/>
              </w:rPr>
              <w:t>3</w:t>
            </w:r>
            <w:r w:rsidRPr="00CE0D94">
              <w:rPr>
                <w:rFonts w:ascii="Calibri" w:eastAsia="Times New Roman" w:hAnsi="Calibri" w:cs="Calibri"/>
                <w:sz w:val="18"/>
                <w:szCs w:val="18"/>
                <w:lang w:val="en-GB" w:eastAsia="nb-NO"/>
              </w:rPr>
              <w:t xml:space="preserve">000 Requirements </w:t>
            </w:r>
            <w:r w:rsidRPr="00CE0D94">
              <w:rPr>
                <w:rFonts w:ascii="Calibri" w:eastAsia="Times New Roman" w:hAnsi="Calibri" w:cs="Calibri"/>
                <w:sz w:val="18"/>
                <w:szCs w:val="18"/>
                <w:lang w:val="en-GB" w:eastAsia="nb-NO"/>
              </w:rPr>
              <w:br/>
            </w:r>
            <w:r w:rsidRPr="00464708">
              <w:rPr>
                <w:rFonts w:ascii="Calibri" w:eastAsia="Times New Roman" w:hAnsi="Calibri" w:cs="Calibri"/>
                <w:color w:val="00B050"/>
                <w:sz w:val="18"/>
                <w:szCs w:val="18"/>
                <w:lang w:val="en-GB" w:eastAsia="nb-NO"/>
              </w:rPr>
              <w:t>(Consider the explanations and guidance provided in section six for each requirement)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5E94B15" w14:textId="77777777" w:rsidR="008D6DD5" w:rsidRPr="00C52C2D" w:rsidRDefault="008D6DD5" w:rsidP="00037830">
            <w:pPr>
              <w:jc w:val="center"/>
              <w:rPr>
                <w:rFonts w:cstheme="minorHAnsi"/>
                <w:bCs/>
                <w:sz w:val="18"/>
                <w:szCs w:val="18"/>
                <w:lang w:val="en-US"/>
              </w:rPr>
            </w:pPr>
            <w:r w:rsidRPr="00CE0D94">
              <w:rPr>
                <w:rFonts w:ascii="Calibri" w:eastAsia="Times New Roman" w:hAnsi="Calibri" w:cs="Calibri"/>
                <w:sz w:val="18"/>
                <w:szCs w:val="18"/>
                <w:lang w:val="en-GB" w:eastAsia="nb-NO"/>
              </w:rPr>
              <w:t xml:space="preserve">Is the requirement implemented in audit practice?                                </w:t>
            </w:r>
            <w:r w:rsidRPr="00E506A8">
              <w:rPr>
                <w:rFonts w:ascii="Calibri" w:eastAsia="Times New Roman" w:hAnsi="Calibri" w:cs="Calibri"/>
                <w:sz w:val="18"/>
                <w:szCs w:val="18"/>
                <w:lang w:val="en-GB" w:eastAsia="nb-NO"/>
              </w:rPr>
              <w:t>(select from the dropdown list)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1F23B3F" w14:textId="77777777" w:rsidR="008D6DD5" w:rsidRPr="005109A1" w:rsidRDefault="008D6DD5"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If </w:t>
            </w:r>
            <w:r w:rsidRPr="00CE0D94">
              <w:rPr>
                <w:rFonts w:ascii="Calibri" w:eastAsia="Times New Roman" w:hAnsi="Calibri" w:cs="Calibri"/>
                <w:b/>
                <w:bCs/>
                <w:color w:val="548235"/>
                <w:sz w:val="18"/>
                <w:szCs w:val="18"/>
                <w:lang w:val="en-GB" w:eastAsia="nb-NO"/>
              </w:rPr>
              <w:t>YES:</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Explain how the requirement is implemented in SAI's audit practice (With supporting evidence and reference documents)</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2A1DD01C" w14:textId="0D26D865" w:rsidR="008D6DD5" w:rsidRPr="00CE0D94" w:rsidRDefault="008D6DD5" w:rsidP="00037830">
            <w:pPr>
              <w:jc w:val="center"/>
              <w:textAlignment w:val="center"/>
              <w:rPr>
                <w:rFonts w:ascii="Calibri" w:eastAsia="Times New Roman" w:hAnsi="Calibri" w:cs="Calibri"/>
                <w:sz w:val="18"/>
                <w:szCs w:val="18"/>
                <w:lang w:val="en-GB" w:eastAsia="nb-NO"/>
              </w:rPr>
            </w:pPr>
            <w:r w:rsidRPr="00CE0D94">
              <w:rPr>
                <w:rFonts w:ascii="Calibri" w:eastAsia="Times New Roman" w:hAnsi="Calibri" w:cs="Calibri"/>
                <w:sz w:val="18"/>
                <w:szCs w:val="18"/>
                <w:lang w:val="en-GB" w:eastAsia="nb-NO"/>
              </w:rPr>
              <w:t>If</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b/>
                <w:bCs/>
                <w:sz w:val="18"/>
                <w:szCs w:val="18"/>
                <w:lang w:val="en-GB" w:eastAsia="nb-NO"/>
              </w:rPr>
              <w:t xml:space="preserve"> </w:t>
            </w:r>
            <w:r w:rsidRPr="002B4023">
              <w:rPr>
                <w:lang w:val="en-US"/>
              </w:rPr>
              <w:br/>
            </w:r>
            <w:r w:rsidRPr="00CE0D94">
              <w:rPr>
                <w:rFonts w:ascii="Calibri" w:eastAsia="Times New Roman" w:hAnsi="Calibri" w:cs="Calibri"/>
                <w:sz w:val="18"/>
                <w:szCs w:val="18"/>
                <w:lang w:val="en-GB" w:eastAsia="nb-NO"/>
              </w:rPr>
              <w:t>Determine the</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required</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implementation efforts                                                                       (Select item(s) from the dropdown list)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2DA67CB" w14:textId="1476BC2D" w:rsidR="008D6DD5" w:rsidRPr="00E506A8" w:rsidRDefault="008D6DD5"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 xml:space="preserve">Explain how to address the specific need(s) for the requirement. </w:t>
            </w: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3FCCBB3A" w14:textId="3E5FF734" w:rsidR="008D6DD5" w:rsidRPr="005109A1" w:rsidRDefault="008D6DD5" w:rsidP="00037830">
            <w:pPr>
              <w:jc w:val="center"/>
              <w:rPr>
                <w:rFonts w:eastAsia="Times New Roman" w:cstheme="minorHAnsi"/>
                <w:bCs/>
                <w:color w:val="000000"/>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305496"/>
                <w:sz w:val="18"/>
                <w:szCs w:val="18"/>
                <w:lang w:val="en-GB" w:eastAsia="nb-NO"/>
              </w:rPr>
              <w:t xml:space="preserve">Not </w:t>
            </w:r>
            <w:r w:rsidR="00614BF6">
              <w:rPr>
                <w:rFonts w:ascii="Calibri" w:eastAsia="Times New Roman" w:hAnsi="Calibri" w:cs="Calibri"/>
                <w:b/>
                <w:bCs/>
                <w:color w:val="305496"/>
                <w:sz w:val="18"/>
                <w:szCs w:val="18"/>
                <w:lang w:val="en-GB" w:eastAsia="nb-NO"/>
              </w:rPr>
              <w:t>Applicable</w:t>
            </w:r>
            <w:r w:rsidRPr="00CE0D94">
              <w:rPr>
                <w:rFonts w:ascii="Calibri" w:eastAsia="Times New Roman" w:hAnsi="Calibri" w:cs="Calibri"/>
                <w:b/>
                <w:bCs/>
                <w:color w:val="305496"/>
                <w:sz w:val="18"/>
                <w:szCs w:val="18"/>
                <w:lang w:val="en-GB" w:eastAsia="nb-NO"/>
              </w:rPr>
              <w:t>:</w:t>
            </w:r>
            <w:r w:rsidRPr="00CE0D94">
              <w:rPr>
                <w:rFonts w:ascii="Calibri" w:eastAsia="Times New Roman" w:hAnsi="Calibri" w:cs="Calibri"/>
                <w:color w:val="305496"/>
                <w:sz w:val="18"/>
                <w:szCs w:val="18"/>
                <w:lang w:val="en-GB" w:eastAsia="nb-NO"/>
              </w:rPr>
              <w:t xml:space="preserve"> </w:t>
            </w:r>
            <w:r w:rsidRPr="00CE0D94">
              <w:rPr>
                <w:rFonts w:ascii="Calibri" w:eastAsia="Times New Roman" w:hAnsi="Calibri" w:cs="Calibri"/>
                <w:sz w:val="18"/>
                <w:szCs w:val="18"/>
                <w:lang w:val="en-GB" w:eastAsia="nb-NO"/>
              </w:rPr>
              <w:br/>
              <w:t xml:space="preserve">Explain the rationale on how the requirement is not </w:t>
            </w:r>
            <w:r w:rsidR="00614BF6">
              <w:rPr>
                <w:rFonts w:ascii="Calibri" w:eastAsia="Times New Roman" w:hAnsi="Calibri" w:cs="Calibri"/>
                <w:sz w:val="18"/>
                <w:szCs w:val="18"/>
                <w:lang w:val="en-GB" w:eastAsia="nb-NO"/>
              </w:rPr>
              <w:t>applicable</w:t>
            </w:r>
            <w:r w:rsidRPr="00CE0D94">
              <w:rPr>
                <w:rFonts w:ascii="Calibri" w:eastAsia="Times New Roman" w:hAnsi="Calibri" w:cs="Calibri"/>
                <w:sz w:val="18"/>
                <w:szCs w:val="18"/>
                <w:lang w:val="en-GB" w:eastAsia="nb-NO"/>
              </w:rPr>
              <w:t>.</w:t>
            </w:r>
          </w:p>
        </w:tc>
      </w:tr>
      <w:tr w:rsidR="008D6DD5" w:rsidRPr="005109A1" w14:paraId="6646FCBC" w14:textId="77777777" w:rsidTr="008D6DD5">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64E58CFD" w14:textId="232846AA" w:rsidR="008D6DD5" w:rsidRPr="005109A1" w:rsidRDefault="008D6DD5" w:rsidP="00037830">
            <w:pPr>
              <w:jc w:val="center"/>
              <w:rPr>
                <w:rFonts w:cstheme="minorHAnsi"/>
                <w:sz w:val="20"/>
                <w:szCs w:val="20"/>
              </w:rPr>
            </w:pPr>
            <w:r>
              <w:rPr>
                <w:rFonts w:cstheme="minorHAnsi"/>
                <w:sz w:val="20"/>
                <w:szCs w:val="20"/>
              </w:rPr>
              <w:t>32</w:t>
            </w:r>
          </w:p>
        </w:tc>
        <w:tc>
          <w:tcPr>
            <w:tcW w:w="5666" w:type="dxa"/>
            <w:tcBorders>
              <w:top w:val="single" w:sz="4" w:space="0" w:color="943634" w:themeColor="accent2" w:themeShade="BF"/>
            </w:tcBorders>
            <w:shd w:val="clear" w:color="auto" w:fill="EEECE1" w:themeFill="background2"/>
          </w:tcPr>
          <w:p w14:paraId="31CFCCDF" w14:textId="43B59531" w:rsidR="008D6DD5" w:rsidRPr="002E1DFE" w:rsidRDefault="008D6DD5" w:rsidP="002E1DFE">
            <w:pPr>
              <w:tabs>
                <w:tab w:val="left" w:pos="851"/>
              </w:tabs>
              <w:autoSpaceDE w:val="0"/>
              <w:autoSpaceDN w:val="0"/>
              <w:adjustRightInd w:val="0"/>
              <w:rPr>
                <w:rFonts w:cstheme="minorHAnsi"/>
                <w:color w:val="31849B" w:themeColor="accent5" w:themeShade="BF"/>
                <w:sz w:val="18"/>
                <w:szCs w:val="18"/>
                <w:lang w:val="en-GB"/>
              </w:rPr>
            </w:pPr>
            <w:r w:rsidRPr="002E1DF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2E1DFE">
              <w:rPr>
                <w:rFonts w:cstheme="minorHAnsi"/>
                <w:color w:val="31849B" w:themeColor="accent5" w:themeShade="BF"/>
                <w:sz w:val="18"/>
                <w:szCs w:val="18"/>
                <w:lang w:val="en-GB"/>
              </w:rPr>
              <w:t xml:space="preserve">106 </w:t>
            </w:r>
          </w:p>
          <w:p w14:paraId="2FC099C3" w14:textId="0BF34E1F" w:rsidR="008D6DD5" w:rsidRPr="005109A1" w:rsidRDefault="008D6DD5" w:rsidP="003224D3">
            <w:pPr>
              <w:rPr>
                <w:rFonts w:cstheme="minorHAnsi"/>
                <w:sz w:val="20"/>
                <w:szCs w:val="20"/>
                <w:lang w:val="en-GB"/>
              </w:rPr>
            </w:pPr>
            <w:r w:rsidRPr="002E1DFE">
              <w:rPr>
                <w:rFonts w:cstheme="minorHAnsi"/>
                <w:sz w:val="20"/>
                <w:szCs w:val="20"/>
                <w:lang w:val="en-GB"/>
              </w:rPr>
              <w:t>The auditor shall obtain sufficient and appropriate audit evidence in order to establish audit findings, reach conclusions in response to the audit objective(s) and audit questions and issue recommendations when relevant and allowed by the SAI’s mandate.</w:t>
            </w:r>
          </w:p>
        </w:tc>
        <w:tc>
          <w:tcPr>
            <w:tcW w:w="1842" w:type="dxa"/>
            <w:tcBorders>
              <w:top w:val="single" w:sz="4" w:space="0" w:color="943634" w:themeColor="accent2" w:themeShade="BF"/>
            </w:tcBorders>
          </w:tcPr>
          <w:sdt>
            <w:sdtPr>
              <w:rPr>
                <w:rFonts w:cstheme="minorHAnsi"/>
                <w:bCs/>
                <w:i/>
                <w:iCs/>
                <w:sz w:val="20"/>
                <w:szCs w:val="20"/>
              </w:rPr>
              <w:alias w:val="Select "/>
              <w:tag w:val="Select "/>
              <w:id w:val="2078389586"/>
              <w:placeholder>
                <w:docPart w:val="0A57C411CA834DE1B59720D9DE6FEE9A"/>
              </w:placeholder>
              <w:showingPlcHdr/>
              <w:dropDownList>
                <w:listItem w:value="Choose an item."/>
                <w:listItem w:displayText="Yes" w:value="Yes"/>
                <w:listItem w:displayText="No" w:value="No"/>
                <w:listItem w:displayText="Not applicable" w:value="Not applicable"/>
              </w:dropDownList>
            </w:sdtPr>
            <w:sdtContent>
              <w:p w14:paraId="0AD78BF5" w14:textId="77777777" w:rsidR="008D6DD5" w:rsidRDefault="008D6DD5" w:rsidP="00037830">
                <w:r w:rsidRPr="0087180A">
                  <w:rPr>
                    <w:rStyle w:val="PlaceholderText"/>
                  </w:rPr>
                  <w:t>Choose an item.</w:t>
                </w:r>
              </w:p>
            </w:sdtContent>
          </w:sdt>
        </w:tc>
        <w:tc>
          <w:tcPr>
            <w:tcW w:w="2410" w:type="dxa"/>
            <w:tcBorders>
              <w:top w:val="single" w:sz="4" w:space="0" w:color="943634" w:themeColor="accent2" w:themeShade="BF"/>
            </w:tcBorders>
          </w:tcPr>
          <w:p w14:paraId="0A20FFBD" w14:textId="77777777" w:rsidR="008D6DD5" w:rsidRDefault="008D6DD5" w:rsidP="00037830">
            <w:pPr>
              <w:rPr>
                <w:rFonts w:cstheme="minorHAnsi"/>
                <w:bCs/>
                <w:i/>
                <w:iCs/>
                <w:sz w:val="20"/>
                <w:szCs w:val="20"/>
              </w:rPr>
            </w:pPr>
          </w:p>
        </w:tc>
        <w:tc>
          <w:tcPr>
            <w:tcW w:w="2409" w:type="dxa"/>
            <w:tcBorders>
              <w:top w:val="single" w:sz="4" w:space="0" w:color="943634" w:themeColor="accent2" w:themeShade="BF"/>
            </w:tcBorders>
          </w:tcPr>
          <w:sdt>
            <w:sdtPr>
              <w:rPr>
                <w:rFonts w:cstheme="minorHAnsi"/>
                <w:bCs/>
                <w:i/>
                <w:iCs/>
                <w:sz w:val="20"/>
                <w:szCs w:val="20"/>
              </w:rPr>
              <w:alias w:val="Select item(s) from the list"/>
              <w:tag w:val="Select item(s) from the list"/>
              <w:id w:val="2028606732"/>
              <w:placeholder>
                <w:docPart w:val="C50ED3CE1CFB4F41B4BA5B05C44DF1E2"/>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6011523A" w14:textId="77777777" w:rsidR="008D6DD5" w:rsidRDefault="008D6DD5" w:rsidP="008D6DD5">
                <w:pPr>
                  <w:rPr>
                    <w:rFonts w:cstheme="minorHAnsi"/>
                    <w:bCs/>
                    <w:i/>
                    <w:iCs/>
                    <w:sz w:val="20"/>
                    <w:szCs w:val="20"/>
                  </w:rPr>
                </w:pPr>
                <w:r w:rsidRPr="007970E4">
                  <w:rPr>
                    <w:rStyle w:val="PlaceholderText"/>
                    <w:rFonts w:cstheme="minorHAnsi"/>
                    <w:lang w:val="en-US"/>
                  </w:rPr>
                  <w:t>Choose an item.</w:t>
                </w:r>
              </w:p>
            </w:sdtContent>
          </w:sdt>
          <w:p w14:paraId="372972FF" w14:textId="77777777" w:rsidR="008D6DD5" w:rsidRDefault="008D6DD5" w:rsidP="00037830">
            <w:pPr>
              <w:rPr>
                <w:rFonts w:cstheme="minorHAnsi"/>
                <w:bCs/>
                <w:i/>
                <w:iCs/>
                <w:sz w:val="20"/>
                <w:szCs w:val="20"/>
              </w:rPr>
            </w:pPr>
          </w:p>
        </w:tc>
        <w:tc>
          <w:tcPr>
            <w:tcW w:w="2409" w:type="dxa"/>
            <w:tcBorders>
              <w:top w:val="single" w:sz="4" w:space="0" w:color="943634" w:themeColor="accent2" w:themeShade="BF"/>
            </w:tcBorders>
          </w:tcPr>
          <w:p w14:paraId="4723EF39" w14:textId="62B43A32" w:rsidR="008D6DD5" w:rsidRDefault="008D6DD5" w:rsidP="00037830">
            <w:pPr>
              <w:rPr>
                <w:rFonts w:cstheme="minorHAnsi"/>
                <w:bCs/>
                <w:i/>
                <w:iCs/>
                <w:sz w:val="20"/>
                <w:szCs w:val="20"/>
              </w:rPr>
            </w:pPr>
          </w:p>
          <w:p w14:paraId="489D45B5" w14:textId="77777777" w:rsidR="008D6DD5" w:rsidRDefault="008D6DD5" w:rsidP="00037830">
            <w:pPr>
              <w:rPr>
                <w:rFonts w:cstheme="minorHAnsi"/>
                <w:b/>
                <w:sz w:val="20"/>
                <w:szCs w:val="20"/>
              </w:rPr>
            </w:pPr>
          </w:p>
          <w:p w14:paraId="54880F16" w14:textId="77777777" w:rsidR="008D6DD5" w:rsidRDefault="008D6DD5" w:rsidP="00037830">
            <w:pPr>
              <w:rPr>
                <w:rFonts w:cstheme="minorHAnsi"/>
                <w:b/>
                <w:sz w:val="20"/>
                <w:szCs w:val="20"/>
              </w:rPr>
            </w:pPr>
          </w:p>
          <w:p w14:paraId="02B7B323" w14:textId="77777777" w:rsidR="008D6DD5" w:rsidRPr="005109A1" w:rsidRDefault="008D6DD5" w:rsidP="00037830">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5C5FE7A8" w14:textId="77777777" w:rsidR="008D6DD5" w:rsidRPr="005109A1" w:rsidRDefault="008D6DD5" w:rsidP="00037830">
            <w:pPr>
              <w:rPr>
                <w:rFonts w:cstheme="minorHAnsi"/>
                <w:b/>
                <w:sz w:val="20"/>
                <w:szCs w:val="20"/>
              </w:rPr>
            </w:pPr>
          </w:p>
        </w:tc>
      </w:tr>
      <w:tr w:rsidR="008D6DD5" w:rsidRPr="005109A1" w14:paraId="30B182AE" w14:textId="77777777" w:rsidTr="008D6DD5">
        <w:tc>
          <w:tcPr>
            <w:tcW w:w="704" w:type="dxa"/>
            <w:tcBorders>
              <w:left w:val="single" w:sz="12" w:space="0" w:color="92CDDC" w:themeColor="accent5" w:themeTint="99"/>
              <w:bottom w:val="single" w:sz="12" w:space="0" w:color="92CDDC" w:themeColor="accent5" w:themeTint="99"/>
            </w:tcBorders>
            <w:shd w:val="clear" w:color="auto" w:fill="F2F2F2" w:themeFill="background1" w:themeFillShade="F2"/>
          </w:tcPr>
          <w:p w14:paraId="61C2CCD4" w14:textId="77777777" w:rsidR="008D6DD5" w:rsidRPr="005109A1" w:rsidRDefault="008D6DD5" w:rsidP="00037830">
            <w:pPr>
              <w:jc w:val="center"/>
              <w:rPr>
                <w:rFonts w:cstheme="minorHAnsi"/>
                <w:sz w:val="20"/>
                <w:szCs w:val="20"/>
              </w:rPr>
            </w:pPr>
            <w:r>
              <w:rPr>
                <w:rFonts w:cstheme="minorHAnsi"/>
                <w:sz w:val="20"/>
                <w:szCs w:val="20"/>
              </w:rPr>
              <w:t>33</w:t>
            </w:r>
          </w:p>
        </w:tc>
        <w:tc>
          <w:tcPr>
            <w:tcW w:w="5666" w:type="dxa"/>
            <w:tcBorders>
              <w:bottom w:val="single" w:sz="12" w:space="0" w:color="92CDDC" w:themeColor="accent5" w:themeTint="99"/>
            </w:tcBorders>
            <w:shd w:val="clear" w:color="auto" w:fill="EEECE1" w:themeFill="background2"/>
          </w:tcPr>
          <w:p w14:paraId="6C46F6EB" w14:textId="2E9A988D" w:rsidR="008D6DD5" w:rsidRPr="003224D3" w:rsidRDefault="008D6DD5" w:rsidP="003224D3">
            <w:pPr>
              <w:rPr>
                <w:rFonts w:cstheme="minorHAnsi"/>
                <w:color w:val="31849B" w:themeColor="accent5" w:themeShade="BF"/>
                <w:sz w:val="18"/>
                <w:szCs w:val="18"/>
                <w:lang w:val="en-GB"/>
              </w:rPr>
            </w:pPr>
            <w:r w:rsidRPr="003224D3">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3224D3">
              <w:rPr>
                <w:rFonts w:cstheme="minorHAnsi"/>
                <w:color w:val="31849B" w:themeColor="accent5" w:themeShade="BF"/>
                <w:sz w:val="18"/>
                <w:szCs w:val="18"/>
                <w:lang w:val="en-GB"/>
              </w:rPr>
              <w:t xml:space="preserve">112 </w:t>
            </w:r>
          </w:p>
          <w:p w14:paraId="60EF2F05" w14:textId="12E43439" w:rsidR="008D6DD5" w:rsidRPr="005C2FF2" w:rsidRDefault="008D6DD5" w:rsidP="003224D3">
            <w:pPr>
              <w:rPr>
                <w:rFonts w:cstheme="minorHAnsi"/>
                <w:bCs/>
                <w:sz w:val="20"/>
                <w:szCs w:val="20"/>
                <w:lang w:val="en-GB"/>
              </w:rPr>
            </w:pPr>
            <w:r w:rsidRPr="002E1DFE">
              <w:rPr>
                <w:rFonts w:cstheme="minorHAnsi"/>
                <w:sz w:val="20"/>
                <w:szCs w:val="20"/>
                <w:lang w:val="en-GB"/>
              </w:rPr>
              <w:t>The auditor shall analyse the collected information and ensure that the audit findings are put in perspectives and respond to the audit objective(s) and audit questions; reformulating the audit objective(s) and audit questions as needed.</w:t>
            </w:r>
          </w:p>
        </w:tc>
        <w:tc>
          <w:tcPr>
            <w:tcW w:w="1842" w:type="dxa"/>
            <w:tcBorders>
              <w:bottom w:val="single" w:sz="12" w:space="0" w:color="92CDDC" w:themeColor="accent5" w:themeTint="99"/>
            </w:tcBorders>
          </w:tcPr>
          <w:sdt>
            <w:sdtPr>
              <w:rPr>
                <w:rFonts w:cstheme="minorHAnsi"/>
                <w:bCs/>
                <w:i/>
                <w:iCs/>
                <w:sz w:val="20"/>
                <w:szCs w:val="20"/>
              </w:rPr>
              <w:alias w:val="Select "/>
              <w:tag w:val="Select "/>
              <w:id w:val="-1584143766"/>
              <w:placeholder>
                <w:docPart w:val="6FDA0D0291D947FFA1FDAF7508DC6CB2"/>
              </w:placeholder>
              <w:showingPlcHdr/>
              <w:dropDownList>
                <w:listItem w:value="Choose an item."/>
                <w:listItem w:displayText="Yes" w:value="Yes"/>
                <w:listItem w:displayText="No" w:value="No"/>
                <w:listItem w:displayText="Not applicable" w:value="Not applicable"/>
              </w:dropDownList>
            </w:sdtPr>
            <w:sdtContent>
              <w:p w14:paraId="52EBCC93" w14:textId="77777777" w:rsidR="008D6DD5" w:rsidRDefault="008D6DD5" w:rsidP="00037830">
                <w:r w:rsidRPr="0087180A">
                  <w:rPr>
                    <w:rStyle w:val="PlaceholderText"/>
                  </w:rPr>
                  <w:t>Choose an item.</w:t>
                </w:r>
              </w:p>
            </w:sdtContent>
          </w:sdt>
        </w:tc>
        <w:tc>
          <w:tcPr>
            <w:tcW w:w="2410" w:type="dxa"/>
            <w:tcBorders>
              <w:bottom w:val="single" w:sz="12" w:space="0" w:color="92CDDC" w:themeColor="accent5" w:themeTint="99"/>
            </w:tcBorders>
          </w:tcPr>
          <w:p w14:paraId="3B14039C" w14:textId="77777777" w:rsidR="008D6DD5" w:rsidRDefault="008D6DD5" w:rsidP="00037830">
            <w:pPr>
              <w:rPr>
                <w:rFonts w:cstheme="minorHAnsi"/>
                <w:bCs/>
                <w:i/>
                <w:iCs/>
                <w:sz w:val="20"/>
                <w:szCs w:val="20"/>
              </w:rPr>
            </w:pPr>
          </w:p>
        </w:tc>
        <w:tc>
          <w:tcPr>
            <w:tcW w:w="2409" w:type="dxa"/>
            <w:tcBorders>
              <w:bottom w:val="single" w:sz="12" w:space="0" w:color="92CDDC" w:themeColor="accent5" w:themeTint="99"/>
            </w:tcBorders>
          </w:tcPr>
          <w:sdt>
            <w:sdtPr>
              <w:rPr>
                <w:rFonts w:cstheme="minorHAnsi"/>
                <w:bCs/>
                <w:i/>
                <w:iCs/>
                <w:sz w:val="20"/>
                <w:szCs w:val="20"/>
              </w:rPr>
              <w:alias w:val="Select item(s) from the list"/>
              <w:tag w:val="Select item(s) from the list"/>
              <w:id w:val="-501347289"/>
              <w:placeholder>
                <w:docPart w:val="7813FFDA183F45BCA7C9733673E7D7B3"/>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36A50825" w14:textId="77777777" w:rsidR="008D6DD5" w:rsidRDefault="008D6DD5" w:rsidP="008D6DD5">
                <w:pPr>
                  <w:rPr>
                    <w:rFonts w:cstheme="minorHAnsi"/>
                    <w:bCs/>
                    <w:i/>
                    <w:iCs/>
                    <w:sz w:val="20"/>
                    <w:szCs w:val="20"/>
                  </w:rPr>
                </w:pPr>
                <w:r w:rsidRPr="007970E4">
                  <w:rPr>
                    <w:rStyle w:val="PlaceholderText"/>
                    <w:rFonts w:cstheme="minorHAnsi"/>
                    <w:lang w:val="en-US"/>
                  </w:rPr>
                  <w:t>Choose an item.</w:t>
                </w:r>
              </w:p>
            </w:sdtContent>
          </w:sdt>
          <w:p w14:paraId="46CF34CB" w14:textId="77777777" w:rsidR="008D6DD5" w:rsidRPr="005109A1" w:rsidRDefault="008D6DD5" w:rsidP="00037830">
            <w:pPr>
              <w:rPr>
                <w:rFonts w:cstheme="minorHAnsi"/>
                <w:b/>
                <w:sz w:val="20"/>
                <w:szCs w:val="20"/>
              </w:rPr>
            </w:pPr>
          </w:p>
        </w:tc>
        <w:tc>
          <w:tcPr>
            <w:tcW w:w="2409" w:type="dxa"/>
            <w:tcBorders>
              <w:bottom w:val="single" w:sz="12" w:space="0" w:color="92CDDC" w:themeColor="accent5" w:themeTint="99"/>
            </w:tcBorders>
          </w:tcPr>
          <w:p w14:paraId="3F205143" w14:textId="3B65ADF4" w:rsidR="008D6DD5" w:rsidRPr="005109A1" w:rsidRDefault="008D6DD5" w:rsidP="00037830">
            <w:pPr>
              <w:rPr>
                <w:rFonts w:cstheme="minorHAnsi"/>
                <w:b/>
                <w:sz w:val="20"/>
                <w:szCs w:val="20"/>
              </w:rPr>
            </w:pPr>
          </w:p>
        </w:tc>
        <w:tc>
          <w:tcPr>
            <w:tcW w:w="1995" w:type="dxa"/>
            <w:tcBorders>
              <w:bottom w:val="single" w:sz="12" w:space="0" w:color="92CDDC" w:themeColor="accent5" w:themeTint="99"/>
              <w:right w:val="single" w:sz="12" w:space="0" w:color="92CDDC" w:themeColor="accent5" w:themeTint="99"/>
            </w:tcBorders>
          </w:tcPr>
          <w:p w14:paraId="55DA3F0C" w14:textId="77777777" w:rsidR="008D6DD5" w:rsidRPr="005109A1" w:rsidRDefault="008D6DD5" w:rsidP="00037830">
            <w:pPr>
              <w:rPr>
                <w:rFonts w:cstheme="minorHAnsi"/>
                <w:b/>
                <w:sz w:val="20"/>
                <w:szCs w:val="20"/>
              </w:rPr>
            </w:pPr>
          </w:p>
        </w:tc>
      </w:tr>
    </w:tbl>
    <w:p w14:paraId="77741D7D" w14:textId="3C9C4AC2" w:rsidR="003224D3" w:rsidRDefault="003224D3">
      <w:pPr>
        <w:rPr>
          <w:rFonts w:ascii="Daytona" w:hAnsi="Daytona" w:cstheme="minorHAnsi"/>
          <w:bCs/>
          <w:sz w:val="20"/>
          <w:szCs w:val="20"/>
          <w:lang w:val="en-GB"/>
        </w:rPr>
      </w:pPr>
      <w:bookmarkStart w:id="3" w:name="_Toc452385240"/>
      <w:r>
        <w:rPr>
          <w:rFonts w:ascii="Daytona" w:hAnsi="Daytona" w:cstheme="minorHAnsi"/>
          <w:bCs/>
          <w:sz w:val="20"/>
          <w:szCs w:val="20"/>
          <w:lang w:val="en-GB"/>
        </w:rPr>
        <w:br w:type="page"/>
      </w:r>
    </w:p>
    <w:p w14:paraId="05A2F06F" w14:textId="2C31E124" w:rsidR="00037830" w:rsidRPr="00E506A8" w:rsidRDefault="00037830" w:rsidP="00BE6B9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lang w:val="en-GB"/>
        </w:rPr>
      </w:pPr>
      <w:r w:rsidRPr="00E506A8">
        <w:rPr>
          <w:rFonts w:ascii="Daytona" w:hAnsi="Daytona" w:cstheme="minorHAnsi"/>
          <w:bCs/>
          <w:sz w:val="20"/>
          <w:szCs w:val="20"/>
          <w:lang w:val="en-GB"/>
        </w:rPr>
        <w:lastRenderedPageBreak/>
        <w:t xml:space="preserve">Requirements related to </w:t>
      </w:r>
      <w:bookmarkEnd w:id="3"/>
      <w:r w:rsidR="002E1DFE">
        <w:rPr>
          <w:rFonts w:ascii="Daytona" w:hAnsi="Daytona" w:cstheme="minorHAnsi"/>
          <w:bCs/>
          <w:sz w:val="20"/>
          <w:szCs w:val="20"/>
          <w:lang w:val="en-GB"/>
        </w:rPr>
        <w:t>performance auditing reporting stage</w:t>
      </w:r>
    </w:p>
    <w:tbl>
      <w:tblPr>
        <w:tblW w:w="17435"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409"/>
        <w:gridCol w:w="2409"/>
        <w:gridCol w:w="1995"/>
      </w:tblGrid>
      <w:tr w:rsidR="008D6DD5" w:rsidRPr="00274629" w14:paraId="532D6CBA" w14:textId="77777777" w:rsidTr="008D6DD5">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56EE7FF4" w14:textId="77777777" w:rsidR="008D6DD5" w:rsidRPr="005109A1" w:rsidRDefault="008D6DD5" w:rsidP="00037830">
            <w:pPr>
              <w:jc w:val="center"/>
              <w:rPr>
                <w:rFonts w:cstheme="minorHAnsi"/>
                <w:bCs/>
                <w:sz w:val="20"/>
                <w:szCs w:val="20"/>
              </w:rPr>
            </w:pPr>
            <w:r w:rsidRPr="001466F6">
              <w:rPr>
                <w:rFonts w:ascii="Calibri" w:eastAsia="Times New Roman" w:hAnsi="Calibri" w:cs="Calibri"/>
                <w:sz w:val="18"/>
                <w:szCs w:val="18"/>
                <w:lang w:val="en-GB" w:eastAsia="nb-NO"/>
              </w:rPr>
              <w:t>No.</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16AFA53C" w14:textId="090F31C8" w:rsidR="008D6DD5" w:rsidRPr="005109A1" w:rsidRDefault="008D6DD5" w:rsidP="00037830">
            <w:pPr>
              <w:jc w:val="center"/>
              <w:rPr>
                <w:rFonts w:cstheme="minorHAnsi"/>
                <w:bCs/>
                <w:sz w:val="20"/>
                <w:szCs w:val="20"/>
                <w:lang w:val="en-GB"/>
              </w:rPr>
            </w:pPr>
            <w:r w:rsidRPr="00CE0D94">
              <w:rPr>
                <w:rFonts w:ascii="Calibri" w:eastAsia="Times New Roman" w:hAnsi="Calibri" w:cs="Calibri"/>
                <w:sz w:val="18"/>
                <w:szCs w:val="18"/>
                <w:lang w:val="en-GB" w:eastAsia="nb-NO"/>
              </w:rPr>
              <w:t xml:space="preserve">ISSAI </w:t>
            </w:r>
            <w:r>
              <w:rPr>
                <w:rFonts w:ascii="Calibri" w:eastAsia="Times New Roman" w:hAnsi="Calibri" w:cs="Calibri"/>
                <w:sz w:val="18"/>
                <w:szCs w:val="18"/>
                <w:lang w:val="en-GB" w:eastAsia="nb-NO"/>
              </w:rPr>
              <w:t>3</w:t>
            </w:r>
            <w:r w:rsidRPr="00CE0D94">
              <w:rPr>
                <w:rFonts w:ascii="Calibri" w:eastAsia="Times New Roman" w:hAnsi="Calibri" w:cs="Calibri"/>
                <w:sz w:val="18"/>
                <w:szCs w:val="18"/>
                <w:lang w:val="en-GB" w:eastAsia="nb-NO"/>
              </w:rPr>
              <w:t xml:space="preserve">000 Requirements </w:t>
            </w:r>
            <w:r w:rsidRPr="00CE0D94">
              <w:rPr>
                <w:rFonts w:ascii="Calibri" w:eastAsia="Times New Roman" w:hAnsi="Calibri" w:cs="Calibri"/>
                <w:sz w:val="18"/>
                <w:szCs w:val="18"/>
                <w:lang w:val="en-GB" w:eastAsia="nb-NO"/>
              </w:rPr>
              <w:br/>
            </w:r>
            <w:r w:rsidRPr="00464708">
              <w:rPr>
                <w:rFonts w:ascii="Calibri" w:eastAsia="Times New Roman" w:hAnsi="Calibri" w:cs="Calibri"/>
                <w:color w:val="00B050"/>
                <w:sz w:val="18"/>
                <w:szCs w:val="18"/>
                <w:lang w:val="en-GB" w:eastAsia="nb-NO"/>
              </w:rPr>
              <w:t>(Consider the explanations and guidance provided in section six for each requirement)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B62B05B" w14:textId="77777777" w:rsidR="008D6DD5" w:rsidRPr="00C52C2D" w:rsidRDefault="008D6DD5" w:rsidP="00037830">
            <w:pPr>
              <w:jc w:val="center"/>
              <w:rPr>
                <w:rFonts w:cstheme="minorHAnsi"/>
                <w:bCs/>
                <w:sz w:val="18"/>
                <w:szCs w:val="18"/>
                <w:lang w:val="en-US"/>
              </w:rPr>
            </w:pPr>
            <w:r w:rsidRPr="00CE0D94">
              <w:rPr>
                <w:rFonts w:ascii="Calibri" w:eastAsia="Times New Roman" w:hAnsi="Calibri" w:cs="Calibri"/>
                <w:sz w:val="18"/>
                <w:szCs w:val="18"/>
                <w:lang w:val="en-GB" w:eastAsia="nb-NO"/>
              </w:rPr>
              <w:t xml:space="preserve">Is the requirement implemented in audit practice?                                </w:t>
            </w:r>
            <w:r w:rsidRPr="00E506A8">
              <w:rPr>
                <w:rFonts w:ascii="Calibri" w:eastAsia="Times New Roman" w:hAnsi="Calibri" w:cs="Calibri"/>
                <w:sz w:val="18"/>
                <w:szCs w:val="18"/>
                <w:lang w:val="en-GB" w:eastAsia="nb-NO"/>
              </w:rPr>
              <w:t>(select from the dropdown list)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41490CA" w14:textId="77777777" w:rsidR="008D6DD5" w:rsidRPr="005109A1" w:rsidRDefault="008D6DD5"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If </w:t>
            </w:r>
            <w:r w:rsidRPr="00CE0D94">
              <w:rPr>
                <w:rFonts w:ascii="Calibri" w:eastAsia="Times New Roman" w:hAnsi="Calibri" w:cs="Calibri"/>
                <w:b/>
                <w:bCs/>
                <w:color w:val="548235"/>
                <w:sz w:val="18"/>
                <w:szCs w:val="18"/>
                <w:lang w:val="en-GB" w:eastAsia="nb-NO"/>
              </w:rPr>
              <w:t>YES:</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Explain how the requirement is implemented in SAI's audit practice (With supporting evidence and reference documents)</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6274970" w14:textId="536E1C5D" w:rsidR="008D6DD5" w:rsidRPr="00CE0D94" w:rsidRDefault="008D6DD5" w:rsidP="00037830">
            <w:pPr>
              <w:jc w:val="center"/>
              <w:textAlignment w:val="center"/>
              <w:rPr>
                <w:rFonts w:ascii="Calibri" w:eastAsia="Times New Roman" w:hAnsi="Calibri" w:cs="Calibri"/>
                <w:sz w:val="18"/>
                <w:szCs w:val="18"/>
                <w:lang w:val="en-GB" w:eastAsia="nb-NO"/>
              </w:rPr>
            </w:pPr>
            <w:r w:rsidRPr="00CE0D94">
              <w:rPr>
                <w:rFonts w:ascii="Calibri" w:eastAsia="Times New Roman" w:hAnsi="Calibri" w:cs="Calibri"/>
                <w:sz w:val="18"/>
                <w:szCs w:val="18"/>
                <w:lang w:val="en-GB" w:eastAsia="nb-NO"/>
              </w:rPr>
              <w:t>If</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b/>
                <w:bCs/>
                <w:sz w:val="18"/>
                <w:szCs w:val="18"/>
                <w:lang w:val="en-GB" w:eastAsia="nb-NO"/>
              </w:rPr>
              <w:t xml:space="preserve"> </w:t>
            </w:r>
            <w:r w:rsidRPr="002B4023">
              <w:rPr>
                <w:lang w:val="en-US"/>
              </w:rPr>
              <w:br/>
            </w:r>
            <w:r w:rsidRPr="00CE0D94">
              <w:rPr>
                <w:rFonts w:ascii="Calibri" w:eastAsia="Times New Roman" w:hAnsi="Calibri" w:cs="Calibri"/>
                <w:sz w:val="18"/>
                <w:szCs w:val="18"/>
                <w:lang w:val="en-GB" w:eastAsia="nb-NO"/>
              </w:rPr>
              <w:t>Determine the</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required</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implementation efforts                                                                       (Select item(s) from the dropdown list)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71A3BCD3" w14:textId="13BDDF2C" w:rsidR="008D6DD5" w:rsidRPr="005109A1" w:rsidRDefault="008D6DD5"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 xml:space="preserve">Explain how to address the specific need(s) for the requirement. </w:t>
            </w:r>
          </w:p>
          <w:p w14:paraId="318FF100" w14:textId="77777777" w:rsidR="008D6DD5" w:rsidRPr="005109A1" w:rsidRDefault="008D6DD5" w:rsidP="00037830">
            <w:pPr>
              <w:jc w:val="center"/>
              <w:textAlignment w:val="center"/>
              <w:rPr>
                <w:rFonts w:eastAsia="Times New Roman" w:cstheme="minorHAnsi"/>
                <w:bCs/>
                <w:color w:val="000000"/>
                <w:sz w:val="20"/>
                <w:szCs w:val="20"/>
                <w:lang w:val="en-US"/>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7A1D5AB3" w14:textId="233C0A14" w:rsidR="008D6DD5" w:rsidRPr="005109A1" w:rsidRDefault="008D6DD5" w:rsidP="00037830">
            <w:pPr>
              <w:jc w:val="center"/>
              <w:rPr>
                <w:rFonts w:eastAsia="Times New Roman" w:cstheme="minorHAnsi"/>
                <w:bCs/>
                <w:color w:val="000000"/>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305496"/>
                <w:sz w:val="18"/>
                <w:szCs w:val="18"/>
                <w:lang w:val="en-GB" w:eastAsia="nb-NO"/>
              </w:rPr>
              <w:t xml:space="preserve">Not </w:t>
            </w:r>
            <w:r w:rsidR="00274629">
              <w:rPr>
                <w:rFonts w:ascii="Calibri" w:eastAsia="Times New Roman" w:hAnsi="Calibri" w:cs="Calibri"/>
                <w:b/>
                <w:bCs/>
                <w:color w:val="305496"/>
                <w:sz w:val="18"/>
                <w:szCs w:val="18"/>
                <w:lang w:val="en-GB" w:eastAsia="nb-NO"/>
              </w:rPr>
              <w:t>Applicable</w:t>
            </w:r>
            <w:r w:rsidRPr="00CE0D94">
              <w:rPr>
                <w:rFonts w:ascii="Calibri" w:eastAsia="Times New Roman" w:hAnsi="Calibri" w:cs="Calibri"/>
                <w:b/>
                <w:bCs/>
                <w:color w:val="305496"/>
                <w:sz w:val="18"/>
                <w:szCs w:val="18"/>
                <w:lang w:val="en-GB" w:eastAsia="nb-NO"/>
              </w:rPr>
              <w:t>:</w:t>
            </w:r>
            <w:r w:rsidRPr="00CE0D94">
              <w:rPr>
                <w:rFonts w:ascii="Calibri" w:eastAsia="Times New Roman" w:hAnsi="Calibri" w:cs="Calibri"/>
                <w:color w:val="305496"/>
                <w:sz w:val="18"/>
                <w:szCs w:val="18"/>
                <w:lang w:val="en-GB" w:eastAsia="nb-NO"/>
              </w:rPr>
              <w:t xml:space="preserve"> </w:t>
            </w:r>
            <w:r w:rsidRPr="00CE0D94">
              <w:rPr>
                <w:rFonts w:ascii="Calibri" w:eastAsia="Times New Roman" w:hAnsi="Calibri" w:cs="Calibri"/>
                <w:sz w:val="18"/>
                <w:szCs w:val="18"/>
                <w:lang w:val="en-GB" w:eastAsia="nb-NO"/>
              </w:rPr>
              <w:br/>
              <w:t xml:space="preserve">Explain the rationale on how the requirement is not </w:t>
            </w:r>
            <w:r w:rsidR="00274629">
              <w:rPr>
                <w:rFonts w:ascii="Calibri" w:eastAsia="Times New Roman" w:hAnsi="Calibri" w:cs="Calibri"/>
                <w:sz w:val="18"/>
                <w:szCs w:val="18"/>
                <w:lang w:val="en-GB" w:eastAsia="nb-NO"/>
              </w:rPr>
              <w:t>applicable</w:t>
            </w:r>
            <w:r w:rsidRPr="00CE0D94">
              <w:rPr>
                <w:rFonts w:ascii="Calibri" w:eastAsia="Times New Roman" w:hAnsi="Calibri" w:cs="Calibri"/>
                <w:sz w:val="18"/>
                <w:szCs w:val="18"/>
                <w:lang w:val="en-GB" w:eastAsia="nb-NO"/>
              </w:rPr>
              <w:t>.</w:t>
            </w:r>
          </w:p>
        </w:tc>
      </w:tr>
      <w:tr w:rsidR="008D6DD5" w:rsidRPr="005109A1" w14:paraId="15E07E02" w14:textId="77777777" w:rsidTr="008D6DD5">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10B10466" w14:textId="510C9FB4" w:rsidR="008D6DD5" w:rsidRPr="005109A1" w:rsidRDefault="008D6DD5" w:rsidP="008D6DD5">
            <w:pPr>
              <w:jc w:val="center"/>
              <w:rPr>
                <w:rFonts w:cstheme="minorHAnsi"/>
                <w:sz w:val="20"/>
                <w:szCs w:val="20"/>
              </w:rPr>
            </w:pPr>
            <w:r>
              <w:rPr>
                <w:rFonts w:cstheme="minorHAnsi"/>
                <w:sz w:val="20"/>
                <w:szCs w:val="20"/>
              </w:rPr>
              <w:t>34</w:t>
            </w:r>
          </w:p>
        </w:tc>
        <w:tc>
          <w:tcPr>
            <w:tcW w:w="5666" w:type="dxa"/>
            <w:tcBorders>
              <w:top w:val="single" w:sz="4" w:space="0" w:color="943634" w:themeColor="accent2" w:themeShade="BF"/>
            </w:tcBorders>
            <w:shd w:val="clear" w:color="auto" w:fill="EEECE1" w:themeFill="background2"/>
          </w:tcPr>
          <w:p w14:paraId="592A55EA" w14:textId="55B6C32B" w:rsidR="008D6DD5" w:rsidRPr="002E1DFE" w:rsidRDefault="008D6DD5" w:rsidP="008D6DD5">
            <w:pPr>
              <w:rPr>
                <w:rFonts w:cstheme="minorHAnsi"/>
                <w:color w:val="31849B" w:themeColor="accent5" w:themeShade="BF"/>
                <w:sz w:val="18"/>
                <w:szCs w:val="18"/>
                <w:lang w:val="en-GB"/>
              </w:rPr>
            </w:pPr>
            <w:r w:rsidRPr="002E1DF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2E1DFE">
              <w:rPr>
                <w:rFonts w:cstheme="minorHAnsi"/>
                <w:color w:val="31849B" w:themeColor="accent5" w:themeShade="BF"/>
                <w:sz w:val="18"/>
                <w:szCs w:val="18"/>
                <w:lang w:val="en-GB"/>
              </w:rPr>
              <w:t>116</w:t>
            </w:r>
          </w:p>
          <w:p w14:paraId="634D7B72" w14:textId="482EEA6B" w:rsidR="008D6DD5" w:rsidRPr="005109A1" w:rsidRDefault="008D6DD5" w:rsidP="008D6DD5">
            <w:pPr>
              <w:rPr>
                <w:rFonts w:cstheme="minorHAnsi"/>
                <w:sz w:val="20"/>
                <w:szCs w:val="20"/>
                <w:lang w:val="en-GB"/>
              </w:rPr>
            </w:pPr>
            <w:r w:rsidRPr="0062025A">
              <w:rPr>
                <w:rFonts w:cstheme="minorHAnsi"/>
                <w:sz w:val="20"/>
                <w:szCs w:val="20"/>
                <w:lang w:val="en-GB"/>
              </w:rPr>
              <w:t>The auditor shall provide audit reports, which are a) comprehensive, b) convincing, c) timely, d) reader friendly, and e) balanced.</w:t>
            </w:r>
          </w:p>
        </w:tc>
        <w:tc>
          <w:tcPr>
            <w:tcW w:w="1842" w:type="dxa"/>
            <w:tcBorders>
              <w:top w:val="single" w:sz="4" w:space="0" w:color="943634" w:themeColor="accent2" w:themeShade="BF"/>
            </w:tcBorders>
          </w:tcPr>
          <w:sdt>
            <w:sdtPr>
              <w:rPr>
                <w:rFonts w:cstheme="minorHAnsi"/>
                <w:bCs/>
                <w:i/>
                <w:iCs/>
                <w:sz w:val="20"/>
                <w:szCs w:val="20"/>
              </w:rPr>
              <w:alias w:val="Select "/>
              <w:tag w:val="Select "/>
              <w:id w:val="1369645584"/>
              <w:placeholder>
                <w:docPart w:val="9F64AB323F0F4ACB8F0B678CD0BEDFE0"/>
              </w:placeholder>
              <w:showingPlcHdr/>
              <w:dropDownList>
                <w:listItem w:value="Choose an item."/>
                <w:listItem w:displayText="Yes" w:value="Yes"/>
                <w:listItem w:displayText="No" w:value="No"/>
                <w:listItem w:displayText="Not applicable" w:value="Not applicable"/>
              </w:dropDownList>
            </w:sdtPr>
            <w:sdtContent>
              <w:p w14:paraId="2E85B748" w14:textId="77777777" w:rsidR="008D6DD5" w:rsidRDefault="008D6DD5" w:rsidP="008D6DD5">
                <w:r w:rsidRPr="00966949">
                  <w:rPr>
                    <w:rStyle w:val="PlaceholderText"/>
                  </w:rPr>
                  <w:t>Choose an item.</w:t>
                </w:r>
              </w:p>
            </w:sdtContent>
          </w:sdt>
        </w:tc>
        <w:tc>
          <w:tcPr>
            <w:tcW w:w="2410" w:type="dxa"/>
            <w:tcBorders>
              <w:top w:val="single" w:sz="4" w:space="0" w:color="943634" w:themeColor="accent2" w:themeShade="BF"/>
            </w:tcBorders>
          </w:tcPr>
          <w:p w14:paraId="5AD50A17" w14:textId="77777777" w:rsidR="008D6DD5" w:rsidRDefault="008D6DD5" w:rsidP="008D6DD5">
            <w:pPr>
              <w:rPr>
                <w:rFonts w:cstheme="minorHAnsi"/>
                <w:bCs/>
                <w:i/>
                <w:iCs/>
                <w:sz w:val="20"/>
                <w:szCs w:val="20"/>
              </w:rPr>
            </w:pPr>
          </w:p>
        </w:tc>
        <w:tc>
          <w:tcPr>
            <w:tcW w:w="2409" w:type="dxa"/>
            <w:tcBorders>
              <w:top w:val="single" w:sz="4" w:space="0" w:color="943634" w:themeColor="accent2" w:themeShade="BF"/>
            </w:tcBorders>
          </w:tcPr>
          <w:sdt>
            <w:sdtPr>
              <w:rPr>
                <w:rFonts w:cstheme="minorHAnsi"/>
                <w:bCs/>
                <w:i/>
                <w:iCs/>
                <w:sz w:val="20"/>
                <w:szCs w:val="20"/>
              </w:rPr>
              <w:alias w:val="Select item(s) from the list"/>
              <w:tag w:val="Select item(s) from the list"/>
              <w:id w:val="-399594664"/>
              <w:placeholder>
                <w:docPart w:val="F879E90EBC53466592B0D6F4D84BD308"/>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15B57B58" w14:textId="477E1C16" w:rsidR="008D6DD5" w:rsidRPr="005109A1" w:rsidRDefault="008D6DD5" w:rsidP="008D6DD5">
                <w:pPr>
                  <w:rPr>
                    <w:rFonts w:cstheme="minorHAnsi"/>
                    <w:b/>
                    <w:sz w:val="20"/>
                    <w:szCs w:val="20"/>
                  </w:rPr>
                </w:pPr>
                <w:r w:rsidRPr="0079331B">
                  <w:rPr>
                    <w:rStyle w:val="PlaceholderText"/>
                    <w:rFonts w:cstheme="minorHAnsi"/>
                    <w:lang w:val="en-US"/>
                  </w:rPr>
                  <w:t>Choose an item.</w:t>
                </w:r>
              </w:p>
            </w:sdtContent>
          </w:sdt>
        </w:tc>
        <w:tc>
          <w:tcPr>
            <w:tcW w:w="2409" w:type="dxa"/>
            <w:tcBorders>
              <w:top w:val="single" w:sz="4" w:space="0" w:color="943634" w:themeColor="accent2" w:themeShade="BF"/>
            </w:tcBorders>
          </w:tcPr>
          <w:p w14:paraId="6B8FBE97" w14:textId="6EFDB27E" w:rsidR="008D6DD5" w:rsidRPr="005109A1" w:rsidRDefault="008D6DD5" w:rsidP="008D6DD5">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048FA603" w14:textId="77777777" w:rsidR="008D6DD5" w:rsidRPr="005109A1" w:rsidRDefault="008D6DD5" w:rsidP="008D6DD5">
            <w:pPr>
              <w:rPr>
                <w:rFonts w:cstheme="minorHAnsi"/>
                <w:b/>
                <w:sz w:val="20"/>
                <w:szCs w:val="20"/>
              </w:rPr>
            </w:pPr>
          </w:p>
        </w:tc>
      </w:tr>
      <w:tr w:rsidR="008D6DD5" w:rsidRPr="005109A1" w14:paraId="1F4E09A9" w14:textId="77777777" w:rsidTr="008D6DD5">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604EE00D" w14:textId="78F9F248" w:rsidR="008D6DD5" w:rsidRPr="005109A1" w:rsidRDefault="008D6DD5" w:rsidP="008D6DD5">
            <w:pPr>
              <w:jc w:val="center"/>
              <w:rPr>
                <w:rFonts w:cstheme="minorHAnsi"/>
                <w:sz w:val="20"/>
                <w:szCs w:val="20"/>
              </w:rPr>
            </w:pPr>
            <w:r>
              <w:rPr>
                <w:rFonts w:cstheme="minorHAnsi"/>
                <w:sz w:val="20"/>
                <w:szCs w:val="20"/>
              </w:rPr>
              <w:t>35</w:t>
            </w:r>
          </w:p>
        </w:tc>
        <w:tc>
          <w:tcPr>
            <w:tcW w:w="5666" w:type="dxa"/>
            <w:shd w:val="clear" w:color="auto" w:fill="EEECE1" w:themeFill="background2"/>
          </w:tcPr>
          <w:p w14:paraId="17DAAABB" w14:textId="565B0898" w:rsidR="008D6DD5" w:rsidRPr="002E1DFE" w:rsidRDefault="008D6DD5" w:rsidP="008D6DD5">
            <w:pPr>
              <w:rPr>
                <w:rFonts w:cstheme="minorHAnsi"/>
                <w:color w:val="31849B" w:themeColor="accent5" w:themeShade="BF"/>
                <w:sz w:val="18"/>
                <w:szCs w:val="18"/>
                <w:lang w:val="en-GB"/>
              </w:rPr>
            </w:pPr>
            <w:r w:rsidRPr="002E1DF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2E1DFE">
              <w:rPr>
                <w:rFonts w:cstheme="minorHAnsi"/>
                <w:color w:val="31849B" w:themeColor="accent5" w:themeShade="BF"/>
                <w:sz w:val="18"/>
                <w:szCs w:val="18"/>
                <w:lang w:val="en-GB"/>
              </w:rPr>
              <w:t>122</w:t>
            </w:r>
          </w:p>
          <w:p w14:paraId="1DB343FC" w14:textId="3AD47F75" w:rsidR="008D6DD5" w:rsidRPr="005C2FF2" w:rsidRDefault="008D6DD5" w:rsidP="008D6DD5">
            <w:pPr>
              <w:rPr>
                <w:rFonts w:cstheme="minorHAnsi"/>
                <w:bCs/>
                <w:sz w:val="20"/>
                <w:szCs w:val="20"/>
                <w:lang w:val="en-GB"/>
              </w:rPr>
            </w:pPr>
            <w:r w:rsidRPr="0062025A">
              <w:rPr>
                <w:rFonts w:cstheme="minorHAnsi"/>
                <w:sz w:val="20"/>
                <w:szCs w:val="20"/>
                <w:lang w:val="en-GB"/>
              </w:rPr>
              <w:t>The auditor shall identify the audit criteria and their sources in the audit report.</w:t>
            </w:r>
          </w:p>
        </w:tc>
        <w:tc>
          <w:tcPr>
            <w:tcW w:w="1842" w:type="dxa"/>
          </w:tcPr>
          <w:sdt>
            <w:sdtPr>
              <w:rPr>
                <w:rFonts w:cstheme="minorHAnsi"/>
                <w:bCs/>
                <w:i/>
                <w:iCs/>
                <w:sz w:val="20"/>
                <w:szCs w:val="20"/>
              </w:rPr>
              <w:alias w:val="Select "/>
              <w:tag w:val="Select "/>
              <w:id w:val="-663007972"/>
              <w:placeholder>
                <w:docPart w:val="AA44B4E9FE90428FBA2FD6D4F427B93C"/>
              </w:placeholder>
              <w:showingPlcHdr/>
              <w:dropDownList>
                <w:listItem w:value="Choose an item."/>
                <w:listItem w:displayText="Yes" w:value="Yes"/>
                <w:listItem w:displayText="No" w:value="No"/>
                <w:listItem w:displayText="Not applicable" w:value="Not applicable"/>
              </w:dropDownList>
            </w:sdtPr>
            <w:sdtContent>
              <w:p w14:paraId="0143D093" w14:textId="77777777" w:rsidR="008D6DD5" w:rsidRDefault="008D6DD5" w:rsidP="008D6DD5">
                <w:r w:rsidRPr="00966949">
                  <w:rPr>
                    <w:rStyle w:val="PlaceholderText"/>
                  </w:rPr>
                  <w:t>Choose an item.</w:t>
                </w:r>
              </w:p>
            </w:sdtContent>
          </w:sdt>
        </w:tc>
        <w:tc>
          <w:tcPr>
            <w:tcW w:w="2410" w:type="dxa"/>
          </w:tcPr>
          <w:p w14:paraId="21A54975" w14:textId="77777777" w:rsidR="008D6DD5" w:rsidRDefault="008D6DD5" w:rsidP="008D6DD5">
            <w:pPr>
              <w:rPr>
                <w:rFonts w:cstheme="minorHAnsi"/>
                <w:bCs/>
                <w:i/>
                <w:iCs/>
                <w:sz w:val="20"/>
                <w:szCs w:val="20"/>
              </w:rPr>
            </w:pPr>
          </w:p>
        </w:tc>
        <w:tc>
          <w:tcPr>
            <w:tcW w:w="2409" w:type="dxa"/>
          </w:tcPr>
          <w:sdt>
            <w:sdtPr>
              <w:rPr>
                <w:rFonts w:cstheme="minorHAnsi"/>
                <w:bCs/>
                <w:i/>
                <w:iCs/>
                <w:sz w:val="20"/>
                <w:szCs w:val="20"/>
              </w:rPr>
              <w:alias w:val="Select item(s) from the list"/>
              <w:tag w:val="Select item(s) from the list"/>
              <w:id w:val="-2075730737"/>
              <w:placeholder>
                <w:docPart w:val="B1E021D009A94B2AA2BB1F0493FB9545"/>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14EEB817" w14:textId="33552330" w:rsidR="008D6DD5" w:rsidRPr="005109A1" w:rsidRDefault="008D6DD5" w:rsidP="008D6DD5">
                <w:pPr>
                  <w:rPr>
                    <w:rFonts w:cstheme="minorHAnsi"/>
                    <w:b/>
                    <w:sz w:val="20"/>
                    <w:szCs w:val="20"/>
                  </w:rPr>
                </w:pPr>
                <w:r w:rsidRPr="0079331B">
                  <w:rPr>
                    <w:rStyle w:val="PlaceholderText"/>
                    <w:rFonts w:cstheme="minorHAnsi"/>
                    <w:lang w:val="en-US"/>
                  </w:rPr>
                  <w:t>Choose an item.</w:t>
                </w:r>
              </w:p>
            </w:sdtContent>
          </w:sdt>
        </w:tc>
        <w:tc>
          <w:tcPr>
            <w:tcW w:w="2409" w:type="dxa"/>
          </w:tcPr>
          <w:p w14:paraId="5C89A41D" w14:textId="413B245C" w:rsidR="008D6DD5" w:rsidRPr="005109A1" w:rsidRDefault="008D6DD5" w:rsidP="008D6DD5">
            <w:pPr>
              <w:rPr>
                <w:rFonts w:cstheme="minorHAnsi"/>
                <w:b/>
                <w:sz w:val="20"/>
                <w:szCs w:val="20"/>
              </w:rPr>
            </w:pPr>
          </w:p>
        </w:tc>
        <w:tc>
          <w:tcPr>
            <w:tcW w:w="1995" w:type="dxa"/>
            <w:tcBorders>
              <w:right w:val="single" w:sz="12" w:space="0" w:color="92CDDC" w:themeColor="accent5" w:themeTint="99"/>
            </w:tcBorders>
          </w:tcPr>
          <w:p w14:paraId="2769C241" w14:textId="77777777" w:rsidR="008D6DD5" w:rsidRPr="005109A1" w:rsidRDefault="008D6DD5" w:rsidP="008D6DD5">
            <w:pPr>
              <w:rPr>
                <w:rFonts w:cstheme="minorHAnsi"/>
                <w:b/>
                <w:sz w:val="20"/>
                <w:szCs w:val="20"/>
              </w:rPr>
            </w:pPr>
          </w:p>
        </w:tc>
      </w:tr>
      <w:tr w:rsidR="008D6DD5" w:rsidRPr="005109A1" w14:paraId="71EB803D" w14:textId="77777777" w:rsidTr="008D6DD5">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0FD56E44" w14:textId="0AE39359" w:rsidR="008D6DD5" w:rsidRPr="005109A1" w:rsidRDefault="008D6DD5" w:rsidP="008D6DD5">
            <w:pPr>
              <w:jc w:val="center"/>
              <w:rPr>
                <w:rFonts w:cstheme="minorHAnsi"/>
                <w:sz w:val="20"/>
                <w:szCs w:val="20"/>
              </w:rPr>
            </w:pPr>
            <w:r>
              <w:rPr>
                <w:rFonts w:cstheme="minorHAnsi"/>
                <w:sz w:val="20"/>
                <w:szCs w:val="20"/>
              </w:rPr>
              <w:t>36</w:t>
            </w:r>
          </w:p>
        </w:tc>
        <w:tc>
          <w:tcPr>
            <w:tcW w:w="5666" w:type="dxa"/>
            <w:shd w:val="clear" w:color="auto" w:fill="EEECE1" w:themeFill="background2"/>
          </w:tcPr>
          <w:p w14:paraId="2EA36E29" w14:textId="01341AFF" w:rsidR="008D6DD5" w:rsidRPr="002E1DFE" w:rsidRDefault="008D6DD5" w:rsidP="008D6DD5">
            <w:pPr>
              <w:rPr>
                <w:rFonts w:cstheme="minorHAnsi"/>
                <w:color w:val="31849B" w:themeColor="accent5" w:themeShade="BF"/>
                <w:sz w:val="18"/>
                <w:szCs w:val="18"/>
                <w:lang w:val="en-GB"/>
              </w:rPr>
            </w:pPr>
            <w:r w:rsidRPr="002E1DFE">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2E1DFE">
              <w:rPr>
                <w:rFonts w:cstheme="minorHAnsi"/>
                <w:color w:val="31849B" w:themeColor="accent5" w:themeShade="BF"/>
                <w:sz w:val="18"/>
                <w:szCs w:val="18"/>
                <w:lang w:val="en-GB"/>
              </w:rPr>
              <w:t>124</w:t>
            </w:r>
          </w:p>
          <w:p w14:paraId="6BF19DC7" w14:textId="46FC48DB" w:rsidR="008D6DD5" w:rsidRPr="005C2FF2" w:rsidRDefault="008D6DD5" w:rsidP="008D6DD5">
            <w:pPr>
              <w:rPr>
                <w:rFonts w:cstheme="minorHAnsi"/>
                <w:bCs/>
                <w:sz w:val="20"/>
                <w:szCs w:val="20"/>
                <w:lang w:val="en-GB"/>
              </w:rPr>
            </w:pPr>
            <w:r w:rsidRPr="0062025A">
              <w:rPr>
                <w:rFonts w:cstheme="minorHAnsi"/>
                <w:sz w:val="20"/>
                <w:szCs w:val="20"/>
                <w:lang w:val="en-GB"/>
              </w:rPr>
              <w:t>The auditor shall ensure that the audit findings clearly conclude against the audit objective(s) and/or questions, or explain why this was not possible.</w:t>
            </w:r>
          </w:p>
        </w:tc>
        <w:tc>
          <w:tcPr>
            <w:tcW w:w="1842" w:type="dxa"/>
          </w:tcPr>
          <w:sdt>
            <w:sdtPr>
              <w:rPr>
                <w:rFonts w:cstheme="minorHAnsi"/>
                <w:bCs/>
                <w:i/>
                <w:iCs/>
                <w:sz w:val="20"/>
                <w:szCs w:val="20"/>
              </w:rPr>
              <w:alias w:val="Select "/>
              <w:tag w:val="Select "/>
              <w:id w:val="1789938759"/>
              <w:placeholder>
                <w:docPart w:val="CBA71C8905C84917A81C26B3E746251F"/>
              </w:placeholder>
              <w:showingPlcHdr/>
              <w:dropDownList>
                <w:listItem w:value="Choose an item."/>
                <w:listItem w:displayText="Yes" w:value="Yes"/>
                <w:listItem w:displayText="No" w:value="No"/>
                <w:listItem w:displayText="Not applicable" w:value="Not applicable"/>
              </w:dropDownList>
            </w:sdtPr>
            <w:sdtContent>
              <w:p w14:paraId="2F3EBC07" w14:textId="77777777" w:rsidR="008D6DD5" w:rsidRDefault="008D6DD5" w:rsidP="008D6DD5">
                <w:r w:rsidRPr="00966949">
                  <w:rPr>
                    <w:rStyle w:val="PlaceholderText"/>
                  </w:rPr>
                  <w:t>Choose an item.</w:t>
                </w:r>
              </w:p>
            </w:sdtContent>
          </w:sdt>
        </w:tc>
        <w:tc>
          <w:tcPr>
            <w:tcW w:w="2410" w:type="dxa"/>
          </w:tcPr>
          <w:p w14:paraId="14C01F34" w14:textId="77777777" w:rsidR="008D6DD5" w:rsidRDefault="008D6DD5" w:rsidP="008D6DD5">
            <w:pPr>
              <w:rPr>
                <w:rFonts w:cstheme="minorHAnsi"/>
                <w:bCs/>
                <w:i/>
                <w:iCs/>
                <w:sz w:val="20"/>
                <w:szCs w:val="20"/>
              </w:rPr>
            </w:pPr>
          </w:p>
        </w:tc>
        <w:tc>
          <w:tcPr>
            <w:tcW w:w="2409" w:type="dxa"/>
          </w:tcPr>
          <w:sdt>
            <w:sdtPr>
              <w:rPr>
                <w:rFonts w:cstheme="minorHAnsi"/>
                <w:bCs/>
                <w:i/>
                <w:iCs/>
                <w:sz w:val="20"/>
                <w:szCs w:val="20"/>
              </w:rPr>
              <w:alias w:val="Select item(s) from the list"/>
              <w:tag w:val="Select item(s) from the list"/>
              <w:id w:val="890303902"/>
              <w:placeholder>
                <w:docPart w:val="0ED73990FB234B57BB7E1223015B9D3B"/>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5DBD2274" w14:textId="076E5013" w:rsidR="008D6DD5" w:rsidRPr="005109A1" w:rsidRDefault="008D6DD5" w:rsidP="008D6DD5">
                <w:pPr>
                  <w:rPr>
                    <w:rFonts w:cstheme="minorHAnsi"/>
                    <w:b/>
                    <w:sz w:val="20"/>
                    <w:szCs w:val="20"/>
                  </w:rPr>
                </w:pPr>
                <w:r w:rsidRPr="0079331B">
                  <w:rPr>
                    <w:rStyle w:val="PlaceholderText"/>
                    <w:rFonts w:cstheme="minorHAnsi"/>
                    <w:lang w:val="en-US"/>
                  </w:rPr>
                  <w:t>Choose an item.</w:t>
                </w:r>
              </w:p>
            </w:sdtContent>
          </w:sdt>
        </w:tc>
        <w:tc>
          <w:tcPr>
            <w:tcW w:w="2409" w:type="dxa"/>
          </w:tcPr>
          <w:p w14:paraId="40A291CF" w14:textId="12839A24" w:rsidR="008D6DD5" w:rsidRPr="005109A1" w:rsidRDefault="008D6DD5" w:rsidP="008D6DD5">
            <w:pPr>
              <w:rPr>
                <w:rFonts w:cstheme="minorHAnsi"/>
                <w:b/>
                <w:sz w:val="20"/>
                <w:szCs w:val="20"/>
              </w:rPr>
            </w:pPr>
          </w:p>
        </w:tc>
        <w:tc>
          <w:tcPr>
            <w:tcW w:w="1995" w:type="dxa"/>
            <w:tcBorders>
              <w:right w:val="single" w:sz="12" w:space="0" w:color="92CDDC" w:themeColor="accent5" w:themeTint="99"/>
            </w:tcBorders>
          </w:tcPr>
          <w:p w14:paraId="37C0939B" w14:textId="77777777" w:rsidR="008D6DD5" w:rsidRPr="005109A1" w:rsidRDefault="008D6DD5" w:rsidP="008D6DD5">
            <w:pPr>
              <w:rPr>
                <w:rFonts w:cstheme="minorHAnsi"/>
                <w:b/>
                <w:sz w:val="20"/>
                <w:szCs w:val="20"/>
              </w:rPr>
            </w:pPr>
          </w:p>
        </w:tc>
      </w:tr>
      <w:tr w:rsidR="008D6DD5" w:rsidRPr="0062025A" w14:paraId="0B68A1E4" w14:textId="77777777" w:rsidTr="008D6DD5">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tcBorders>
            <w:shd w:val="clear" w:color="auto" w:fill="F2F2F2" w:themeFill="background1" w:themeFillShade="F2"/>
          </w:tcPr>
          <w:p w14:paraId="322E2965" w14:textId="0DC22BA9" w:rsidR="008D6DD5" w:rsidRDefault="008D6DD5" w:rsidP="008D6DD5">
            <w:pPr>
              <w:jc w:val="center"/>
              <w:rPr>
                <w:rFonts w:cstheme="minorHAnsi"/>
                <w:sz w:val="20"/>
                <w:szCs w:val="20"/>
              </w:rPr>
            </w:pPr>
            <w:r>
              <w:rPr>
                <w:rFonts w:cstheme="minorHAnsi"/>
                <w:sz w:val="20"/>
                <w:szCs w:val="20"/>
              </w:rPr>
              <w:t>37</w:t>
            </w:r>
          </w:p>
        </w:tc>
        <w:tc>
          <w:tcPr>
            <w:tcW w:w="5666" w:type="dxa"/>
            <w:shd w:val="clear" w:color="auto" w:fill="EEECE1" w:themeFill="background2"/>
          </w:tcPr>
          <w:p w14:paraId="5F40A798" w14:textId="5B13F844" w:rsidR="008D6DD5" w:rsidRPr="0062025A" w:rsidRDefault="008D6DD5" w:rsidP="008D6DD5">
            <w:pPr>
              <w:rPr>
                <w:rFonts w:cstheme="minorHAnsi"/>
                <w:color w:val="31849B" w:themeColor="accent5" w:themeShade="BF"/>
                <w:sz w:val="18"/>
                <w:szCs w:val="18"/>
                <w:lang w:val="en-GB"/>
              </w:rPr>
            </w:pPr>
            <w:r w:rsidRPr="0062025A">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62025A">
              <w:rPr>
                <w:rFonts w:cstheme="minorHAnsi"/>
                <w:color w:val="31849B" w:themeColor="accent5" w:themeShade="BF"/>
                <w:sz w:val="18"/>
                <w:szCs w:val="18"/>
                <w:lang w:val="en-GB"/>
              </w:rPr>
              <w:t>126</w:t>
            </w:r>
          </w:p>
          <w:p w14:paraId="2FF6CBE1" w14:textId="4E6A5845" w:rsidR="008D6DD5" w:rsidRPr="001466F6" w:rsidRDefault="008D6DD5" w:rsidP="008D6DD5">
            <w:pPr>
              <w:rPr>
                <w:rFonts w:cstheme="minorHAnsi"/>
                <w:color w:val="31849B" w:themeColor="accent5" w:themeShade="BF"/>
                <w:sz w:val="18"/>
                <w:szCs w:val="18"/>
                <w:lang w:val="en-GB"/>
              </w:rPr>
            </w:pPr>
            <w:r w:rsidRPr="0062025A">
              <w:rPr>
                <w:rFonts w:cstheme="minorHAnsi"/>
                <w:sz w:val="20"/>
                <w:szCs w:val="20"/>
                <w:lang w:val="en-GB"/>
              </w:rPr>
              <w:t>The auditor shall provide constructive recommendations that are likely to contribute significantly to addressing the weaknesses or problems identified by the audit, whenever relevant and allowed by the SAI’s mandate.</w:t>
            </w:r>
          </w:p>
        </w:tc>
        <w:tc>
          <w:tcPr>
            <w:tcW w:w="1842" w:type="dxa"/>
          </w:tcPr>
          <w:sdt>
            <w:sdtPr>
              <w:rPr>
                <w:rFonts w:cstheme="minorHAnsi"/>
                <w:bCs/>
                <w:i/>
                <w:iCs/>
                <w:sz w:val="20"/>
                <w:szCs w:val="20"/>
              </w:rPr>
              <w:alias w:val="Select "/>
              <w:tag w:val="Select "/>
              <w:id w:val="724720358"/>
              <w:placeholder>
                <w:docPart w:val="25755E109E3649328E79F776B5C0BC18"/>
              </w:placeholder>
              <w:showingPlcHdr/>
              <w:dropDownList>
                <w:listItem w:value="Choose an item."/>
                <w:listItem w:displayText="Yes" w:value="Yes"/>
                <w:listItem w:displayText="No" w:value="No"/>
                <w:listItem w:displayText="Not applicable" w:value="Not applicable"/>
              </w:dropDownList>
            </w:sdtPr>
            <w:sdtContent>
              <w:p w14:paraId="29F83574" w14:textId="2928FC81" w:rsidR="008D6DD5" w:rsidRPr="0062025A" w:rsidRDefault="008D6DD5" w:rsidP="008D6DD5">
                <w:pPr>
                  <w:rPr>
                    <w:rFonts w:cstheme="minorHAnsi"/>
                    <w:bCs/>
                    <w:i/>
                    <w:iCs/>
                    <w:sz w:val="20"/>
                    <w:szCs w:val="20"/>
                    <w:lang w:val="en-GB"/>
                  </w:rPr>
                </w:pPr>
                <w:r w:rsidRPr="00966949">
                  <w:rPr>
                    <w:rStyle w:val="PlaceholderText"/>
                  </w:rPr>
                  <w:t>Choose an item.</w:t>
                </w:r>
              </w:p>
            </w:sdtContent>
          </w:sdt>
        </w:tc>
        <w:tc>
          <w:tcPr>
            <w:tcW w:w="2410" w:type="dxa"/>
          </w:tcPr>
          <w:p w14:paraId="32277E41" w14:textId="77777777" w:rsidR="008D6DD5" w:rsidRPr="0062025A" w:rsidRDefault="008D6DD5" w:rsidP="008D6DD5">
            <w:pPr>
              <w:rPr>
                <w:rFonts w:cstheme="minorHAnsi"/>
                <w:bCs/>
                <w:i/>
                <w:iCs/>
                <w:sz w:val="20"/>
                <w:szCs w:val="20"/>
                <w:lang w:val="en-GB"/>
              </w:rPr>
            </w:pPr>
          </w:p>
        </w:tc>
        <w:tc>
          <w:tcPr>
            <w:tcW w:w="2409" w:type="dxa"/>
          </w:tcPr>
          <w:sdt>
            <w:sdtPr>
              <w:rPr>
                <w:rFonts w:cstheme="minorHAnsi"/>
                <w:bCs/>
                <w:i/>
                <w:iCs/>
                <w:sz w:val="20"/>
                <w:szCs w:val="20"/>
              </w:rPr>
              <w:alias w:val="Select item(s) from the list"/>
              <w:tag w:val="Select item(s) from the list"/>
              <w:id w:val="2105991647"/>
              <w:placeholder>
                <w:docPart w:val="5D90CE2589BF417ABAD14BE3EBFBC589"/>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62156D56" w14:textId="45F352D3" w:rsidR="008D6DD5" w:rsidRPr="0062025A" w:rsidRDefault="008D6DD5" w:rsidP="008D6DD5">
                <w:pPr>
                  <w:rPr>
                    <w:rFonts w:cstheme="minorHAnsi"/>
                    <w:b/>
                    <w:sz w:val="20"/>
                    <w:szCs w:val="20"/>
                    <w:lang w:val="en-GB"/>
                  </w:rPr>
                </w:pPr>
                <w:r w:rsidRPr="0079331B">
                  <w:rPr>
                    <w:rStyle w:val="PlaceholderText"/>
                    <w:rFonts w:cstheme="minorHAnsi"/>
                    <w:lang w:val="en-US"/>
                  </w:rPr>
                  <w:t>Choose an item.</w:t>
                </w:r>
              </w:p>
            </w:sdtContent>
          </w:sdt>
        </w:tc>
        <w:tc>
          <w:tcPr>
            <w:tcW w:w="2409" w:type="dxa"/>
          </w:tcPr>
          <w:p w14:paraId="570D0517" w14:textId="523F510E" w:rsidR="008D6DD5" w:rsidRPr="0062025A" w:rsidRDefault="008D6DD5" w:rsidP="008D6DD5">
            <w:pPr>
              <w:rPr>
                <w:rFonts w:cstheme="minorHAnsi"/>
                <w:b/>
                <w:sz w:val="20"/>
                <w:szCs w:val="20"/>
                <w:lang w:val="en-GB"/>
              </w:rPr>
            </w:pPr>
          </w:p>
        </w:tc>
        <w:tc>
          <w:tcPr>
            <w:tcW w:w="1995" w:type="dxa"/>
            <w:tcBorders>
              <w:right w:val="single" w:sz="12" w:space="0" w:color="92CDDC" w:themeColor="accent5" w:themeTint="99"/>
            </w:tcBorders>
          </w:tcPr>
          <w:p w14:paraId="298917F4" w14:textId="77777777" w:rsidR="008D6DD5" w:rsidRPr="0062025A" w:rsidRDefault="008D6DD5" w:rsidP="008D6DD5">
            <w:pPr>
              <w:rPr>
                <w:rFonts w:cstheme="minorHAnsi"/>
                <w:b/>
                <w:sz w:val="20"/>
                <w:szCs w:val="20"/>
                <w:lang w:val="en-GB"/>
              </w:rPr>
            </w:pPr>
          </w:p>
        </w:tc>
      </w:tr>
      <w:tr w:rsidR="008D6DD5" w:rsidRPr="0062025A" w14:paraId="1BDC730B" w14:textId="77777777" w:rsidTr="008D6DD5">
        <w:tblPrEx>
          <w:tblBorders>
            <w:top w:val="single" w:sz="4" w:space="0" w:color="C45911"/>
            <w:left w:val="single" w:sz="4" w:space="0" w:color="C45911"/>
            <w:bottom w:val="single" w:sz="4" w:space="0" w:color="C45911"/>
            <w:right w:val="single" w:sz="4" w:space="0" w:color="C45911"/>
          </w:tblBorders>
        </w:tblPrEx>
        <w:tc>
          <w:tcPr>
            <w:tcW w:w="704" w:type="dxa"/>
            <w:tcBorders>
              <w:left w:val="single" w:sz="12" w:space="0" w:color="92CDDC" w:themeColor="accent5" w:themeTint="99"/>
              <w:bottom w:val="single" w:sz="4" w:space="0" w:color="92CDDC" w:themeColor="accent5" w:themeTint="99"/>
            </w:tcBorders>
            <w:shd w:val="clear" w:color="auto" w:fill="F2F2F2" w:themeFill="background1" w:themeFillShade="F2"/>
          </w:tcPr>
          <w:p w14:paraId="740230C7" w14:textId="58DE9024" w:rsidR="008D6DD5" w:rsidRDefault="008D6DD5" w:rsidP="008D6DD5">
            <w:pPr>
              <w:jc w:val="center"/>
              <w:rPr>
                <w:rFonts w:cstheme="minorHAnsi"/>
                <w:sz w:val="20"/>
                <w:szCs w:val="20"/>
              </w:rPr>
            </w:pPr>
            <w:r>
              <w:rPr>
                <w:rFonts w:cstheme="minorHAnsi"/>
                <w:sz w:val="20"/>
                <w:szCs w:val="20"/>
              </w:rPr>
              <w:t>38</w:t>
            </w:r>
          </w:p>
        </w:tc>
        <w:tc>
          <w:tcPr>
            <w:tcW w:w="5666" w:type="dxa"/>
            <w:tcBorders>
              <w:bottom w:val="single" w:sz="4" w:space="0" w:color="92CDDC" w:themeColor="accent5" w:themeTint="99"/>
            </w:tcBorders>
            <w:shd w:val="clear" w:color="auto" w:fill="EEECE1" w:themeFill="background2"/>
          </w:tcPr>
          <w:p w14:paraId="137F9118" w14:textId="02AC66D8" w:rsidR="008D6DD5" w:rsidRPr="0062025A" w:rsidRDefault="008D6DD5" w:rsidP="008D6DD5">
            <w:pPr>
              <w:rPr>
                <w:rFonts w:cstheme="minorHAnsi"/>
                <w:color w:val="31849B" w:themeColor="accent5" w:themeShade="BF"/>
                <w:sz w:val="18"/>
                <w:szCs w:val="18"/>
                <w:lang w:val="en-GB"/>
              </w:rPr>
            </w:pPr>
            <w:r w:rsidRPr="0062025A">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62025A">
              <w:rPr>
                <w:rFonts w:cstheme="minorHAnsi"/>
                <w:color w:val="31849B" w:themeColor="accent5" w:themeShade="BF"/>
                <w:sz w:val="18"/>
                <w:szCs w:val="18"/>
                <w:lang w:val="en-GB"/>
              </w:rPr>
              <w:t>129</w:t>
            </w:r>
          </w:p>
          <w:p w14:paraId="13163DED" w14:textId="1FEDFCA5" w:rsidR="008D6DD5" w:rsidRPr="001466F6" w:rsidRDefault="008D6DD5" w:rsidP="008D6DD5">
            <w:pPr>
              <w:rPr>
                <w:rFonts w:cstheme="minorHAnsi"/>
                <w:color w:val="31849B" w:themeColor="accent5" w:themeShade="BF"/>
                <w:sz w:val="18"/>
                <w:szCs w:val="18"/>
                <w:lang w:val="en-GB"/>
              </w:rPr>
            </w:pPr>
            <w:r w:rsidRPr="0062025A">
              <w:rPr>
                <w:rFonts w:cstheme="minorHAnsi"/>
                <w:sz w:val="20"/>
                <w:szCs w:val="20"/>
                <w:lang w:val="en-GB"/>
              </w:rPr>
              <w:t>The auditor shall give the audited entity the opportunity to comment on the audit findings, conclusions and recommendations before the SAI issues its audit report.</w:t>
            </w:r>
          </w:p>
        </w:tc>
        <w:tc>
          <w:tcPr>
            <w:tcW w:w="1842" w:type="dxa"/>
            <w:tcBorders>
              <w:bottom w:val="single" w:sz="4" w:space="0" w:color="92CDDC" w:themeColor="accent5" w:themeTint="99"/>
            </w:tcBorders>
          </w:tcPr>
          <w:sdt>
            <w:sdtPr>
              <w:rPr>
                <w:rFonts w:cstheme="minorHAnsi"/>
                <w:bCs/>
                <w:i/>
                <w:iCs/>
                <w:sz w:val="20"/>
                <w:szCs w:val="20"/>
              </w:rPr>
              <w:alias w:val="Select "/>
              <w:tag w:val="Select "/>
              <w:id w:val="-1910602484"/>
              <w:placeholder>
                <w:docPart w:val="9758C8945DD141D98BE32359B5B2E25E"/>
              </w:placeholder>
              <w:showingPlcHdr/>
              <w:dropDownList>
                <w:listItem w:value="Choose an item."/>
                <w:listItem w:displayText="Yes" w:value="Yes"/>
                <w:listItem w:displayText="No" w:value="No"/>
                <w:listItem w:displayText="Not applicable" w:value="Not applicable"/>
              </w:dropDownList>
            </w:sdtPr>
            <w:sdtContent>
              <w:p w14:paraId="57527BD9" w14:textId="52592E88" w:rsidR="008D6DD5" w:rsidRPr="0062025A" w:rsidRDefault="008D6DD5" w:rsidP="008D6DD5">
                <w:pPr>
                  <w:rPr>
                    <w:rFonts w:cstheme="minorHAnsi"/>
                    <w:bCs/>
                    <w:i/>
                    <w:iCs/>
                    <w:sz w:val="20"/>
                    <w:szCs w:val="20"/>
                    <w:lang w:val="en-GB"/>
                  </w:rPr>
                </w:pPr>
                <w:r w:rsidRPr="00966949">
                  <w:rPr>
                    <w:rStyle w:val="PlaceholderText"/>
                  </w:rPr>
                  <w:t>Choose an item.</w:t>
                </w:r>
              </w:p>
            </w:sdtContent>
          </w:sdt>
        </w:tc>
        <w:tc>
          <w:tcPr>
            <w:tcW w:w="2410" w:type="dxa"/>
            <w:tcBorders>
              <w:bottom w:val="single" w:sz="4" w:space="0" w:color="92CDDC" w:themeColor="accent5" w:themeTint="99"/>
            </w:tcBorders>
          </w:tcPr>
          <w:p w14:paraId="12660A01" w14:textId="77777777" w:rsidR="008D6DD5" w:rsidRPr="0062025A" w:rsidRDefault="008D6DD5" w:rsidP="008D6DD5">
            <w:pPr>
              <w:rPr>
                <w:rFonts w:cstheme="minorHAnsi"/>
                <w:bCs/>
                <w:i/>
                <w:iCs/>
                <w:sz w:val="20"/>
                <w:szCs w:val="20"/>
                <w:lang w:val="en-GB"/>
              </w:rPr>
            </w:pPr>
          </w:p>
        </w:tc>
        <w:tc>
          <w:tcPr>
            <w:tcW w:w="2409" w:type="dxa"/>
            <w:tcBorders>
              <w:bottom w:val="single" w:sz="4" w:space="0" w:color="92CDDC" w:themeColor="accent5" w:themeTint="99"/>
            </w:tcBorders>
          </w:tcPr>
          <w:sdt>
            <w:sdtPr>
              <w:rPr>
                <w:rFonts w:cstheme="minorHAnsi"/>
                <w:bCs/>
                <w:i/>
                <w:iCs/>
                <w:sz w:val="20"/>
                <w:szCs w:val="20"/>
              </w:rPr>
              <w:alias w:val="Select item(s) from the list"/>
              <w:tag w:val="Select item(s) from the list"/>
              <w:id w:val="-1614284378"/>
              <w:placeholder>
                <w:docPart w:val="07D53B48457F4A9BA8EDC1751450D67F"/>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1BF69150" w14:textId="5DADE768" w:rsidR="008D6DD5" w:rsidRPr="0062025A" w:rsidRDefault="008D6DD5" w:rsidP="008D6DD5">
                <w:pPr>
                  <w:rPr>
                    <w:rFonts w:cstheme="minorHAnsi"/>
                    <w:b/>
                    <w:sz w:val="20"/>
                    <w:szCs w:val="20"/>
                    <w:lang w:val="en-GB"/>
                  </w:rPr>
                </w:pPr>
                <w:r w:rsidRPr="0079331B">
                  <w:rPr>
                    <w:rStyle w:val="PlaceholderText"/>
                    <w:rFonts w:cstheme="minorHAnsi"/>
                    <w:lang w:val="en-US"/>
                  </w:rPr>
                  <w:t>Choose an item.</w:t>
                </w:r>
              </w:p>
            </w:sdtContent>
          </w:sdt>
        </w:tc>
        <w:tc>
          <w:tcPr>
            <w:tcW w:w="2409" w:type="dxa"/>
            <w:tcBorders>
              <w:bottom w:val="single" w:sz="4" w:space="0" w:color="92CDDC" w:themeColor="accent5" w:themeTint="99"/>
            </w:tcBorders>
          </w:tcPr>
          <w:p w14:paraId="13E70048" w14:textId="6E3C5786" w:rsidR="008D6DD5" w:rsidRPr="0062025A" w:rsidRDefault="008D6DD5" w:rsidP="008D6DD5">
            <w:pPr>
              <w:rPr>
                <w:rFonts w:cstheme="minorHAnsi"/>
                <w:b/>
                <w:sz w:val="20"/>
                <w:szCs w:val="20"/>
                <w:lang w:val="en-GB"/>
              </w:rPr>
            </w:pPr>
          </w:p>
        </w:tc>
        <w:tc>
          <w:tcPr>
            <w:tcW w:w="1995" w:type="dxa"/>
            <w:tcBorders>
              <w:bottom w:val="single" w:sz="4" w:space="0" w:color="92CDDC" w:themeColor="accent5" w:themeTint="99"/>
              <w:right w:val="single" w:sz="12" w:space="0" w:color="92CDDC" w:themeColor="accent5" w:themeTint="99"/>
            </w:tcBorders>
          </w:tcPr>
          <w:p w14:paraId="20028607" w14:textId="77777777" w:rsidR="008D6DD5" w:rsidRPr="0062025A" w:rsidRDefault="008D6DD5" w:rsidP="008D6DD5">
            <w:pPr>
              <w:rPr>
                <w:rFonts w:cstheme="minorHAnsi"/>
                <w:b/>
                <w:sz w:val="20"/>
                <w:szCs w:val="20"/>
                <w:lang w:val="en-GB"/>
              </w:rPr>
            </w:pPr>
          </w:p>
        </w:tc>
      </w:tr>
      <w:tr w:rsidR="008D6DD5" w:rsidRPr="0062025A" w14:paraId="6E92D0BB" w14:textId="77777777" w:rsidTr="008D6DD5">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92CDDC" w:themeColor="accent5" w:themeTint="99"/>
            </w:tcBorders>
            <w:shd w:val="clear" w:color="auto" w:fill="F2F2F2" w:themeFill="background1" w:themeFillShade="F2"/>
          </w:tcPr>
          <w:p w14:paraId="4D01D11F" w14:textId="492FE0C9" w:rsidR="008D6DD5" w:rsidRDefault="008D6DD5" w:rsidP="008D6DD5">
            <w:pPr>
              <w:jc w:val="center"/>
              <w:rPr>
                <w:rFonts w:cstheme="minorHAnsi"/>
                <w:sz w:val="20"/>
                <w:szCs w:val="20"/>
              </w:rPr>
            </w:pPr>
            <w:r>
              <w:rPr>
                <w:rFonts w:cstheme="minorHAnsi"/>
                <w:sz w:val="20"/>
                <w:szCs w:val="20"/>
              </w:rPr>
              <w:t>39</w:t>
            </w:r>
          </w:p>
        </w:tc>
        <w:tc>
          <w:tcPr>
            <w:tcW w:w="5666" w:type="dxa"/>
            <w:tcBorders>
              <w:top w:val="single" w:sz="4" w:space="0" w:color="92CDDC" w:themeColor="accent5" w:themeTint="99"/>
              <w:bottom w:val="single" w:sz="4" w:space="0" w:color="92CDDC" w:themeColor="accent5" w:themeTint="99"/>
            </w:tcBorders>
            <w:shd w:val="clear" w:color="auto" w:fill="EEECE1" w:themeFill="background2"/>
          </w:tcPr>
          <w:p w14:paraId="1106917F" w14:textId="0ABDB0E6" w:rsidR="008D6DD5" w:rsidRPr="0062025A" w:rsidRDefault="008D6DD5" w:rsidP="008D6DD5">
            <w:pPr>
              <w:rPr>
                <w:rFonts w:cstheme="minorHAnsi"/>
                <w:color w:val="31849B" w:themeColor="accent5" w:themeShade="BF"/>
                <w:sz w:val="18"/>
                <w:szCs w:val="18"/>
                <w:lang w:val="en-GB"/>
              </w:rPr>
            </w:pPr>
            <w:r w:rsidRPr="0062025A">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62025A">
              <w:rPr>
                <w:rFonts w:cstheme="minorHAnsi"/>
                <w:color w:val="31849B" w:themeColor="accent5" w:themeShade="BF"/>
                <w:sz w:val="18"/>
                <w:szCs w:val="18"/>
                <w:lang w:val="en-GB"/>
              </w:rPr>
              <w:t>130</w:t>
            </w:r>
          </w:p>
          <w:p w14:paraId="59C078B0" w14:textId="440865FD" w:rsidR="008D6DD5" w:rsidRPr="001466F6" w:rsidRDefault="008D6DD5" w:rsidP="008D6DD5">
            <w:pPr>
              <w:rPr>
                <w:rFonts w:cstheme="minorHAnsi"/>
                <w:color w:val="31849B" w:themeColor="accent5" w:themeShade="BF"/>
                <w:sz w:val="18"/>
                <w:szCs w:val="18"/>
                <w:lang w:val="en-GB"/>
              </w:rPr>
            </w:pPr>
            <w:r w:rsidRPr="0062025A">
              <w:rPr>
                <w:rFonts w:cstheme="minorHAnsi"/>
                <w:sz w:val="20"/>
                <w:szCs w:val="20"/>
                <w:lang w:val="en-GB"/>
              </w:rPr>
              <w:t>The auditor shall record the examination of the audited entity’s comments in working papers, including the reasons for making changes to the audit report or for rejecting comments received.</w:t>
            </w:r>
          </w:p>
        </w:tc>
        <w:tc>
          <w:tcPr>
            <w:tcW w:w="1842"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
              <w:tag w:val="Select "/>
              <w:id w:val="-1804837545"/>
              <w:placeholder>
                <w:docPart w:val="433301C6730644E7BFEE1188BE1122FA"/>
              </w:placeholder>
              <w:showingPlcHdr/>
              <w:dropDownList>
                <w:listItem w:value="Choose an item."/>
                <w:listItem w:displayText="Yes" w:value="Yes"/>
                <w:listItem w:displayText="No" w:value="No"/>
                <w:listItem w:displayText="Not applicable" w:value="Not applicable"/>
              </w:dropDownList>
            </w:sdtPr>
            <w:sdtContent>
              <w:p w14:paraId="47E2DD64" w14:textId="57EF802F" w:rsidR="008D6DD5" w:rsidRPr="0062025A" w:rsidRDefault="008D6DD5" w:rsidP="008D6DD5">
                <w:pPr>
                  <w:rPr>
                    <w:rFonts w:cstheme="minorHAnsi"/>
                    <w:bCs/>
                    <w:i/>
                    <w:iCs/>
                    <w:sz w:val="20"/>
                    <w:szCs w:val="20"/>
                    <w:lang w:val="en-GB"/>
                  </w:rPr>
                </w:pPr>
                <w:r w:rsidRPr="00966949">
                  <w:rPr>
                    <w:rStyle w:val="PlaceholderText"/>
                  </w:rPr>
                  <w:t>Choose an item.</w:t>
                </w:r>
              </w:p>
            </w:sdtContent>
          </w:sdt>
        </w:tc>
        <w:tc>
          <w:tcPr>
            <w:tcW w:w="2410" w:type="dxa"/>
            <w:tcBorders>
              <w:top w:val="single" w:sz="4" w:space="0" w:color="92CDDC" w:themeColor="accent5" w:themeTint="99"/>
              <w:bottom w:val="single" w:sz="4" w:space="0" w:color="92CDDC" w:themeColor="accent5" w:themeTint="99"/>
            </w:tcBorders>
          </w:tcPr>
          <w:p w14:paraId="65541CEB" w14:textId="77777777" w:rsidR="008D6DD5" w:rsidRPr="0062025A" w:rsidRDefault="008D6DD5" w:rsidP="008D6DD5">
            <w:pPr>
              <w:rPr>
                <w:rFonts w:cstheme="minorHAnsi"/>
                <w:bCs/>
                <w:i/>
                <w:iCs/>
                <w:sz w:val="20"/>
                <w:szCs w:val="20"/>
                <w:lang w:val="en-GB"/>
              </w:rPr>
            </w:pPr>
          </w:p>
        </w:tc>
        <w:tc>
          <w:tcPr>
            <w:tcW w:w="2409" w:type="dxa"/>
            <w:tcBorders>
              <w:top w:val="single" w:sz="4" w:space="0" w:color="92CDDC" w:themeColor="accent5" w:themeTint="99"/>
              <w:bottom w:val="single" w:sz="4" w:space="0" w:color="92CDDC" w:themeColor="accent5" w:themeTint="99"/>
            </w:tcBorders>
          </w:tcPr>
          <w:sdt>
            <w:sdtPr>
              <w:rPr>
                <w:rFonts w:cstheme="minorHAnsi"/>
                <w:bCs/>
                <w:i/>
                <w:iCs/>
                <w:sz w:val="20"/>
                <w:szCs w:val="20"/>
              </w:rPr>
              <w:alias w:val="Select item(s) from the list"/>
              <w:tag w:val="Select item(s) from the list"/>
              <w:id w:val="2088493630"/>
              <w:placeholder>
                <w:docPart w:val="856299006C9043AAB7D70966F9F7080B"/>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45B2E5DC" w14:textId="706CFEAA" w:rsidR="008D6DD5" w:rsidRPr="0062025A" w:rsidRDefault="008D6DD5" w:rsidP="008D6DD5">
                <w:pPr>
                  <w:rPr>
                    <w:rFonts w:cstheme="minorHAnsi"/>
                    <w:b/>
                    <w:sz w:val="20"/>
                    <w:szCs w:val="20"/>
                    <w:lang w:val="en-GB"/>
                  </w:rPr>
                </w:pPr>
                <w:r w:rsidRPr="0079331B">
                  <w:rPr>
                    <w:rStyle w:val="PlaceholderText"/>
                    <w:rFonts w:cstheme="minorHAnsi"/>
                    <w:lang w:val="en-US"/>
                  </w:rPr>
                  <w:t>Choose an item.</w:t>
                </w:r>
              </w:p>
            </w:sdtContent>
          </w:sdt>
        </w:tc>
        <w:tc>
          <w:tcPr>
            <w:tcW w:w="2409" w:type="dxa"/>
            <w:tcBorders>
              <w:top w:val="single" w:sz="4" w:space="0" w:color="92CDDC" w:themeColor="accent5" w:themeTint="99"/>
              <w:bottom w:val="single" w:sz="4" w:space="0" w:color="92CDDC" w:themeColor="accent5" w:themeTint="99"/>
            </w:tcBorders>
          </w:tcPr>
          <w:p w14:paraId="2BB85BEB" w14:textId="5753D22D" w:rsidR="008D6DD5" w:rsidRPr="0062025A" w:rsidRDefault="008D6DD5" w:rsidP="008D6DD5">
            <w:pPr>
              <w:rPr>
                <w:rFonts w:cstheme="minorHAnsi"/>
                <w:b/>
                <w:sz w:val="20"/>
                <w:szCs w:val="20"/>
                <w:lang w:val="en-GB"/>
              </w:rPr>
            </w:pPr>
          </w:p>
        </w:tc>
        <w:tc>
          <w:tcPr>
            <w:tcW w:w="1995" w:type="dxa"/>
            <w:tcBorders>
              <w:top w:val="single" w:sz="4" w:space="0" w:color="92CDDC" w:themeColor="accent5" w:themeTint="99"/>
              <w:bottom w:val="single" w:sz="4" w:space="0" w:color="92CDDC" w:themeColor="accent5" w:themeTint="99"/>
              <w:right w:val="single" w:sz="12" w:space="0" w:color="92CDDC" w:themeColor="accent5" w:themeTint="99"/>
            </w:tcBorders>
          </w:tcPr>
          <w:p w14:paraId="5AAB095B" w14:textId="77777777" w:rsidR="008D6DD5" w:rsidRPr="0062025A" w:rsidRDefault="008D6DD5" w:rsidP="008D6DD5">
            <w:pPr>
              <w:rPr>
                <w:rFonts w:cstheme="minorHAnsi"/>
                <w:b/>
                <w:sz w:val="20"/>
                <w:szCs w:val="20"/>
                <w:lang w:val="en-GB"/>
              </w:rPr>
            </w:pPr>
          </w:p>
        </w:tc>
      </w:tr>
      <w:tr w:rsidR="008D6DD5" w:rsidRPr="0062025A" w14:paraId="5DC3E577" w14:textId="77777777" w:rsidTr="008D6DD5">
        <w:tblPrEx>
          <w:tblBorders>
            <w:top w:val="single" w:sz="4" w:space="0" w:color="C45911"/>
            <w:left w:val="single" w:sz="4" w:space="0" w:color="C45911"/>
            <w:bottom w:val="single" w:sz="4" w:space="0" w:color="C45911"/>
            <w:right w:val="single" w:sz="4" w:space="0" w:color="C45911"/>
          </w:tblBorders>
        </w:tblPrEx>
        <w:tc>
          <w:tcPr>
            <w:tcW w:w="704" w:type="dxa"/>
            <w:tcBorders>
              <w:top w:val="single" w:sz="4" w:space="0" w:color="92CDDC" w:themeColor="accent5" w:themeTint="99"/>
              <w:left w:val="single" w:sz="12" w:space="0" w:color="92CDDC" w:themeColor="accent5" w:themeTint="99"/>
              <w:bottom w:val="single" w:sz="4" w:space="0" w:color="B6DDE8" w:themeColor="accent5" w:themeTint="66"/>
            </w:tcBorders>
            <w:shd w:val="clear" w:color="auto" w:fill="F2F2F2" w:themeFill="background1" w:themeFillShade="F2"/>
          </w:tcPr>
          <w:p w14:paraId="0A48EDCA" w14:textId="77777777" w:rsidR="008D6DD5" w:rsidRDefault="008D6DD5" w:rsidP="00FB29E1">
            <w:pPr>
              <w:jc w:val="center"/>
              <w:rPr>
                <w:rFonts w:cstheme="minorHAnsi"/>
                <w:sz w:val="20"/>
                <w:szCs w:val="20"/>
              </w:rPr>
            </w:pPr>
            <w:r>
              <w:rPr>
                <w:rFonts w:cstheme="minorHAnsi"/>
                <w:sz w:val="20"/>
                <w:szCs w:val="20"/>
              </w:rPr>
              <w:lastRenderedPageBreak/>
              <w:t>40</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3F6B6FF6" w14:textId="4ADF9A6A" w:rsidR="008D6DD5" w:rsidRPr="0062025A" w:rsidRDefault="008D6DD5" w:rsidP="00FB29E1">
            <w:pPr>
              <w:rPr>
                <w:rFonts w:cstheme="minorHAnsi"/>
                <w:color w:val="31849B" w:themeColor="accent5" w:themeShade="BF"/>
                <w:sz w:val="18"/>
                <w:szCs w:val="18"/>
                <w:lang w:val="en-GB"/>
              </w:rPr>
            </w:pPr>
            <w:r w:rsidRPr="0062025A">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62025A">
              <w:rPr>
                <w:rFonts w:cstheme="minorHAnsi"/>
                <w:color w:val="31849B" w:themeColor="accent5" w:themeShade="BF"/>
                <w:sz w:val="18"/>
                <w:szCs w:val="18"/>
                <w:lang w:val="en-GB"/>
              </w:rPr>
              <w:t>133</w:t>
            </w:r>
          </w:p>
          <w:p w14:paraId="2AD720C5" w14:textId="7F33B0E4" w:rsidR="008D6DD5" w:rsidRPr="001466F6" w:rsidRDefault="008D6DD5" w:rsidP="00FB29E1">
            <w:pPr>
              <w:rPr>
                <w:rFonts w:cstheme="minorHAnsi"/>
                <w:color w:val="31849B" w:themeColor="accent5" w:themeShade="BF"/>
                <w:sz w:val="18"/>
                <w:szCs w:val="18"/>
                <w:lang w:val="en-GB"/>
              </w:rPr>
            </w:pPr>
            <w:r w:rsidRPr="0062025A">
              <w:rPr>
                <w:rFonts w:cstheme="minorHAnsi"/>
                <w:sz w:val="20"/>
                <w:szCs w:val="20"/>
                <w:lang w:val="en-GB"/>
              </w:rPr>
              <w:t>The SAI shall make its audit reports widely accessible taking into consideration regulations on confidential information.</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
              <w:tag w:val="Select "/>
              <w:id w:val="1581560155"/>
              <w:placeholder>
                <w:docPart w:val="498CDAC2AB3742B89B4A024230BBF329"/>
              </w:placeholder>
              <w:showingPlcHdr/>
              <w:dropDownList>
                <w:listItem w:value="Choose an item."/>
                <w:listItem w:displayText="Yes" w:value="Yes"/>
                <w:listItem w:displayText="No" w:value="No"/>
                <w:listItem w:displayText="Not applicable" w:value="Not applicable"/>
              </w:dropDownList>
            </w:sdtPr>
            <w:sdtContent>
              <w:p w14:paraId="1A10FCDC" w14:textId="18902C51" w:rsidR="008D6DD5" w:rsidRPr="0062025A" w:rsidRDefault="008D6DD5" w:rsidP="00FB29E1">
                <w:pPr>
                  <w:rPr>
                    <w:rFonts w:cstheme="minorHAnsi"/>
                    <w:bCs/>
                    <w:i/>
                    <w:iCs/>
                    <w:sz w:val="20"/>
                    <w:szCs w:val="20"/>
                    <w:lang w:val="en-GB"/>
                  </w:rPr>
                </w:pPr>
                <w:r w:rsidRPr="00966949">
                  <w:rPr>
                    <w:rStyle w:val="PlaceholderText"/>
                  </w:rPr>
                  <w:t>Choose an item.</w:t>
                </w:r>
              </w:p>
            </w:sdtContent>
          </w:sdt>
        </w:tc>
        <w:tc>
          <w:tcPr>
            <w:tcW w:w="2410" w:type="dxa"/>
            <w:tcBorders>
              <w:top w:val="single" w:sz="4" w:space="0" w:color="92CDDC" w:themeColor="accent5" w:themeTint="99"/>
              <w:bottom w:val="single" w:sz="12" w:space="0" w:color="92CDDC" w:themeColor="accent5" w:themeTint="99"/>
            </w:tcBorders>
          </w:tcPr>
          <w:p w14:paraId="18C14EDA" w14:textId="77777777" w:rsidR="008D6DD5" w:rsidRPr="0062025A" w:rsidRDefault="008D6DD5" w:rsidP="00FB29E1">
            <w:pPr>
              <w:rPr>
                <w:rFonts w:cstheme="minorHAnsi"/>
                <w:bCs/>
                <w:i/>
                <w:iCs/>
                <w:sz w:val="20"/>
                <w:szCs w:val="20"/>
                <w:lang w:val="en-GB"/>
              </w:rPr>
            </w:pPr>
          </w:p>
        </w:tc>
        <w:tc>
          <w:tcPr>
            <w:tcW w:w="2409"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item(s) from the list"/>
              <w:tag w:val="Select item(s) from the list"/>
              <w:id w:val="1467548298"/>
              <w:placeholder>
                <w:docPart w:val="F46E2E4E40734FFA93E62FB93D9E13C5"/>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607745CC" w14:textId="77777777" w:rsidR="008D6DD5" w:rsidRDefault="008D6DD5" w:rsidP="008D6DD5">
                <w:pPr>
                  <w:rPr>
                    <w:rFonts w:cstheme="minorHAnsi"/>
                    <w:bCs/>
                    <w:i/>
                    <w:iCs/>
                    <w:sz w:val="20"/>
                    <w:szCs w:val="20"/>
                  </w:rPr>
                </w:pPr>
                <w:r w:rsidRPr="007970E4">
                  <w:rPr>
                    <w:rStyle w:val="PlaceholderText"/>
                    <w:rFonts w:cstheme="minorHAnsi"/>
                    <w:lang w:val="en-US"/>
                  </w:rPr>
                  <w:t>Choose an item.</w:t>
                </w:r>
              </w:p>
            </w:sdtContent>
          </w:sdt>
          <w:p w14:paraId="232F40C9" w14:textId="77777777" w:rsidR="008D6DD5" w:rsidRPr="0062025A" w:rsidRDefault="008D6DD5" w:rsidP="00FB29E1">
            <w:pPr>
              <w:rPr>
                <w:rFonts w:cstheme="minorHAnsi"/>
                <w:b/>
                <w:sz w:val="20"/>
                <w:szCs w:val="20"/>
                <w:lang w:val="en-GB"/>
              </w:rPr>
            </w:pPr>
          </w:p>
        </w:tc>
        <w:tc>
          <w:tcPr>
            <w:tcW w:w="2409" w:type="dxa"/>
            <w:tcBorders>
              <w:top w:val="single" w:sz="4" w:space="0" w:color="92CDDC" w:themeColor="accent5" w:themeTint="99"/>
              <w:bottom w:val="single" w:sz="12" w:space="0" w:color="92CDDC" w:themeColor="accent5" w:themeTint="99"/>
            </w:tcBorders>
          </w:tcPr>
          <w:p w14:paraId="12A0D1BE" w14:textId="428C80A0" w:rsidR="008D6DD5" w:rsidRPr="0062025A" w:rsidRDefault="008D6DD5" w:rsidP="00FB29E1">
            <w:pPr>
              <w:rPr>
                <w:rFonts w:cstheme="minorHAnsi"/>
                <w:b/>
                <w:sz w:val="20"/>
                <w:szCs w:val="20"/>
                <w:lang w:val="en-GB"/>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3E9B100F" w14:textId="77777777" w:rsidR="008D6DD5" w:rsidRPr="0062025A" w:rsidRDefault="008D6DD5" w:rsidP="00FB29E1">
            <w:pPr>
              <w:rPr>
                <w:rFonts w:cstheme="minorHAnsi"/>
                <w:b/>
                <w:sz w:val="20"/>
                <w:szCs w:val="20"/>
                <w:lang w:val="en-GB"/>
              </w:rPr>
            </w:pPr>
          </w:p>
        </w:tc>
      </w:tr>
    </w:tbl>
    <w:p w14:paraId="72A3A9AE" w14:textId="77777777" w:rsidR="00037830" w:rsidRPr="0062025A" w:rsidRDefault="00037830" w:rsidP="00037830">
      <w:pPr>
        <w:rPr>
          <w:rFonts w:cstheme="minorHAnsi"/>
          <w:b/>
          <w:sz w:val="20"/>
          <w:szCs w:val="20"/>
          <w:lang w:val="en-GB"/>
        </w:rPr>
      </w:pPr>
      <w:bookmarkStart w:id="4" w:name="_Toc452385241"/>
    </w:p>
    <w:p w14:paraId="24AFF867" w14:textId="769B6995" w:rsidR="00037830" w:rsidRPr="00E506A8" w:rsidRDefault="00037830" w:rsidP="00BE6B90">
      <w:pPr>
        <w:pStyle w:val="ListParagraph"/>
        <w:numPr>
          <w:ilvl w:val="0"/>
          <w:numId w:val="9"/>
        </w:numPr>
        <w:shd w:val="clear" w:color="auto" w:fill="DAEEF3" w:themeFill="accent5" w:themeFillTint="33"/>
        <w:tabs>
          <w:tab w:val="left" w:pos="482"/>
        </w:tabs>
        <w:spacing w:after="0" w:line="276" w:lineRule="auto"/>
        <w:ind w:left="0" w:right="-14" w:hanging="284"/>
        <w:jc w:val="left"/>
        <w:rPr>
          <w:rFonts w:ascii="Daytona" w:hAnsi="Daytona" w:cstheme="minorHAnsi"/>
          <w:bCs/>
          <w:sz w:val="20"/>
          <w:szCs w:val="20"/>
          <w:lang w:val="en-GB"/>
        </w:rPr>
      </w:pPr>
      <w:r w:rsidRPr="00E506A8">
        <w:rPr>
          <w:rFonts w:ascii="Daytona" w:hAnsi="Daytona" w:cstheme="minorHAnsi"/>
          <w:bCs/>
          <w:sz w:val="20"/>
          <w:szCs w:val="20"/>
          <w:lang w:val="en-GB"/>
        </w:rPr>
        <w:t xml:space="preserve">Requirements related to </w:t>
      </w:r>
      <w:bookmarkEnd w:id="4"/>
      <w:r w:rsidR="0062025A">
        <w:rPr>
          <w:rFonts w:ascii="Daytona" w:hAnsi="Daytona" w:cstheme="minorHAnsi"/>
          <w:bCs/>
          <w:sz w:val="20"/>
          <w:szCs w:val="20"/>
          <w:lang w:val="en-GB"/>
        </w:rPr>
        <w:t>follow-up</w:t>
      </w:r>
    </w:p>
    <w:tbl>
      <w:tblPr>
        <w:tblW w:w="17435" w:type="dxa"/>
        <w:tblInd w:w="-289"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704"/>
        <w:gridCol w:w="5666"/>
        <w:gridCol w:w="1842"/>
        <w:gridCol w:w="2410"/>
        <w:gridCol w:w="2409"/>
        <w:gridCol w:w="2409"/>
        <w:gridCol w:w="1995"/>
      </w:tblGrid>
      <w:tr w:rsidR="008D6DD5" w:rsidRPr="003744A8" w14:paraId="59AD2465" w14:textId="77777777" w:rsidTr="008D6DD5">
        <w:trPr>
          <w:trHeight w:val="852"/>
          <w:tblHeader/>
        </w:trPr>
        <w:tc>
          <w:tcPr>
            <w:tcW w:w="704" w:type="dxa"/>
            <w:tcBorders>
              <w:top w:val="single" w:sz="12" w:space="0" w:color="92CDDC" w:themeColor="accent5" w:themeTint="99"/>
              <w:left w:val="single" w:sz="12" w:space="0" w:color="92CDDC" w:themeColor="accent5" w:themeTint="99"/>
              <w:bottom w:val="single" w:sz="4" w:space="0" w:color="943634" w:themeColor="accent2" w:themeShade="BF"/>
            </w:tcBorders>
            <w:shd w:val="clear" w:color="auto" w:fill="F2F2F2" w:themeFill="background1" w:themeFillShade="F2"/>
          </w:tcPr>
          <w:p w14:paraId="0DD94D7B" w14:textId="77777777" w:rsidR="008D6DD5" w:rsidRPr="005109A1" w:rsidRDefault="008D6DD5" w:rsidP="00037830">
            <w:pPr>
              <w:jc w:val="center"/>
              <w:rPr>
                <w:rFonts w:cstheme="minorHAnsi"/>
                <w:bCs/>
                <w:sz w:val="20"/>
                <w:szCs w:val="20"/>
              </w:rPr>
            </w:pPr>
            <w:r w:rsidRPr="001466F6">
              <w:rPr>
                <w:rFonts w:ascii="Calibri" w:eastAsia="Times New Roman" w:hAnsi="Calibri" w:cs="Calibri"/>
                <w:sz w:val="18"/>
                <w:szCs w:val="18"/>
                <w:lang w:val="en-GB" w:eastAsia="nb-NO"/>
              </w:rPr>
              <w:t>No.</w:t>
            </w:r>
          </w:p>
        </w:tc>
        <w:tc>
          <w:tcPr>
            <w:tcW w:w="5666"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647E14CA" w14:textId="6A44B45D" w:rsidR="008D6DD5" w:rsidRPr="005109A1" w:rsidRDefault="008D6DD5" w:rsidP="00037830">
            <w:pPr>
              <w:jc w:val="center"/>
              <w:rPr>
                <w:rFonts w:cstheme="minorHAnsi"/>
                <w:bCs/>
                <w:sz w:val="20"/>
                <w:szCs w:val="20"/>
                <w:lang w:val="en-GB"/>
              </w:rPr>
            </w:pPr>
            <w:r w:rsidRPr="00CE0D94">
              <w:rPr>
                <w:rFonts w:ascii="Calibri" w:eastAsia="Times New Roman" w:hAnsi="Calibri" w:cs="Calibri"/>
                <w:sz w:val="18"/>
                <w:szCs w:val="18"/>
                <w:lang w:val="en-GB" w:eastAsia="nb-NO"/>
              </w:rPr>
              <w:t xml:space="preserve">ISSAI </w:t>
            </w:r>
            <w:r>
              <w:rPr>
                <w:rFonts w:ascii="Calibri" w:eastAsia="Times New Roman" w:hAnsi="Calibri" w:cs="Calibri"/>
                <w:sz w:val="18"/>
                <w:szCs w:val="18"/>
                <w:lang w:val="en-GB" w:eastAsia="nb-NO"/>
              </w:rPr>
              <w:t>3</w:t>
            </w:r>
            <w:r w:rsidRPr="00CE0D94">
              <w:rPr>
                <w:rFonts w:ascii="Calibri" w:eastAsia="Times New Roman" w:hAnsi="Calibri" w:cs="Calibri"/>
                <w:sz w:val="18"/>
                <w:szCs w:val="18"/>
                <w:lang w:val="en-GB" w:eastAsia="nb-NO"/>
              </w:rPr>
              <w:t xml:space="preserve">000 Requirements </w:t>
            </w:r>
            <w:r w:rsidRPr="00CE0D94">
              <w:rPr>
                <w:rFonts w:ascii="Calibri" w:eastAsia="Times New Roman" w:hAnsi="Calibri" w:cs="Calibri"/>
                <w:sz w:val="18"/>
                <w:szCs w:val="18"/>
                <w:lang w:val="en-GB" w:eastAsia="nb-NO"/>
              </w:rPr>
              <w:br/>
            </w:r>
            <w:r w:rsidRPr="00464708">
              <w:rPr>
                <w:rFonts w:ascii="Calibri" w:eastAsia="Times New Roman" w:hAnsi="Calibri" w:cs="Calibri"/>
                <w:color w:val="00B050"/>
                <w:sz w:val="18"/>
                <w:szCs w:val="18"/>
                <w:lang w:val="en-GB" w:eastAsia="nb-NO"/>
              </w:rPr>
              <w:t>(Consider the explanations and guidance provided in section six for each requirement)</w:t>
            </w:r>
          </w:p>
        </w:tc>
        <w:tc>
          <w:tcPr>
            <w:tcW w:w="1842"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53F0708F" w14:textId="77777777" w:rsidR="008D6DD5" w:rsidRPr="00C52C2D" w:rsidRDefault="008D6DD5" w:rsidP="00037830">
            <w:pPr>
              <w:jc w:val="center"/>
              <w:rPr>
                <w:rFonts w:cstheme="minorHAnsi"/>
                <w:bCs/>
                <w:sz w:val="18"/>
                <w:szCs w:val="18"/>
                <w:lang w:val="en-US"/>
              </w:rPr>
            </w:pPr>
            <w:r w:rsidRPr="00CE0D94">
              <w:rPr>
                <w:rFonts w:ascii="Calibri" w:eastAsia="Times New Roman" w:hAnsi="Calibri" w:cs="Calibri"/>
                <w:sz w:val="18"/>
                <w:szCs w:val="18"/>
                <w:lang w:val="en-GB" w:eastAsia="nb-NO"/>
              </w:rPr>
              <w:t xml:space="preserve">Is the requirement implemented in audit practice?                                </w:t>
            </w:r>
            <w:r w:rsidRPr="00E506A8">
              <w:rPr>
                <w:rFonts w:ascii="Calibri" w:eastAsia="Times New Roman" w:hAnsi="Calibri" w:cs="Calibri"/>
                <w:sz w:val="18"/>
                <w:szCs w:val="18"/>
                <w:lang w:val="en-GB" w:eastAsia="nb-NO"/>
              </w:rPr>
              <w:t>(select from the dropdown list)</w:t>
            </w:r>
          </w:p>
        </w:tc>
        <w:tc>
          <w:tcPr>
            <w:tcW w:w="2410"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4A1AFC5C" w14:textId="77777777" w:rsidR="008D6DD5" w:rsidRPr="005109A1" w:rsidRDefault="008D6DD5"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If </w:t>
            </w:r>
            <w:r w:rsidRPr="00CE0D94">
              <w:rPr>
                <w:rFonts w:ascii="Calibri" w:eastAsia="Times New Roman" w:hAnsi="Calibri" w:cs="Calibri"/>
                <w:b/>
                <w:bCs/>
                <w:color w:val="548235"/>
                <w:sz w:val="18"/>
                <w:szCs w:val="18"/>
                <w:lang w:val="en-GB" w:eastAsia="nb-NO"/>
              </w:rPr>
              <w:t>YES:</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Explain how the requirement is implemented in SAI's audit practice (With supporting evidence and reference documents)</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398A973A" w14:textId="664FF09D" w:rsidR="008D6DD5" w:rsidRPr="00CE0D94" w:rsidRDefault="008D6DD5" w:rsidP="00037830">
            <w:pPr>
              <w:jc w:val="center"/>
              <w:textAlignment w:val="center"/>
              <w:rPr>
                <w:rFonts w:ascii="Calibri" w:eastAsia="Times New Roman" w:hAnsi="Calibri" w:cs="Calibri"/>
                <w:sz w:val="18"/>
                <w:szCs w:val="18"/>
                <w:lang w:val="en-GB" w:eastAsia="nb-NO"/>
              </w:rPr>
            </w:pPr>
            <w:r w:rsidRPr="00CE0D94">
              <w:rPr>
                <w:rFonts w:ascii="Calibri" w:eastAsia="Times New Roman" w:hAnsi="Calibri" w:cs="Calibri"/>
                <w:sz w:val="18"/>
                <w:szCs w:val="18"/>
                <w:lang w:val="en-GB" w:eastAsia="nb-NO"/>
              </w:rPr>
              <w:t>If</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b/>
                <w:bCs/>
                <w:sz w:val="18"/>
                <w:szCs w:val="18"/>
                <w:lang w:val="en-GB" w:eastAsia="nb-NO"/>
              </w:rPr>
              <w:t xml:space="preserve"> </w:t>
            </w:r>
            <w:r w:rsidRPr="002B4023">
              <w:rPr>
                <w:lang w:val="en-US"/>
              </w:rPr>
              <w:br/>
            </w:r>
            <w:r w:rsidRPr="00CE0D94">
              <w:rPr>
                <w:rFonts w:ascii="Calibri" w:eastAsia="Times New Roman" w:hAnsi="Calibri" w:cs="Calibri"/>
                <w:sz w:val="18"/>
                <w:szCs w:val="18"/>
                <w:lang w:val="en-GB" w:eastAsia="nb-NO"/>
              </w:rPr>
              <w:t>Determine the</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required</w:t>
            </w:r>
            <w:r w:rsidRPr="00CE0D94">
              <w:rPr>
                <w:rFonts w:ascii="Calibri" w:eastAsia="Times New Roman" w:hAnsi="Calibri" w:cs="Calibri"/>
                <w:b/>
                <w:bCs/>
                <w:sz w:val="18"/>
                <w:szCs w:val="18"/>
                <w:lang w:val="en-GB" w:eastAsia="nb-NO"/>
              </w:rPr>
              <w:t xml:space="preserve"> </w:t>
            </w:r>
            <w:r w:rsidRPr="00CE0D94">
              <w:rPr>
                <w:rFonts w:ascii="Calibri" w:eastAsia="Times New Roman" w:hAnsi="Calibri" w:cs="Calibri"/>
                <w:sz w:val="18"/>
                <w:szCs w:val="18"/>
                <w:lang w:val="en-GB" w:eastAsia="nb-NO"/>
              </w:rPr>
              <w:t>implementation efforts                                                                       (Select item(s) from the dropdown list)</w:t>
            </w:r>
          </w:p>
        </w:tc>
        <w:tc>
          <w:tcPr>
            <w:tcW w:w="2409" w:type="dxa"/>
            <w:tcBorders>
              <w:top w:val="single" w:sz="12" w:space="0" w:color="92CDDC" w:themeColor="accent5" w:themeTint="99"/>
              <w:bottom w:val="single" w:sz="4" w:space="0" w:color="943634" w:themeColor="accent2" w:themeShade="BF"/>
            </w:tcBorders>
            <w:shd w:val="clear" w:color="auto" w:fill="F2F2F2" w:themeFill="background1" w:themeFillShade="F2"/>
          </w:tcPr>
          <w:p w14:paraId="066E77CF" w14:textId="40F95DA7" w:rsidR="008D6DD5" w:rsidRPr="005109A1" w:rsidRDefault="008D6DD5" w:rsidP="00037830">
            <w:pPr>
              <w:jc w:val="center"/>
              <w:textAlignment w:val="center"/>
              <w:rPr>
                <w:rFonts w:cstheme="minorHAnsi"/>
                <w:bCs/>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FF0000"/>
                <w:sz w:val="18"/>
                <w:szCs w:val="18"/>
                <w:lang w:val="en-GB" w:eastAsia="nb-NO"/>
              </w:rPr>
              <w:t>NO:</w:t>
            </w:r>
            <w:r w:rsidRPr="00CE0D94">
              <w:rPr>
                <w:rFonts w:ascii="Calibri" w:eastAsia="Times New Roman" w:hAnsi="Calibri" w:cs="Calibri"/>
                <w:sz w:val="18"/>
                <w:szCs w:val="18"/>
                <w:lang w:val="en-GB" w:eastAsia="nb-NO"/>
              </w:rPr>
              <w:t xml:space="preserve"> </w:t>
            </w:r>
            <w:r w:rsidRPr="00CE0D94">
              <w:rPr>
                <w:rFonts w:ascii="Calibri" w:eastAsia="Times New Roman" w:hAnsi="Calibri" w:cs="Calibri"/>
                <w:sz w:val="18"/>
                <w:szCs w:val="18"/>
                <w:lang w:val="en-GB" w:eastAsia="nb-NO"/>
              </w:rPr>
              <w:br/>
              <w:t xml:space="preserve">Explain how to address the specific need(s) for the requirement. </w:t>
            </w:r>
          </w:p>
          <w:p w14:paraId="56F6FEEA" w14:textId="77777777" w:rsidR="008D6DD5" w:rsidRPr="005109A1" w:rsidRDefault="008D6DD5" w:rsidP="00037830">
            <w:pPr>
              <w:jc w:val="center"/>
              <w:textAlignment w:val="center"/>
              <w:rPr>
                <w:rFonts w:cstheme="minorHAnsi"/>
                <w:bCs/>
                <w:sz w:val="20"/>
                <w:szCs w:val="20"/>
                <w:lang w:val="en-US"/>
              </w:rPr>
            </w:pPr>
          </w:p>
          <w:p w14:paraId="5C9E321F" w14:textId="77777777" w:rsidR="008D6DD5" w:rsidRPr="005109A1" w:rsidRDefault="008D6DD5" w:rsidP="00037830">
            <w:pPr>
              <w:jc w:val="center"/>
              <w:textAlignment w:val="center"/>
              <w:rPr>
                <w:rFonts w:eastAsia="Times New Roman" w:cstheme="minorHAnsi"/>
                <w:bCs/>
                <w:color w:val="000000"/>
                <w:sz w:val="20"/>
                <w:szCs w:val="20"/>
                <w:lang w:val="en-US"/>
              </w:rPr>
            </w:pPr>
          </w:p>
        </w:tc>
        <w:tc>
          <w:tcPr>
            <w:tcW w:w="1995" w:type="dxa"/>
            <w:tcBorders>
              <w:top w:val="single" w:sz="12" w:space="0" w:color="92CDDC" w:themeColor="accent5" w:themeTint="99"/>
              <w:bottom w:val="single" w:sz="4" w:space="0" w:color="943634" w:themeColor="accent2" w:themeShade="BF"/>
              <w:right w:val="single" w:sz="12" w:space="0" w:color="92CDDC" w:themeColor="accent5" w:themeTint="99"/>
            </w:tcBorders>
            <w:shd w:val="clear" w:color="auto" w:fill="F2F2F2" w:themeFill="background1" w:themeFillShade="F2"/>
          </w:tcPr>
          <w:p w14:paraId="3BF5A44E" w14:textId="7F453F14" w:rsidR="008D6DD5" w:rsidRPr="005109A1" w:rsidRDefault="008D6DD5" w:rsidP="00037830">
            <w:pPr>
              <w:jc w:val="center"/>
              <w:rPr>
                <w:rFonts w:eastAsia="Times New Roman" w:cstheme="minorHAnsi"/>
                <w:bCs/>
                <w:color w:val="000000"/>
                <w:sz w:val="20"/>
                <w:szCs w:val="20"/>
                <w:lang w:val="en-US"/>
              </w:rPr>
            </w:pPr>
            <w:r w:rsidRPr="00CE0D94">
              <w:rPr>
                <w:rFonts w:ascii="Calibri" w:eastAsia="Times New Roman" w:hAnsi="Calibri" w:cs="Calibri"/>
                <w:sz w:val="18"/>
                <w:szCs w:val="18"/>
                <w:lang w:val="en-GB" w:eastAsia="nb-NO"/>
              </w:rPr>
              <w:t xml:space="preserve">If </w:t>
            </w:r>
            <w:r w:rsidRPr="00CE0D94">
              <w:rPr>
                <w:rFonts w:ascii="Calibri" w:eastAsia="Times New Roman" w:hAnsi="Calibri" w:cs="Calibri"/>
                <w:b/>
                <w:bCs/>
                <w:color w:val="305496"/>
                <w:sz w:val="18"/>
                <w:szCs w:val="18"/>
                <w:lang w:val="en-GB" w:eastAsia="nb-NO"/>
              </w:rPr>
              <w:t xml:space="preserve">Not </w:t>
            </w:r>
            <w:r w:rsidR="003744A8">
              <w:rPr>
                <w:rFonts w:ascii="Calibri" w:eastAsia="Times New Roman" w:hAnsi="Calibri" w:cs="Calibri"/>
                <w:b/>
                <w:bCs/>
                <w:color w:val="305496"/>
                <w:sz w:val="18"/>
                <w:szCs w:val="18"/>
                <w:lang w:val="en-GB" w:eastAsia="nb-NO"/>
              </w:rPr>
              <w:t>Applicable</w:t>
            </w:r>
            <w:r w:rsidRPr="00CE0D94">
              <w:rPr>
                <w:rFonts w:ascii="Calibri" w:eastAsia="Times New Roman" w:hAnsi="Calibri" w:cs="Calibri"/>
                <w:b/>
                <w:bCs/>
                <w:color w:val="305496"/>
                <w:sz w:val="18"/>
                <w:szCs w:val="18"/>
                <w:lang w:val="en-GB" w:eastAsia="nb-NO"/>
              </w:rPr>
              <w:t>:</w:t>
            </w:r>
            <w:r w:rsidRPr="00CE0D94">
              <w:rPr>
                <w:rFonts w:ascii="Calibri" w:eastAsia="Times New Roman" w:hAnsi="Calibri" w:cs="Calibri"/>
                <w:color w:val="305496"/>
                <w:sz w:val="18"/>
                <w:szCs w:val="18"/>
                <w:lang w:val="en-GB" w:eastAsia="nb-NO"/>
              </w:rPr>
              <w:t xml:space="preserve"> </w:t>
            </w:r>
            <w:r w:rsidRPr="00CE0D94">
              <w:rPr>
                <w:rFonts w:ascii="Calibri" w:eastAsia="Times New Roman" w:hAnsi="Calibri" w:cs="Calibri"/>
                <w:sz w:val="18"/>
                <w:szCs w:val="18"/>
                <w:lang w:val="en-GB" w:eastAsia="nb-NO"/>
              </w:rPr>
              <w:br/>
              <w:t xml:space="preserve">Explain the rationale on how the requirement is not </w:t>
            </w:r>
            <w:r w:rsidR="003744A8">
              <w:rPr>
                <w:rFonts w:ascii="Calibri" w:eastAsia="Times New Roman" w:hAnsi="Calibri" w:cs="Calibri"/>
                <w:sz w:val="18"/>
                <w:szCs w:val="18"/>
                <w:lang w:val="en-GB" w:eastAsia="nb-NO"/>
              </w:rPr>
              <w:t>applicable</w:t>
            </w:r>
            <w:r w:rsidRPr="00CE0D94">
              <w:rPr>
                <w:rFonts w:ascii="Calibri" w:eastAsia="Times New Roman" w:hAnsi="Calibri" w:cs="Calibri"/>
                <w:sz w:val="18"/>
                <w:szCs w:val="18"/>
                <w:lang w:val="en-GB" w:eastAsia="nb-NO"/>
              </w:rPr>
              <w:t>.</w:t>
            </w:r>
          </w:p>
        </w:tc>
      </w:tr>
      <w:tr w:rsidR="008D6DD5" w:rsidRPr="005109A1" w14:paraId="5483141B" w14:textId="77777777" w:rsidTr="008D6DD5">
        <w:tc>
          <w:tcPr>
            <w:tcW w:w="704" w:type="dxa"/>
            <w:tcBorders>
              <w:top w:val="single" w:sz="4" w:space="0" w:color="943634" w:themeColor="accent2" w:themeShade="BF"/>
              <w:left w:val="single" w:sz="12" w:space="0" w:color="92CDDC" w:themeColor="accent5" w:themeTint="99"/>
            </w:tcBorders>
            <w:shd w:val="clear" w:color="auto" w:fill="F2F2F2" w:themeFill="background1" w:themeFillShade="F2"/>
          </w:tcPr>
          <w:p w14:paraId="625A0B49" w14:textId="0AA625D7" w:rsidR="008D6DD5" w:rsidRPr="005109A1" w:rsidRDefault="008D6DD5" w:rsidP="008D6DD5">
            <w:pPr>
              <w:jc w:val="center"/>
              <w:rPr>
                <w:rFonts w:cstheme="minorHAnsi"/>
                <w:sz w:val="20"/>
                <w:szCs w:val="20"/>
              </w:rPr>
            </w:pPr>
            <w:r>
              <w:rPr>
                <w:rFonts w:cstheme="minorHAnsi"/>
                <w:sz w:val="20"/>
                <w:szCs w:val="20"/>
              </w:rPr>
              <w:t>41</w:t>
            </w:r>
          </w:p>
        </w:tc>
        <w:tc>
          <w:tcPr>
            <w:tcW w:w="5666" w:type="dxa"/>
            <w:tcBorders>
              <w:top w:val="single" w:sz="4" w:space="0" w:color="943634" w:themeColor="accent2" w:themeShade="BF"/>
            </w:tcBorders>
            <w:shd w:val="clear" w:color="auto" w:fill="EEECE1" w:themeFill="background2"/>
          </w:tcPr>
          <w:p w14:paraId="6F29705F" w14:textId="00489015" w:rsidR="008D6DD5" w:rsidRPr="0062025A" w:rsidRDefault="008D6DD5" w:rsidP="008D6DD5">
            <w:pPr>
              <w:rPr>
                <w:rFonts w:cstheme="minorHAnsi"/>
                <w:color w:val="31849B" w:themeColor="accent5" w:themeShade="BF"/>
                <w:sz w:val="18"/>
                <w:szCs w:val="18"/>
                <w:lang w:val="en-GB"/>
              </w:rPr>
            </w:pPr>
            <w:r w:rsidRPr="0062025A">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62025A">
              <w:rPr>
                <w:rFonts w:cstheme="minorHAnsi"/>
                <w:color w:val="31849B" w:themeColor="accent5" w:themeShade="BF"/>
                <w:sz w:val="18"/>
                <w:szCs w:val="18"/>
                <w:lang w:val="en-GB"/>
              </w:rPr>
              <w:t>136</w:t>
            </w:r>
          </w:p>
          <w:p w14:paraId="62F6FB4F" w14:textId="23C8EB5E" w:rsidR="008D6DD5" w:rsidRPr="005109A1" w:rsidRDefault="008D6DD5" w:rsidP="008D6DD5">
            <w:pPr>
              <w:rPr>
                <w:rFonts w:cstheme="minorHAnsi"/>
                <w:sz w:val="20"/>
                <w:szCs w:val="20"/>
                <w:lang w:val="en-GB"/>
              </w:rPr>
            </w:pPr>
            <w:r w:rsidRPr="0062025A">
              <w:rPr>
                <w:rFonts w:cstheme="minorHAnsi"/>
                <w:sz w:val="20"/>
                <w:szCs w:val="20"/>
                <w:lang w:val="en-GB"/>
              </w:rPr>
              <w:t>The auditor shall follow up, as appropriate, on previous audit findings and recommendations and the SAI shall report to the legislature, if possible, on the conclusions and impacts of all relevant corrective actions.</w:t>
            </w:r>
          </w:p>
        </w:tc>
        <w:tc>
          <w:tcPr>
            <w:tcW w:w="1842" w:type="dxa"/>
            <w:tcBorders>
              <w:top w:val="single" w:sz="4" w:space="0" w:color="943634" w:themeColor="accent2" w:themeShade="BF"/>
            </w:tcBorders>
          </w:tcPr>
          <w:sdt>
            <w:sdtPr>
              <w:rPr>
                <w:rFonts w:cstheme="minorHAnsi"/>
                <w:bCs/>
                <w:i/>
                <w:iCs/>
                <w:sz w:val="20"/>
                <w:szCs w:val="20"/>
              </w:rPr>
              <w:alias w:val="Select "/>
              <w:tag w:val="Select "/>
              <w:id w:val="-145512089"/>
              <w:placeholder>
                <w:docPart w:val="4764FC5E46474FE88DF2E84C93202B0F"/>
              </w:placeholder>
              <w:showingPlcHdr/>
              <w:dropDownList>
                <w:listItem w:value="Choose an item."/>
                <w:listItem w:displayText="Yes" w:value="Yes"/>
                <w:listItem w:displayText="No" w:value="No"/>
                <w:listItem w:displayText="Not applicable" w:value="Not applicable"/>
              </w:dropDownList>
            </w:sdtPr>
            <w:sdtContent>
              <w:p w14:paraId="3813E010" w14:textId="77777777" w:rsidR="008D6DD5" w:rsidRDefault="008D6DD5" w:rsidP="008D6DD5">
                <w:r w:rsidRPr="00C34824">
                  <w:rPr>
                    <w:rStyle w:val="PlaceholderText"/>
                  </w:rPr>
                  <w:t>Choose an item.</w:t>
                </w:r>
              </w:p>
            </w:sdtContent>
          </w:sdt>
        </w:tc>
        <w:tc>
          <w:tcPr>
            <w:tcW w:w="2410" w:type="dxa"/>
            <w:tcBorders>
              <w:top w:val="single" w:sz="4" w:space="0" w:color="943634" w:themeColor="accent2" w:themeShade="BF"/>
            </w:tcBorders>
          </w:tcPr>
          <w:p w14:paraId="6D87A1E6" w14:textId="77777777" w:rsidR="008D6DD5" w:rsidRDefault="008D6DD5" w:rsidP="008D6DD5">
            <w:pPr>
              <w:rPr>
                <w:rFonts w:cstheme="minorHAnsi"/>
                <w:bCs/>
                <w:i/>
                <w:iCs/>
                <w:sz w:val="20"/>
                <w:szCs w:val="20"/>
              </w:rPr>
            </w:pPr>
          </w:p>
        </w:tc>
        <w:tc>
          <w:tcPr>
            <w:tcW w:w="2409" w:type="dxa"/>
            <w:tcBorders>
              <w:top w:val="single" w:sz="4" w:space="0" w:color="943634" w:themeColor="accent2" w:themeShade="BF"/>
            </w:tcBorders>
          </w:tcPr>
          <w:sdt>
            <w:sdtPr>
              <w:rPr>
                <w:rFonts w:cstheme="minorHAnsi"/>
                <w:bCs/>
                <w:i/>
                <w:iCs/>
                <w:sz w:val="20"/>
                <w:szCs w:val="20"/>
              </w:rPr>
              <w:alias w:val="Select item(s) from the list"/>
              <w:tag w:val="Select item(s) from the list"/>
              <w:id w:val="2026128975"/>
              <w:placeholder>
                <w:docPart w:val="BF595559D06E4155B521113F5B2BCD5F"/>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03706654" w14:textId="60F17C69" w:rsidR="008D6DD5" w:rsidRPr="005109A1" w:rsidRDefault="008D6DD5" w:rsidP="008D6DD5">
                <w:pPr>
                  <w:rPr>
                    <w:rFonts w:cstheme="minorHAnsi"/>
                    <w:b/>
                    <w:sz w:val="20"/>
                    <w:szCs w:val="20"/>
                  </w:rPr>
                </w:pPr>
                <w:r w:rsidRPr="00AA4B90">
                  <w:rPr>
                    <w:rStyle w:val="PlaceholderText"/>
                    <w:rFonts w:cstheme="minorHAnsi"/>
                    <w:lang w:val="en-US"/>
                  </w:rPr>
                  <w:t>Choose an item.</w:t>
                </w:r>
              </w:p>
            </w:sdtContent>
          </w:sdt>
        </w:tc>
        <w:tc>
          <w:tcPr>
            <w:tcW w:w="2409" w:type="dxa"/>
            <w:tcBorders>
              <w:top w:val="single" w:sz="4" w:space="0" w:color="943634" w:themeColor="accent2" w:themeShade="BF"/>
            </w:tcBorders>
          </w:tcPr>
          <w:p w14:paraId="43089AB7" w14:textId="43A09B3E" w:rsidR="008D6DD5" w:rsidRPr="005109A1" w:rsidRDefault="008D6DD5" w:rsidP="008D6DD5">
            <w:pPr>
              <w:rPr>
                <w:rFonts w:cstheme="minorHAnsi"/>
                <w:b/>
                <w:sz w:val="20"/>
                <w:szCs w:val="20"/>
              </w:rPr>
            </w:pPr>
          </w:p>
        </w:tc>
        <w:tc>
          <w:tcPr>
            <w:tcW w:w="1995" w:type="dxa"/>
            <w:tcBorders>
              <w:top w:val="single" w:sz="4" w:space="0" w:color="943634" w:themeColor="accent2" w:themeShade="BF"/>
              <w:right w:val="single" w:sz="12" w:space="0" w:color="92CDDC" w:themeColor="accent5" w:themeTint="99"/>
            </w:tcBorders>
          </w:tcPr>
          <w:p w14:paraId="3C2437F2" w14:textId="77777777" w:rsidR="008D6DD5" w:rsidRPr="005109A1" w:rsidRDefault="008D6DD5" w:rsidP="008D6DD5">
            <w:pPr>
              <w:rPr>
                <w:rFonts w:cstheme="minorHAnsi"/>
                <w:b/>
                <w:sz w:val="20"/>
                <w:szCs w:val="20"/>
              </w:rPr>
            </w:pPr>
          </w:p>
        </w:tc>
      </w:tr>
      <w:tr w:rsidR="008D6DD5" w:rsidRPr="005109A1" w14:paraId="03FA57F0" w14:textId="77777777" w:rsidTr="008D6DD5">
        <w:tc>
          <w:tcPr>
            <w:tcW w:w="704" w:type="dxa"/>
            <w:tcBorders>
              <w:top w:val="single" w:sz="4" w:space="0" w:color="92CDDC" w:themeColor="accent5" w:themeTint="99"/>
              <w:left w:val="single" w:sz="12" w:space="0" w:color="92CDDC" w:themeColor="accent5" w:themeTint="99"/>
              <w:bottom w:val="single" w:sz="12" w:space="0" w:color="92CDDC" w:themeColor="accent5" w:themeTint="99"/>
            </w:tcBorders>
            <w:shd w:val="clear" w:color="auto" w:fill="F2F2F2" w:themeFill="background1" w:themeFillShade="F2"/>
          </w:tcPr>
          <w:p w14:paraId="6DF65A6E" w14:textId="604EC418" w:rsidR="008D6DD5" w:rsidRPr="005109A1" w:rsidRDefault="008D6DD5" w:rsidP="008D6DD5">
            <w:pPr>
              <w:jc w:val="center"/>
              <w:rPr>
                <w:rFonts w:cstheme="minorHAnsi"/>
                <w:sz w:val="20"/>
                <w:szCs w:val="20"/>
              </w:rPr>
            </w:pPr>
            <w:r>
              <w:rPr>
                <w:rFonts w:cstheme="minorHAnsi"/>
                <w:sz w:val="20"/>
                <w:szCs w:val="20"/>
              </w:rPr>
              <w:t>42</w:t>
            </w:r>
          </w:p>
        </w:tc>
        <w:tc>
          <w:tcPr>
            <w:tcW w:w="5666" w:type="dxa"/>
            <w:tcBorders>
              <w:top w:val="single" w:sz="4" w:space="0" w:color="92CDDC" w:themeColor="accent5" w:themeTint="99"/>
              <w:bottom w:val="single" w:sz="12" w:space="0" w:color="92CDDC" w:themeColor="accent5" w:themeTint="99"/>
            </w:tcBorders>
            <w:shd w:val="clear" w:color="auto" w:fill="EEECE1" w:themeFill="background2"/>
          </w:tcPr>
          <w:p w14:paraId="54F85CA9" w14:textId="27285E7C" w:rsidR="008D6DD5" w:rsidRPr="0062025A" w:rsidRDefault="008D6DD5" w:rsidP="008D6DD5">
            <w:pPr>
              <w:rPr>
                <w:rFonts w:cstheme="minorHAnsi"/>
                <w:color w:val="31849B" w:themeColor="accent5" w:themeShade="BF"/>
                <w:sz w:val="18"/>
                <w:szCs w:val="18"/>
                <w:lang w:val="en-GB"/>
              </w:rPr>
            </w:pPr>
            <w:r w:rsidRPr="0062025A">
              <w:rPr>
                <w:rFonts w:cstheme="minorHAnsi"/>
                <w:color w:val="31849B" w:themeColor="accent5" w:themeShade="BF"/>
                <w:sz w:val="18"/>
                <w:szCs w:val="18"/>
                <w:lang w:val="en-GB"/>
              </w:rPr>
              <w:t>ISSAI 3000</w:t>
            </w:r>
            <w:r>
              <w:rPr>
                <w:rFonts w:cstheme="minorHAnsi"/>
                <w:color w:val="31849B" w:themeColor="accent5" w:themeShade="BF"/>
                <w:sz w:val="18"/>
                <w:szCs w:val="18"/>
                <w:lang w:val="en-GB"/>
              </w:rPr>
              <w:t>/</w:t>
            </w:r>
            <w:r w:rsidRPr="0062025A">
              <w:rPr>
                <w:rFonts w:cstheme="minorHAnsi"/>
                <w:color w:val="31849B" w:themeColor="accent5" w:themeShade="BF"/>
                <w:sz w:val="18"/>
                <w:szCs w:val="18"/>
                <w:lang w:val="en-GB"/>
              </w:rPr>
              <w:t>139</w:t>
            </w:r>
          </w:p>
          <w:p w14:paraId="75A2604F" w14:textId="5707A179" w:rsidR="008D6DD5" w:rsidRPr="005C2FF2" w:rsidRDefault="008D6DD5" w:rsidP="008D6DD5">
            <w:pPr>
              <w:pStyle w:val="ListParagraph"/>
              <w:tabs>
                <w:tab w:val="left" w:pos="851"/>
              </w:tabs>
              <w:ind w:left="0"/>
              <w:rPr>
                <w:rFonts w:cstheme="minorHAnsi"/>
                <w:bCs/>
                <w:sz w:val="20"/>
                <w:szCs w:val="20"/>
                <w:lang w:val="en-GB"/>
              </w:rPr>
            </w:pPr>
            <w:r w:rsidRPr="0062025A">
              <w:rPr>
                <w:rFonts w:cstheme="minorHAnsi"/>
                <w:sz w:val="20"/>
                <w:szCs w:val="20"/>
                <w:lang w:val="en-GB"/>
              </w:rPr>
              <w:t>The auditor shall focus the follow-up on whether the audited entity has adequately addressed the problems and remedied the underlying situation after a reasonable period.</w:t>
            </w:r>
          </w:p>
        </w:tc>
        <w:tc>
          <w:tcPr>
            <w:tcW w:w="1842"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
              <w:tag w:val="Select "/>
              <w:id w:val="-2050524240"/>
              <w:placeholder>
                <w:docPart w:val="B4DAE53B5D0A415381B720FCFDC09589"/>
              </w:placeholder>
              <w:showingPlcHdr/>
              <w:dropDownList>
                <w:listItem w:value="Choose an item."/>
                <w:listItem w:displayText="Yes" w:value="Yes"/>
                <w:listItem w:displayText="No" w:value="No"/>
                <w:listItem w:displayText="Not applicable" w:value="Not applicable"/>
              </w:dropDownList>
            </w:sdtPr>
            <w:sdtContent>
              <w:p w14:paraId="7155A345" w14:textId="77777777" w:rsidR="008D6DD5" w:rsidRDefault="008D6DD5" w:rsidP="008D6DD5">
                <w:pPr>
                  <w:rPr>
                    <w:rFonts w:cstheme="minorHAnsi"/>
                    <w:bCs/>
                    <w:i/>
                    <w:iCs/>
                    <w:sz w:val="20"/>
                    <w:szCs w:val="20"/>
                  </w:rPr>
                </w:pPr>
                <w:r w:rsidRPr="00C85639">
                  <w:rPr>
                    <w:rStyle w:val="PlaceholderText"/>
                  </w:rPr>
                  <w:t>Choose an item.</w:t>
                </w:r>
              </w:p>
            </w:sdtContent>
          </w:sdt>
          <w:p w14:paraId="7D656F8B" w14:textId="77777777" w:rsidR="008D6DD5" w:rsidRPr="005109A1" w:rsidRDefault="008D6DD5" w:rsidP="008D6DD5">
            <w:pPr>
              <w:rPr>
                <w:rFonts w:cstheme="minorHAnsi"/>
                <w:b/>
                <w:sz w:val="20"/>
                <w:szCs w:val="20"/>
              </w:rPr>
            </w:pPr>
          </w:p>
        </w:tc>
        <w:tc>
          <w:tcPr>
            <w:tcW w:w="2410" w:type="dxa"/>
            <w:tcBorders>
              <w:top w:val="single" w:sz="4" w:space="0" w:color="92CDDC" w:themeColor="accent5" w:themeTint="99"/>
              <w:bottom w:val="single" w:sz="12" w:space="0" w:color="92CDDC" w:themeColor="accent5" w:themeTint="99"/>
            </w:tcBorders>
          </w:tcPr>
          <w:p w14:paraId="377533D6" w14:textId="77777777" w:rsidR="008D6DD5" w:rsidRDefault="008D6DD5" w:rsidP="008D6DD5">
            <w:pPr>
              <w:rPr>
                <w:rFonts w:cstheme="minorHAnsi"/>
                <w:bCs/>
                <w:i/>
                <w:iCs/>
                <w:sz w:val="20"/>
                <w:szCs w:val="20"/>
              </w:rPr>
            </w:pPr>
          </w:p>
        </w:tc>
        <w:tc>
          <w:tcPr>
            <w:tcW w:w="2409" w:type="dxa"/>
            <w:tcBorders>
              <w:top w:val="single" w:sz="4" w:space="0" w:color="92CDDC" w:themeColor="accent5" w:themeTint="99"/>
              <w:bottom w:val="single" w:sz="12" w:space="0" w:color="92CDDC" w:themeColor="accent5" w:themeTint="99"/>
            </w:tcBorders>
          </w:tcPr>
          <w:sdt>
            <w:sdtPr>
              <w:rPr>
                <w:rFonts w:cstheme="minorHAnsi"/>
                <w:bCs/>
                <w:i/>
                <w:iCs/>
                <w:sz w:val="20"/>
                <w:szCs w:val="20"/>
              </w:rPr>
              <w:alias w:val="Select item(s) from the list"/>
              <w:tag w:val="Select item(s) from the list"/>
              <w:id w:val="-800610063"/>
              <w:placeholder>
                <w:docPart w:val="0E5862CD6DDC47BD86A60E5AB6F53851"/>
              </w:placeholder>
              <w:showingPlcHdr/>
              <w:dropDownList>
                <w:listItem w:value="Choose item(s)."/>
                <w:listItem w:displayText="1. SAI policy" w:value="1. SAI policy"/>
                <w:listItem w:displayText="2. SAI human resources" w:value="2. SAI human resources"/>
                <w:listItem w:displayText="3. SAI systems and other resources" w:value="3. SAI systems and other resources"/>
                <w:listItem w:displayText="4. Team competence" w:value="4. Team competence"/>
                <w:listItem w:displayText="5. Audit management, supervision and quality control" w:value="5. Audit management, supervision and quality control"/>
                <w:listItem w:displayText="6. Audit methodology" w:value="6. Audit methodology"/>
                <w:listItem w:displayText="7. Implementation of audit methodology " w:value="7. Implementation of audit methodology "/>
                <w:listItem w:displayText="8. Audit documentation" w:value="8. Audit documentation"/>
                <w:listItem w:displayText="9. Communication" w:value="9. Communication"/>
                <w:listItem w:displayText="10. Stakeholder engagement " w:value="10. Stakeholder engagement "/>
                <w:listItem w:displayText="11. Other areas " w:value="11. Other areas "/>
              </w:dropDownList>
            </w:sdtPr>
            <w:sdtContent>
              <w:p w14:paraId="7E5A8691" w14:textId="46983763" w:rsidR="008D6DD5" w:rsidRPr="005109A1" w:rsidRDefault="008D6DD5" w:rsidP="008D6DD5">
                <w:pPr>
                  <w:rPr>
                    <w:rFonts w:cstheme="minorHAnsi"/>
                    <w:b/>
                    <w:sz w:val="20"/>
                    <w:szCs w:val="20"/>
                  </w:rPr>
                </w:pPr>
                <w:r w:rsidRPr="00AA4B90">
                  <w:rPr>
                    <w:rStyle w:val="PlaceholderText"/>
                    <w:rFonts w:cstheme="minorHAnsi"/>
                    <w:lang w:val="en-US"/>
                  </w:rPr>
                  <w:t>Choose an item.</w:t>
                </w:r>
              </w:p>
            </w:sdtContent>
          </w:sdt>
        </w:tc>
        <w:tc>
          <w:tcPr>
            <w:tcW w:w="2409" w:type="dxa"/>
            <w:tcBorders>
              <w:top w:val="single" w:sz="4" w:space="0" w:color="92CDDC" w:themeColor="accent5" w:themeTint="99"/>
              <w:bottom w:val="single" w:sz="12" w:space="0" w:color="92CDDC" w:themeColor="accent5" w:themeTint="99"/>
            </w:tcBorders>
          </w:tcPr>
          <w:p w14:paraId="139504D7" w14:textId="7548A122" w:rsidR="008D6DD5" w:rsidRPr="005109A1" w:rsidRDefault="008D6DD5" w:rsidP="008D6DD5">
            <w:pPr>
              <w:rPr>
                <w:rFonts w:cstheme="minorHAnsi"/>
                <w:b/>
                <w:sz w:val="20"/>
                <w:szCs w:val="20"/>
              </w:rPr>
            </w:pPr>
          </w:p>
        </w:tc>
        <w:tc>
          <w:tcPr>
            <w:tcW w:w="1995" w:type="dxa"/>
            <w:tcBorders>
              <w:top w:val="single" w:sz="4" w:space="0" w:color="92CDDC" w:themeColor="accent5" w:themeTint="99"/>
              <w:bottom w:val="single" w:sz="12" w:space="0" w:color="92CDDC" w:themeColor="accent5" w:themeTint="99"/>
              <w:right w:val="single" w:sz="12" w:space="0" w:color="92CDDC" w:themeColor="accent5" w:themeTint="99"/>
            </w:tcBorders>
          </w:tcPr>
          <w:p w14:paraId="56E756D0" w14:textId="77777777" w:rsidR="008D6DD5" w:rsidRPr="005109A1" w:rsidRDefault="008D6DD5" w:rsidP="008D6DD5">
            <w:pPr>
              <w:rPr>
                <w:rFonts w:cstheme="minorHAnsi"/>
                <w:b/>
                <w:sz w:val="20"/>
                <w:szCs w:val="20"/>
              </w:rPr>
            </w:pPr>
          </w:p>
        </w:tc>
      </w:tr>
    </w:tbl>
    <w:p w14:paraId="08B946B5" w14:textId="77777777" w:rsidR="00037830" w:rsidRDefault="00037830" w:rsidP="00037830">
      <w:pPr>
        <w:rPr>
          <w:rFonts w:asciiTheme="majorHAnsi" w:eastAsiaTheme="majorEastAsia" w:hAnsiTheme="majorHAnsi" w:cstheme="majorBidi"/>
          <w:color w:val="365F91" w:themeColor="accent1" w:themeShade="BF"/>
          <w:sz w:val="24"/>
          <w:szCs w:val="24"/>
          <w:lang w:val="en-US"/>
        </w:rPr>
      </w:pPr>
      <w:r>
        <w:rPr>
          <w:sz w:val="24"/>
          <w:szCs w:val="24"/>
        </w:rPr>
        <w:br w:type="page"/>
      </w:r>
    </w:p>
    <w:p w14:paraId="3C6FF857" w14:textId="0650E2C3" w:rsidR="00037830" w:rsidRPr="00314168" w:rsidRDefault="00805AD9" w:rsidP="002D2C74">
      <w:pPr>
        <w:pStyle w:val="ListParagraph"/>
        <w:numPr>
          <w:ilvl w:val="0"/>
          <w:numId w:val="1"/>
        </w:numPr>
        <w:shd w:val="clear" w:color="auto" w:fill="31849B" w:themeFill="accent5" w:themeFillShade="BF"/>
        <w:tabs>
          <w:tab w:val="left" w:pos="426"/>
        </w:tabs>
        <w:spacing w:line="276" w:lineRule="auto"/>
        <w:ind w:left="0" w:hanging="284"/>
        <w:rPr>
          <w:color w:val="FFFFFF" w:themeColor="background1"/>
          <w:lang w:val="en-GB"/>
        </w:rPr>
      </w:pPr>
      <w:r w:rsidRPr="00314168">
        <w:rPr>
          <w:rFonts w:ascii="Abadi" w:hAnsi="Abadi" w:cs="Arial"/>
          <w:color w:val="FFFFFF" w:themeColor="background1"/>
          <w:sz w:val="28"/>
          <w:szCs w:val="28"/>
          <w:lang w:val="en-US"/>
        </w:rPr>
        <w:lastRenderedPageBreak/>
        <w:t>P</w:t>
      </w:r>
      <w:r w:rsidR="00037830" w:rsidRPr="00314168">
        <w:rPr>
          <w:rFonts w:ascii="Abadi" w:hAnsi="Abadi" w:cs="Arial"/>
          <w:color w:val="FFFFFF" w:themeColor="background1"/>
          <w:sz w:val="28"/>
          <w:szCs w:val="28"/>
          <w:lang w:val="en-US"/>
        </w:rPr>
        <w:t xml:space="preserve">A iCAT Guidance: Explanation of ISSAI </w:t>
      </w:r>
      <w:r w:rsidRPr="00314168">
        <w:rPr>
          <w:rFonts w:ascii="Abadi" w:hAnsi="Abadi" w:cs="Arial"/>
          <w:color w:val="FFFFFF" w:themeColor="background1"/>
          <w:sz w:val="28"/>
          <w:szCs w:val="28"/>
          <w:lang w:val="en-US"/>
        </w:rPr>
        <w:t>3</w:t>
      </w:r>
      <w:r w:rsidR="00037830" w:rsidRPr="00314168">
        <w:rPr>
          <w:rFonts w:ascii="Abadi" w:hAnsi="Abadi" w:cs="Arial"/>
          <w:color w:val="FFFFFF" w:themeColor="background1"/>
          <w:sz w:val="28"/>
          <w:szCs w:val="28"/>
          <w:lang w:val="en-US"/>
        </w:rPr>
        <w:t>000 requirements for completing</w:t>
      </w:r>
      <w:r w:rsidR="00406C5C" w:rsidRPr="00314168">
        <w:rPr>
          <w:rFonts w:ascii="Abadi" w:hAnsi="Abadi" w:cs="Arial"/>
          <w:color w:val="FFFFFF" w:themeColor="background1"/>
          <w:sz w:val="28"/>
          <w:szCs w:val="28"/>
          <w:lang w:val="en-US"/>
        </w:rPr>
        <w:t xml:space="preserve"> the iCAT tool</w:t>
      </w:r>
    </w:p>
    <w:p w14:paraId="23844AAA" w14:textId="77777777" w:rsidR="0081265B" w:rsidRPr="00037830" w:rsidRDefault="0081265B" w:rsidP="0081265B">
      <w:pPr>
        <w:pStyle w:val="ListParagraph"/>
        <w:tabs>
          <w:tab w:val="left" w:pos="482"/>
        </w:tabs>
        <w:spacing w:after="0" w:line="276" w:lineRule="auto"/>
        <w:ind w:left="0" w:right="150"/>
        <w:jc w:val="left"/>
        <w:rPr>
          <w:rFonts w:ascii="Daytona" w:hAnsi="Daytona" w:cstheme="minorHAnsi"/>
          <w:bCs/>
          <w:sz w:val="20"/>
          <w:szCs w:val="20"/>
          <w:lang w:val="en-US"/>
        </w:rPr>
      </w:pPr>
    </w:p>
    <w:p w14:paraId="1BDCEDEA" w14:textId="77777777" w:rsidR="00406C5C" w:rsidRPr="00E506A8" w:rsidRDefault="00406C5C" w:rsidP="00406C5C">
      <w:pPr>
        <w:pStyle w:val="ListParagraph"/>
        <w:numPr>
          <w:ilvl w:val="0"/>
          <w:numId w:val="24"/>
        </w:numPr>
        <w:shd w:val="clear" w:color="auto" w:fill="FDE9D9" w:themeFill="accent6" w:themeFillTint="33"/>
        <w:tabs>
          <w:tab w:val="left" w:pos="482"/>
        </w:tabs>
        <w:spacing w:after="0" w:line="276" w:lineRule="auto"/>
        <w:ind w:right="-14" w:hanging="1364"/>
        <w:jc w:val="left"/>
        <w:rPr>
          <w:rFonts w:ascii="Daytona" w:hAnsi="Daytona" w:cstheme="minorHAnsi"/>
          <w:bCs/>
          <w:sz w:val="20"/>
          <w:szCs w:val="20"/>
          <w:lang w:val="en-GB"/>
        </w:rPr>
      </w:pPr>
      <w:r w:rsidRPr="00E506A8">
        <w:rPr>
          <w:rFonts w:ascii="Daytona" w:hAnsi="Daytona" w:cstheme="minorHAnsi"/>
          <w:bCs/>
          <w:sz w:val="20"/>
          <w:szCs w:val="20"/>
          <w:lang w:val="en-GB"/>
        </w:rPr>
        <w:t xml:space="preserve">General requirements of </w:t>
      </w:r>
      <w:r>
        <w:rPr>
          <w:rFonts w:ascii="Daytona" w:hAnsi="Daytona" w:cstheme="minorHAnsi"/>
          <w:bCs/>
          <w:sz w:val="20"/>
          <w:szCs w:val="20"/>
          <w:lang w:val="en-GB"/>
        </w:rPr>
        <w:t>performance</w:t>
      </w:r>
      <w:r w:rsidRPr="00E506A8">
        <w:rPr>
          <w:rFonts w:ascii="Daytona" w:hAnsi="Daytona" w:cstheme="minorHAnsi"/>
          <w:bCs/>
          <w:sz w:val="20"/>
          <w:szCs w:val="20"/>
          <w:lang w:val="en-GB"/>
        </w:rPr>
        <w:t xml:space="preserve"> auditing</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81265B" w:rsidRPr="004C1913" w14:paraId="47DC8AFA" w14:textId="77777777" w:rsidTr="00FA4886">
        <w:trPr>
          <w:trHeight w:val="852"/>
          <w:tblHeader/>
        </w:trPr>
        <w:tc>
          <w:tcPr>
            <w:tcW w:w="704" w:type="dxa"/>
            <w:shd w:val="clear" w:color="auto" w:fill="F2F2F2" w:themeFill="background1" w:themeFillShade="F2"/>
          </w:tcPr>
          <w:p w14:paraId="69249FCF" w14:textId="77777777" w:rsidR="0081265B" w:rsidRPr="005109A1" w:rsidRDefault="0081265B" w:rsidP="002D2C74">
            <w:pPr>
              <w:jc w:val="center"/>
              <w:rPr>
                <w:rFonts w:cstheme="minorHAnsi"/>
                <w:bCs/>
                <w:sz w:val="20"/>
                <w:szCs w:val="20"/>
              </w:rPr>
            </w:pPr>
            <w:r w:rsidRPr="00E506A8">
              <w:rPr>
                <w:rFonts w:ascii="Calibri" w:eastAsia="Times New Roman" w:hAnsi="Calibri" w:cs="Calibri"/>
                <w:sz w:val="18"/>
                <w:szCs w:val="18"/>
                <w:lang w:val="en-GB" w:eastAsia="nb-NO"/>
              </w:rPr>
              <w:t>No.</w:t>
            </w:r>
          </w:p>
        </w:tc>
        <w:tc>
          <w:tcPr>
            <w:tcW w:w="3539" w:type="dxa"/>
            <w:shd w:val="clear" w:color="auto" w:fill="F2F2F2" w:themeFill="background1" w:themeFillShade="F2"/>
            <w:vAlign w:val="center"/>
          </w:tcPr>
          <w:p w14:paraId="7518AF5B" w14:textId="44EBDB88" w:rsidR="00406C5C" w:rsidRPr="00406C5C" w:rsidRDefault="0081265B" w:rsidP="00406C5C">
            <w:pPr>
              <w:spacing w:after="0"/>
              <w:jc w:val="center"/>
              <w:rPr>
                <w:rFonts w:ascii="Calibri" w:eastAsia="Times New Roman" w:hAnsi="Calibri" w:cs="Calibri"/>
                <w:sz w:val="20"/>
                <w:szCs w:val="20"/>
                <w:lang w:val="en-GB" w:eastAsia="nb-NO"/>
              </w:rPr>
            </w:pPr>
            <w:r w:rsidRPr="00406C5C">
              <w:rPr>
                <w:rFonts w:ascii="Calibri" w:eastAsia="Times New Roman" w:hAnsi="Calibri" w:cs="Calibri"/>
                <w:sz w:val="20"/>
                <w:szCs w:val="20"/>
                <w:lang w:val="en-GB" w:eastAsia="nb-NO"/>
              </w:rPr>
              <w:t>ISSAI</w:t>
            </w:r>
            <w:r w:rsidR="00406C5C">
              <w:rPr>
                <w:rFonts w:ascii="Calibri" w:eastAsia="Times New Roman" w:hAnsi="Calibri" w:cs="Calibri"/>
                <w:sz w:val="20"/>
                <w:szCs w:val="20"/>
                <w:lang w:val="en-GB" w:eastAsia="nb-NO"/>
              </w:rPr>
              <w:t xml:space="preserve"> 3000</w:t>
            </w:r>
          </w:p>
          <w:p w14:paraId="3D13A9AE" w14:textId="481F5550" w:rsidR="0081265B" w:rsidRPr="005109A1" w:rsidRDefault="0081265B" w:rsidP="00406C5C">
            <w:pPr>
              <w:spacing w:after="0"/>
              <w:jc w:val="center"/>
              <w:rPr>
                <w:rFonts w:cstheme="minorHAnsi"/>
                <w:bCs/>
                <w:sz w:val="20"/>
                <w:szCs w:val="20"/>
                <w:lang w:val="en-GB"/>
              </w:rPr>
            </w:pPr>
            <w:r w:rsidRPr="00406C5C">
              <w:rPr>
                <w:rFonts w:ascii="Calibri" w:eastAsia="Times New Roman" w:hAnsi="Calibri" w:cs="Calibri"/>
                <w:sz w:val="20"/>
                <w:szCs w:val="20"/>
                <w:lang w:val="en-GB" w:eastAsia="nb-NO"/>
              </w:rPr>
              <w:t xml:space="preserve">Requirements </w:t>
            </w:r>
            <w:r w:rsidRPr="00406C5C">
              <w:rPr>
                <w:rFonts w:ascii="Calibri" w:eastAsia="Times New Roman" w:hAnsi="Calibri" w:cs="Calibri"/>
                <w:sz w:val="20"/>
                <w:szCs w:val="20"/>
                <w:lang w:val="en-GB" w:eastAsia="nb-NO"/>
              </w:rPr>
              <w:br/>
            </w:r>
          </w:p>
        </w:tc>
        <w:tc>
          <w:tcPr>
            <w:tcW w:w="7655" w:type="dxa"/>
            <w:shd w:val="clear" w:color="auto" w:fill="F2F2F2" w:themeFill="background1" w:themeFillShade="F2"/>
            <w:vAlign w:val="center"/>
          </w:tcPr>
          <w:p w14:paraId="50645993" w14:textId="15C1D92B" w:rsidR="0081265B" w:rsidRPr="005109A1" w:rsidRDefault="0081265B" w:rsidP="00406C5C">
            <w:pPr>
              <w:jc w:val="center"/>
              <w:textAlignment w:val="center"/>
              <w:rPr>
                <w:rFonts w:cstheme="minorHAnsi"/>
                <w:bCs/>
                <w:sz w:val="20"/>
                <w:szCs w:val="20"/>
                <w:lang w:val="en-US"/>
              </w:rPr>
            </w:pPr>
            <w:r w:rsidRPr="00406C5C">
              <w:rPr>
                <w:rFonts w:ascii="Calibri" w:eastAsia="Times New Roman" w:hAnsi="Calibri" w:cs="Calibri"/>
                <w:sz w:val="20"/>
                <w:szCs w:val="20"/>
                <w:lang w:val="en-GB" w:eastAsia="nb-NO"/>
              </w:rPr>
              <w:t>Explanation</w:t>
            </w:r>
          </w:p>
        </w:tc>
        <w:tc>
          <w:tcPr>
            <w:tcW w:w="5670" w:type="dxa"/>
            <w:shd w:val="clear" w:color="auto" w:fill="F2F2F2" w:themeFill="background1" w:themeFillShade="F2"/>
            <w:vAlign w:val="center"/>
          </w:tcPr>
          <w:p w14:paraId="3DE36E80" w14:textId="162A6583" w:rsidR="0081265B" w:rsidRPr="001466F6" w:rsidRDefault="0081265B" w:rsidP="00406C5C">
            <w:pPr>
              <w:jc w:val="center"/>
              <w:textAlignment w:val="center"/>
              <w:rPr>
                <w:rFonts w:cstheme="minorHAnsi"/>
                <w:bCs/>
                <w:sz w:val="20"/>
                <w:szCs w:val="20"/>
                <w:lang w:val="en-US"/>
              </w:rPr>
            </w:pPr>
            <w:r w:rsidRPr="00406C5C">
              <w:rPr>
                <w:rFonts w:ascii="Calibri" w:eastAsia="Times New Roman" w:hAnsi="Calibri" w:cs="Calibri"/>
                <w:sz w:val="20"/>
                <w:szCs w:val="20"/>
                <w:lang w:val="en-GB" w:eastAsia="nb-NO"/>
              </w:rPr>
              <w:t>Guidance</w:t>
            </w:r>
          </w:p>
        </w:tc>
      </w:tr>
      <w:tr w:rsidR="0081265B" w:rsidRPr="00B22DAD" w14:paraId="30D8B50E" w14:textId="77777777" w:rsidTr="00FA4886">
        <w:trPr>
          <w:trHeight w:val="852"/>
        </w:trPr>
        <w:tc>
          <w:tcPr>
            <w:tcW w:w="704" w:type="dxa"/>
            <w:shd w:val="clear" w:color="auto" w:fill="F2F2F2" w:themeFill="background1" w:themeFillShade="F2"/>
          </w:tcPr>
          <w:p w14:paraId="72CC7461" w14:textId="77777777" w:rsidR="0081265B" w:rsidRPr="005109A1" w:rsidRDefault="0081265B" w:rsidP="002D2C74">
            <w:pPr>
              <w:jc w:val="center"/>
              <w:rPr>
                <w:rFonts w:cstheme="minorHAnsi"/>
                <w:sz w:val="20"/>
                <w:szCs w:val="20"/>
              </w:rPr>
            </w:pPr>
            <w:r w:rsidRPr="005109A1">
              <w:rPr>
                <w:rFonts w:cstheme="minorHAnsi"/>
                <w:sz w:val="20"/>
                <w:szCs w:val="20"/>
              </w:rPr>
              <w:t>1</w:t>
            </w:r>
          </w:p>
        </w:tc>
        <w:tc>
          <w:tcPr>
            <w:tcW w:w="3539" w:type="dxa"/>
            <w:shd w:val="clear" w:color="auto" w:fill="EEECE1" w:themeFill="background2"/>
          </w:tcPr>
          <w:p w14:paraId="2899AC18" w14:textId="77777777" w:rsidR="0081265B" w:rsidRPr="00F94120" w:rsidRDefault="0081265B" w:rsidP="002D2C7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3000/21</w:t>
            </w:r>
          </w:p>
          <w:p w14:paraId="2A6BDC21" w14:textId="77777777" w:rsidR="0081265B" w:rsidRPr="005C2FF2" w:rsidRDefault="0081265B" w:rsidP="002D2C74">
            <w:pPr>
              <w:pStyle w:val="ListParagraph"/>
              <w:tabs>
                <w:tab w:val="left" w:pos="851"/>
              </w:tabs>
              <w:autoSpaceDE w:val="0"/>
              <w:autoSpaceDN w:val="0"/>
              <w:adjustRightInd w:val="0"/>
              <w:ind w:left="0"/>
              <w:rPr>
                <w:rFonts w:cstheme="minorHAnsi"/>
                <w:sz w:val="20"/>
                <w:szCs w:val="20"/>
                <w:lang w:val="en-GB"/>
              </w:rPr>
            </w:pPr>
            <w:r w:rsidRPr="00313606">
              <w:rPr>
                <w:rFonts w:cstheme="minorHAnsi"/>
                <w:sz w:val="20"/>
                <w:szCs w:val="20"/>
                <w:lang w:val="en-GB"/>
              </w:rPr>
              <w:t>The auditor shall comply with the SAI’s procedures for independence and ethics, which in turn shall comply with the related ISSAIs on independence and ethics.</w:t>
            </w:r>
          </w:p>
        </w:tc>
        <w:tc>
          <w:tcPr>
            <w:tcW w:w="7655" w:type="dxa"/>
          </w:tcPr>
          <w:p w14:paraId="43836860"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The auditor is to demonstrate professional behaviour and integrity, be objective, possess the required professional competence, and exercise due care. The auditor is also to maintain independence in fact and appearance and confidentiality regarding all audit matters.</w:t>
            </w:r>
          </w:p>
          <w:p w14:paraId="25308A84" w14:textId="1C87F68D" w:rsidR="0081265B" w:rsidRPr="0081265B" w:rsidRDefault="00092148" w:rsidP="00092148">
            <w:pPr>
              <w:rPr>
                <w:rFonts w:cstheme="minorHAnsi"/>
                <w:bCs/>
                <w:i/>
                <w:iCs/>
                <w:sz w:val="20"/>
                <w:szCs w:val="20"/>
                <w:lang w:val="en-GB"/>
              </w:rPr>
            </w:pPr>
            <w:r w:rsidRPr="00F94120">
              <w:rPr>
                <w:rFonts w:cstheme="minorHAnsi"/>
                <w:bCs/>
                <w:sz w:val="20"/>
                <w:szCs w:val="20"/>
                <w:lang w:val="en-GB"/>
              </w:rPr>
              <w:t>The auditor demonstrates independence in selecting their audit objectives, identifying and/or building the criteria. The audit criteria has to be discussed with the audited entity, but it is ultimately the auditor's responsibility to select suitable audit criteria</w:t>
            </w:r>
            <w:r w:rsidRPr="00092148">
              <w:rPr>
                <w:rFonts w:cstheme="minorHAnsi"/>
                <w:bCs/>
                <w:i/>
                <w:iCs/>
                <w:sz w:val="20"/>
                <w:szCs w:val="20"/>
                <w:lang w:val="en-GB"/>
              </w:rPr>
              <w:t>.</w:t>
            </w:r>
          </w:p>
        </w:tc>
        <w:tc>
          <w:tcPr>
            <w:tcW w:w="5670" w:type="dxa"/>
          </w:tcPr>
          <w:p w14:paraId="0DB0B612" w14:textId="7B0A0F38" w:rsidR="00092148" w:rsidRPr="00092148" w:rsidRDefault="00092148" w:rsidP="00092148">
            <w:pPr>
              <w:rPr>
                <w:rFonts w:cstheme="minorHAnsi"/>
                <w:sz w:val="20"/>
                <w:szCs w:val="20"/>
                <w:lang w:val="en-GB"/>
              </w:rPr>
            </w:pPr>
            <w:r w:rsidRPr="00092148">
              <w:rPr>
                <w:rFonts w:cstheme="minorHAnsi"/>
                <w:sz w:val="20"/>
                <w:szCs w:val="20"/>
                <w:lang w:val="en-GB"/>
              </w:rPr>
              <w:t xml:space="preserve">• Check if the SAI has a code of ethics. If the SAI has one, check </w:t>
            </w:r>
            <w:r w:rsidR="00C73873">
              <w:rPr>
                <w:rFonts w:cstheme="minorHAnsi"/>
                <w:sz w:val="20"/>
                <w:szCs w:val="20"/>
                <w:lang w:val="en-GB"/>
              </w:rPr>
              <w:t xml:space="preserve">if it is </w:t>
            </w:r>
            <w:r w:rsidR="0041048D">
              <w:rPr>
                <w:rFonts w:cstheme="minorHAnsi"/>
                <w:sz w:val="20"/>
                <w:szCs w:val="20"/>
                <w:lang w:val="en-GB"/>
              </w:rPr>
              <w:t xml:space="preserve">aligned with ISSAI 130 and </w:t>
            </w:r>
            <w:r w:rsidRPr="00092148">
              <w:rPr>
                <w:rFonts w:cstheme="minorHAnsi"/>
                <w:sz w:val="20"/>
                <w:szCs w:val="20"/>
                <w:lang w:val="en-GB"/>
              </w:rPr>
              <w:t xml:space="preserve">how the SAI establishes systems to ensure that the staff complies with the ethical requirements. </w:t>
            </w:r>
          </w:p>
          <w:p w14:paraId="4F4580A4" w14:textId="59FF5596" w:rsidR="00092148" w:rsidRPr="001C03F2" w:rsidRDefault="00092148" w:rsidP="00092148">
            <w:pPr>
              <w:rPr>
                <w:rFonts w:cstheme="minorHAnsi"/>
                <w:sz w:val="20"/>
                <w:szCs w:val="20"/>
                <w:lang w:val="en-GB"/>
              </w:rPr>
            </w:pPr>
            <w:r w:rsidRPr="00092148">
              <w:rPr>
                <w:rFonts w:cstheme="minorHAnsi"/>
                <w:sz w:val="20"/>
                <w:szCs w:val="20"/>
                <w:lang w:val="en-GB"/>
              </w:rPr>
              <w:t>• Examine whether the SAI human resources management considers the ethical requirements and professional behavio</w:t>
            </w:r>
            <w:r w:rsidR="00F94120">
              <w:rPr>
                <w:rFonts w:cstheme="minorHAnsi"/>
                <w:sz w:val="20"/>
                <w:szCs w:val="20"/>
                <w:lang w:val="en-GB"/>
              </w:rPr>
              <w:t>u</w:t>
            </w:r>
            <w:r w:rsidRPr="00092148">
              <w:rPr>
                <w:rFonts w:cstheme="minorHAnsi"/>
                <w:sz w:val="20"/>
                <w:szCs w:val="20"/>
                <w:lang w:val="en-GB"/>
              </w:rPr>
              <w:t>r in operation of the SAI, related to performance audit.</w:t>
            </w:r>
            <w:r w:rsidR="00463D8F">
              <w:rPr>
                <w:rFonts w:cstheme="minorHAnsi"/>
                <w:sz w:val="20"/>
                <w:szCs w:val="20"/>
                <w:lang w:val="en-GB"/>
              </w:rPr>
              <w:t xml:space="preserve"> For example, check </w:t>
            </w:r>
            <w:r w:rsidR="00463D8F" w:rsidRPr="00957C61">
              <w:rPr>
                <w:rFonts w:cstheme="minorHAnsi"/>
                <w:sz w:val="20"/>
                <w:szCs w:val="20"/>
                <w:lang w:val="en-GB"/>
              </w:rPr>
              <w:t>if the</w:t>
            </w:r>
            <w:r w:rsidR="00E805F3" w:rsidRPr="00957C61">
              <w:rPr>
                <w:rFonts w:cstheme="minorHAnsi"/>
                <w:sz w:val="20"/>
                <w:szCs w:val="20"/>
                <w:lang w:val="en-GB"/>
              </w:rPr>
              <w:t>re are</w:t>
            </w:r>
            <w:r w:rsidR="00463D8F" w:rsidRPr="00957C61">
              <w:rPr>
                <w:rFonts w:cstheme="minorHAnsi"/>
                <w:sz w:val="20"/>
                <w:szCs w:val="20"/>
                <w:lang w:val="en-GB"/>
              </w:rPr>
              <w:t xml:space="preserve"> </w:t>
            </w:r>
            <w:r w:rsidR="001C03F2" w:rsidRPr="00957C61">
              <w:rPr>
                <w:rFonts w:cstheme="minorHAnsi"/>
                <w:sz w:val="20"/>
                <w:szCs w:val="20"/>
                <w:lang w:val="en-GB"/>
              </w:rPr>
              <w:t xml:space="preserve">written declarations from </w:t>
            </w:r>
            <w:r w:rsidR="00E805F3" w:rsidRPr="00957C61">
              <w:rPr>
                <w:rFonts w:cstheme="minorHAnsi"/>
                <w:sz w:val="20"/>
                <w:szCs w:val="20"/>
                <w:lang w:val="en-GB"/>
              </w:rPr>
              <w:t>auditors</w:t>
            </w:r>
            <w:r w:rsidR="001C03F2" w:rsidRPr="00957C61">
              <w:rPr>
                <w:rFonts w:cstheme="minorHAnsi"/>
                <w:sz w:val="20"/>
                <w:szCs w:val="20"/>
                <w:lang w:val="en-GB"/>
              </w:rPr>
              <w:t xml:space="preserve"> to confirm compliance with the SAI’s ethical requirements</w:t>
            </w:r>
            <w:r w:rsidR="00E805F3" w:rsidRPr="00957C61">
              <w:rPr>
                <w:rFonts w:cstheme="minorHAnsi"/>
                <w:sz w:val="20"/>
                <w:szCs w:val="20"/>
                <w:lang w:val="en-GB"/>
              </w:rPr>
              <w:t xml:space="preserve">, </w:t>
            </w:r>
            <w:r w:rsidR="002D2C74" w:rsidRPr="00957C61">
              <w:rPr>
                <w:rFonts w:cstheme="minorHAnsi"/>
                <w:sz w:val="20"/>
                <w:szCs w:val="20"/>
                <w:lang w:val="en-GB"/>
              </w:rPr>
              <w:t xml:space="preserve">if there are </w:t>
            </w:r>
            <w:r w:rsidR="001C03F2" w:rsidRPr="00957C61">
              <w:rPr>
                <w:rFonts w:cstheme="minorHAnsi"/>
                <w:sz w:val="20"/>
                <w:szCs w:val="20"/>
                <w:lang w:val="en-GB"/>
              </w:rPr>
              <w:t xml:space="preserve"> procedures in place to report breaches of ethical requirements</w:t>
            </w:r>
            <w:r w:rsidR="001C03F2" w:rsidRPr="00957C61">
              <w:rPr>
                <w:lang w:val="en-GB"/>
              </w:rPr>
              <w:t>.</w:t>
            </w:r>
          </w:p>
          <w:p w14:paraId="386504F2" w14:textId="6B4707B9" w:rsidR="00092148" w:rsidRPr="00092148" w:rsidRDefault="00092148" w:rsidP="00092148">
            <w:pPr>
              <w:rPr>
                <w:rFonts w:cstheme="minorHAnsi"/>
                <w:sz w:val="20"/>
                <w:szCs w:val="20"/>
                <w:lang w:val="en-GB"/>
              </w:rPr>
            </w:pPr>
            <w:r w:rsidRPr="00092148">
              <w:rPr>
                <w:rFonts w:cstheme="minorHAnsi"/>
                <w:sz w:val="20"/>
                <w:szCs w:val="20"/>
                <w:lang w:val="en-GB"/>
              </w:rPr>
              <w:t>• Examine whether the auditors have signed a document stating that there is no conflict of interests</w:t>
            </w:r>
            <w:r w:rsidR="007D24DD">
              <w:rPr>
                <w:rFonts w:cstheme="minorHAnsi"/>
                <w:sz w:val="20"/>
                <w:szCs w:val="20"/>
                <w:lang w:val="en-GB"/>
              </w:rPr>
              <w:t xml:space="preserve"> related to the audit they have done</w:t>
            </w:r>
            <w:r w:rsidRPr="00092148">
              <w:rPr>
                <w:rFonts w:cstheme="minorHAnsi"/>
                <w:sz w:val="20"/>
                <w:szCs w:val="20"/>
                <w:lang w:val="en-GB"/>
              </w:rPr>
              <w:t>.</w:t>
            </w:r>
          </w:p>
          <w:p w14:paraId="167B8AF0" w14:textId="77777777" w:rsidR="00092148" w:rsidRPr="00092148" w:rsidRDefault="00092148" w:rsidP="00092148">
            <w:pPr>
              <w:rPr>
                <w:rFonts w:cstheme="minorHAnsi"/>
                <w:sz w:val="20"/>
                <w:szCs w:val="20"/>
                <w:lang w:val="en-GB"/>
              </w:rPr>
            </w:pPr>
            <w:r w:rsidRPr="00092148">
              <w:rPr>
                <w:rFonts w:cstheme="minorHAnsi"/>
                <w:sz w:val="20"/>
                <w:szCs w:val="20"/>
                <w:lang w:val="en-GB"/>
              </w:rPr>
              <w:t>• Check if the SAI has procedures and mechanisms to ensure  that the audit team could conduct the audit with independence, for example, to: identify and decide on audit topic, establish the audit objective, identify and/or build criteria, choose the methodology, gather evidence from different sources, write a balanced report.</w:t>
            </w:r>
          </w:p>
          <w:p w14:paraId="1C8DD68E" w14:textId="77777777" w:rsidR="00092148" w:rsidRPr="00092148" w:rsidRDefault="00092148" w:rsidP="00092148">
            <w:pPr>
              <w:rPr>
                <w:rFonts w:cstheme="minorHAnsi"/>
                <w:sz w:val="20"/>
                <w:szCs w:val="20"/>
                <w:lang w:val="en-GB"/>
              </w:rPr>
            </w:pPr>
            <w:r w:rsidRPr="00092148">
              <w:rPr>
                <w:rFonts w:cstheme="minorHAnsi"/>
                <w:sz w:val="20"/>
                <w:szCs w:val="20"/>
                <w:lang w:val="en-GB"/>
              </w:rPr>
              <w:t>• Interview the audit team to ask if they have faced any issue related to ethics, conflict of interests or independence during the audit.</w:t>
            </w:r>
          </w:p>
          <w:p w14:paraId="48668868" w14:textId="1F0035CD" w:rsidR="0081265B" w:rsidRPr="0081265B" w:rsidRDefault="00092148" w:rsidP="00092148">
            <w:pPr>
              <w:rPr>
                <w:rFonts w:cstheme="minorHAnsi"/>
                <w:sz w:val="20"/>
                <w:szCs w:val="20"/>
                <w:lang w:val="en-GB"/>
              </w:rPr>
            </w:pPr>
            <w:r w:rsidRPr="00092148">
              <w:rPr>
                <w:rFonts w:cstheme="minorHAnsi"/>
                <w:sz w:val="20"/>
                <w:szCs w:val="20"/>
                <w:lang w:val="en-GB"/>
              </w:rPr>
              <w:t>• Examine whether</w:t>
            </w:r>
            <w:r w:rsidR="00274E51">
              <w:rPr>
                <w:rFonts w:cstheme="minorHAnsi"/>
                <w:sz w:val="20"/>
                <w:szCs w:val="20"/>
                <w:lang w:val="en-GB"/>
              </w:rPr>
              <w:t xml:space="preserve"> </w:t>
            </w:r>
            <w:r w:rsidRPr="00092148">
              <w:rPr>
                <w:rFonts w:cstheme="minorHAnsi"/>
                <w:sz w:val="20"/>
                <w:szCs w:val="20"/>
                <w:lang w:val="en-GB"/>
              </w:rPr>
              <w:t xml:space="preserve">the </w:t>
            </w:r>
            <w:r w:rsidR="00274E51">
              <w:rPr>
                <w:rFonts w:cstheme="minorHAnsi"/>
                <w:sz w:val="20"/>
                <w:szCs w:val="20"/>
                <w:lang w:val="en-GB"/>
              </w:rPr>
              <w:t xml:space="preserve">audit </w:t>
            </w:r>
            <w:r w:rsidRPr="00092148">
              <w:rPr>
                <w:rFonts w:cstheme="minorHAnsi"/>
                <w:sz w:val="20"/>
                <w:szCs w:val="20"/>
                <w:lang w:val="en-GB"/>
              </w:rPr>
              <w:t>team conducted the audit while remaining independent, considering the steps above mentioned.</w:t>
            </w:r>
          </w:p>
        </w:tc>
      </w:tr>
      <w:tr w:rsidR="0081265B" w:rsidRPr="00B22DAD" w14:paraId="3880B686" w14:textId="77777777" w:rsidTr="00FA4886">
        <w:tc>
          <w:tcPr>
            <w:tcW w:w="704" w:type="dxa"/>
            <w:shd w:val="clear" w:color="auto" w:fill="F2F2F2" w:themeFill="background1" w:themeFillShade="F2"/>
          </w:tcPr>
          <w:p w14:paraId="04A6A219" w14:textId="77777777" w:rsidR="0081265B" w:rsidRPr="005109A1" w:rsidRDefault="0081265B" w:rsidP="002D2C74">
            <w:pPr>
              <w:jc w:val="center"/>
              <w:rPr>
                <w:rFonts w:cstheme="minorHAnsi"/>
                <w:sz w:val="20"/>
                <w:szCs w:val="20"/>
              </w:rPr>
            </w:pPr>
            <w:r w:rsidRPr="005109A1">
              <w:rPr>
                <w:rFonts w:cstheme="minorHAnsi"/>
                <w:sz w:val="20"/>
                <w:szCs w:val="20"/>
              </w:rPr>
              <w:t>2</w:t>
            </w:r>
          </w:p>
        </w:tc>
        <w:tc>
          <w:tcPr>
            <w:tcW w:w="3539" w:type="dxa"/>
            <w:shd w:val="clear" w:color="auto" w:fill="EEECE1" w:themeFill="background2"/>
          </w:tcPr>
          <w:p w14:paraId="07A53B8E"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3000/23</w:t>
            </w:r>
          </w:p>
          <w:p w14:paraId="68EA58FA" w14:textId="77777777" w:rsidR="0081265B" w:rsidRPr="005C2FF2" w:rsidRDefault="0081265B" w:rsidP="002D2C74">
            <w:pPr>
              <w:rPr>
                <w:rFonts w:cstheme="minorHAnsi"/>
                <w:sz w:val="20"/>
                <w:szCs w:val="20"/>
                <w:lang w:val="en-GB"/>
              </w:rPr>
            </w:pPr>
            <w:r w:rsidRPr="00313606">
              <w:rPr>
                <w:rFonts w:cstheme="minorHAnsi"/>
                <w:sz w:val="20"/>
                <w:szCs w:val="20"/>
                <w:lang w:val="en-GB"/>
              </w:rPr>
              <w:t>The auditor shall take care to remain independent so that the audit findings and conclusions are impartial and will be seen as such by the intended users.</w:t>
            </w:r>
          </w:p>
        </w:tc>
        <w:tc>
          <w:tcPr>
            <w:tcW w:w="7655" w:type="dxa"/>
          </w:tcPr>
          <w:p w14:paraId="54330AC3"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The auditor needs to establish open and good communication with the responsible party of the audit about its understanding of the auditor's independence. It is also important to consider the positions of relevant stakeholders, and their interests, and to establish open and good communication with them nevertheless it is essential to guard one’s independence. </w:t>
            </w:r>
          </w:p>
          <w:p w14:paraId="0169545F" w14:textId="79006F4D" w:rsidR="0081265B" w:rsidRPr="0081265B" w:rsidRDefault="00092148" w:rsidP="00092148">
            <w:pPr>
              <w:rPr>
                <w:rFonts w:cstheme="minorHAnsi"/>
                <w:bCs/>
                <w:i/>
                <w:iCs/>
                <w:sz w:val="20"/>
                <w:szCs w:val="20"/>
                <w:lang w:val="en-GB"/>
              </w:rPr>
            </w:pPr>
            <w:r w:rsidRPr="00F94120">
              <w:rPr>
                <w:rFonts w:cstheme="minorHAnsi"/>
                <w:bCs/>
                <w:sz w:val="20"/>
                <w:szCs w:val="20"/>
                <w:lang w:val="en-GB"/>
              </w:rPr>
              <w:lastRenderedPageBreak/>
              <w:t>The auditor must consider threats to compliance with the relevant independence requirements before and during an audit.</w:t>
            </w:r>
          </w:p>
        </w:tc>
        <w:tc>
          <w:tcPr>
            <w:tcW w:w="5670" w:type="dxa"/>
          </w:tcPr>
          <w:p w14:paraId="1DC342A3"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lastRenderedPageBreak/>
              <w:t>• Examine the SAI’s existing mechanisms for communicating with its stakeholders.</w:t>
            </w:r>
          </w:p>
          <w:p w14:paraId="66E0233B"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 Examine the documentation (electronic and/or paper form) in the selected sample of audit files, and check whether the auditor has taken steps to ensure open and good communication with the </w:t>
            </w:r>
            <w:r w:rsidRPr="00F94120">
              <w:rPr>
                <w:rFonts w:cstheme="minorHAnsi"/>
                <w:bCs/>
                <w:sz w:val="20"/>
                <w:szCs w:val="20"/>
                <w:lang w:val="en-GB"/>
              </w:rPr>
              <w:lastRenderedPageBreak/>
              <w:t>responsible party of the audit about its understanding of the auditor's independence.</w:t>
            </w:r>
          </w:p>
          <w:p w14:paraId="3FB47B3B"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 Check if the SAI performance audit methodology covers the issue of independence when conducting an audit. </w:t>
            </w:r>
          </w:p>
          <w:p w14:paraId="09E85663"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 Check if the implementation mechanisms outline the systems/ processes/ guidance tools/ templates to help auditors consider threats to compliance with the relevant independence requirements before and during an audit.  </w:t>
            </w:r>
          </w:p>
          <w:p w14:paraId="7B219120" w14:textId="3146C02C" w:rsidR="0081265B" w:rsidRPr="0081265B" w:rsidRDefault="00092148" w:rsidP="00092148">
            <w:pPr>
              <w:rPr>
                <w:rFonts w:cstheme="minorHAnsi"/>
                <w:b/>
                <w:sz w:val="20"/>
                <w:szCs w:val="20"/>
                <w:lang w:val="en-GB"/>
              </w:rPr>
            </w:pPr>
            <w:r w:rsidRPr="00F94120">
              <w:rPr>
                <w:rFonts w:cstheme="minorHAnsi"/>
                <w:bCs/>
                <w:sz w:val="20"/>
                <w:szCs w:val="20"/>
                <w:lang w:val="en-GB"/>
              </w:rPr>
              <w:t>• Examine the documentation (electronic and/or paper form) in the selected sample of audit files, and check whether the auditor has determined the most significant threats and applied control mechanisms to eliminate or reduce those threats to an acceptable level.</w:t>
            </w:r>
          </w:p>
        </w:tc>
      </w:tr>
      <w:tr w:rsidR="0081265B" w:rsidRPr="00B22DAD" w14:paraId="65D1ED10" w14:textId="77777777" w:rsidTr="00FA4886">
        <w:tc>
          <w:tcPr>
            <w:tcW w:w="704" w:type="dxa"/>
            <w:shd w:val="clear" w:color="auto" w:fill="F2F2F2" w:themeFill="background1" w:themeFillShade="F2"/>
          </w:tcPr>
          <w:p w14:paraId="3CE6FDC2" w14:textId="77777777" w:rsidR="0081265B" w:rsidRPr="005109A1" w:rsidRDefault="0081265B" w:rsidP="002D2C74">
            <w:pPr>
              <w:jc w:val="center"/>
              <w:rPr>
                <w:rFonts w:cstheme="minorHAnsi"/>
                <w:sz w:val="20"/>
                <w:szCs w:val="20"/>
              </w:rPr>
            </w:pPr>
            <w:r w:rsidRPr="005109A1">
              <w:rPr>
                <w:rFonts w:cstheme="minorHAnsi"/>
                <w:sz w:val="20"/>
                <w:szCs w:val="20"/>
              </w:rPr>
              <w:lastRenderedPageBreak/>
              <w:t>3</w:t>
            </w:r>
          </w:p>
        </w:tc>
        <w:tc>
          <w:tcPr>
            <w:tcW w:w="3539" w:type="dxa"/>
            <w:shd w:val="clear" w:color="auto" w:fill="EEECE1" w:themeFill="background2"/>
          </w:tcPr>
          <w:p w14:paraId="04A1D578"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3000/25</w:t>
            </w:r>
          </w:p>
          <w:p w14:paraId="4F8715D7" w14:textId="77777777" w:rsidR="0081265B" w:rsidRPr="00F94120" w:rsidRDefault="0081265B" w:rsidP="002D2C74">
            <w:pPr>
              <w:rPr>
                <w:rFonts w:cstheme="minorHAnsi"/>
                <w:sz w:val="20"/>
                <w:szCs w:val="20"/>
                <w:lang w:val="en-GB"/>
              </w:rPr>
            </w:pPr>
            <w:r w:rsidRPr="00F94120">
              <w:rPr>
                <w:rFonts w:cstheme="minorHAnsi"/>
                <w:sz w:val="20"/>
                <w:szCs w:val="20"/>
                <w:lang w:val="en-GB"/>
              </w:rPr>
              <w:t>The auditor shall explicitly identify the intended users and the responsible parties of the audit and throughout the audit consider the implication of these roles in order to conduct the audit accordingly.</w:t>
            </w:r>
          </w:p>
        </w:tc>
        <w:tc>
          <w:tcPr>
            <w:tcW w:w="7655" w:type="dxa"/>
          </w:tcPr>
          <w:p w14:paraId="592D98A2"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The intended users are the persons for whom the auditor prepares the performance audit report. The legislature, the executive, government agencies, third parties concerned by the audit report, and the public can all be intended users. </w:t>
            </w:r>
          </w:p>
          <w:p w14:paraId="1448035C"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The responsible parties are primarily the ones that are supposed to act upon the conclusions and recommendations in the audit report. The role of the responsible party may be shared by a range of individuals, each with responsibility for a different aspect of the subject matter. </w:t>
            </w:r>
          </w:p>
          <w:p w14:paraId="00594E98" w14:textId="09D6F92F" w:rsidR="0081265B" w:rsidRPr="0081265B" w:rsidRDefault="00092148" w:rsidP="00092148">
            <w:pPr>
              <w:rPr>
                <w:rFonts w:cstheme="minorHAnsi"/>
                <w:bCs/>
                <w:i/>
                <w:iCs/>
                <w:sz w:val="20"/>
                <w:szCs w:val="20"/>
                <w:lang w:val="en-GB"/>
              </w:rPr>
            </w:pPr>
            <w:r w:rsidRPr="00F94120">
              <w:rPr>
                <w:rFonts w:cstheme="minorHAnsi"/>
                <w:bCs/>
                <w:sz w:val="20"/>
                <w:szCs w:val="20"/>
                <w:lang w:val="en-GB"/>
              </w:rPr>
              <w:t>It is advisable to find out who the relevant intended users are in the very early stages of the audit, since the auditor needs to consider the roles of the intended users while designing, conducting the audit and writing the recommendations. At the same time, the auditor needs to maintain his/her independence</w:t>
            </w:r>
            <w:r w:rsidR="008702C1">
              <w:rPr>
                <w:rFonts w:cstheme="minorHAnsi"/>
                <w:bCs/>
                <w:sz w:val="20"/>
                <w:szCs w:val="20"/>
                <w:lang w:val="en-GB"/>
              </w:rPr>
              <w:t xml:space="preserve"> and objectivity</w:t>
            </w:r>
            <w:r w:rsidRPr="00F94120">
              <w:rPr>
                <w:rFonts w:cstheme="minorHAnsi"/>
                <w:bCs/>
                <w:sz w:val="20"/>
                <w:szCs w:val="20"/>
                <w:lang w:val="en-GB"/>
              </w:rPr>
              <w:t>.</w:t>
            </w:r>
          </w:p>
        </w:tc>
        <w:tc>
          <w:tcPr>
            <w:tcW w:w="5670" w:type="dxa"/>
          </w:tcPr>
          <w:p w14:paraId="2A358E64"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Check if the SAI performance audit guidelines and processes cover the issue of explicitly identifying the intended users and the responsible parties of the audit and considering the implication of these roles in order to conduct the audit accordingly.</w:t>
            </w:r>
          </w:p>
          <w:p w14:paraId="63A468F2"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Check if the implementation mechanisms outline the systems/processes/guidance tools/templates to help auditors identify the intended users and the responsible parties of the audit and consider the implication of these roles in the audit.</w:t>
            </w:r>
          </w:p>
          <w:p w14:paraId="1EB072CF" w14:textId="355AE4DB" w:rsidR="0081265B" w:rsidRPr="0081265B" w:rsidRDefault="00092148" w:rsidP="00092148">
            <w:pPr>
              <w:rPr>
                <w:rFonts w:cstheme="minorHAnsi"/>
                <w:b/>
                <w:sz w:val="20"/>
                <w:szCs w:val="20"/>
                <w:lang w:val="en-GB"/>
              </w:rPr>
            </w:pPr>
            <w:r w:rsidRPr="00F94120">
              <w:rPr>
                <w:rFonts w:cstheme="minorHAnsi"/>
                <w:bCs/>
                <w:sz w:val="20"/>
                <w:szCs w:val="20"/>
                <w:lang w:val="en-GB"/>
              </w:rPr>
              <w:t>• Examine the documentation (electronic and/or paper form) in the selected sample of audit files, and check whether the auditor has explicitly identified the intended users and the responsible parties of the audit and has registered the implications of these roles in the way the audit was to be conducted.</w:t>
            </w:r>
          </w:p>
        </w:tc>
      </w:tr>
      <w:tr w:rsidR="0081265B" w:rsidRPr="00B22DAD" w14:paraId="04F75B1B" w14:textId="77777777" w:rsidTr="00FA4886">
        <w:tc>
          <w:tcPr>
            <w:tcW w:w="704" w:type="dxa"/>
            <w:shd w:val="clear" w:color="auto" w:fill="F2F2F2" w:themeFill="background1" w:themeFillShade="F2"/>
          </w:tcPr>
          <w:p w14:paraId="41807B1E" w14:textId="77777777" w:rsidR="0081265B" w:rsidRPr="005109A1" w:rsidRDefault="0081265B" w:rsidP="002D2C74">
            <w:pPr>
              <w:jc w:val="center"/>
              <w:rPr>
                <w:rFonts w:cstheme="minorHAnsi"/>
                <w:sz w:val="20"/>
                <w:szCs w:val="20"/>
              </w:rPr>
            </w:pPr>
            <w:r w:rsidRPr="005109A1">
              <w:rPr>
                <w:rFonts w:cstheme="minorHAnsi"/>
                <w:sz w:val="20"/>
                <w:szCs w:val="20"/>
              </w:rPr>
              <w:t>4</w:t>
            </w:r>
          </w:p>
        </w:tc>
        <w:tc>
          <w:tcPr>
            <w:tcW w:w="3539" w:type="dxa"/>
            <w:shd w:val="clear" w:color="auto" w:fill="EEECE1" w:themeFill="background2"/>
          </w:tcPr>
          <w:p w14:paraId="790014D9"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3000/29</w:t>
            </w:r>
          </w:p>
          <w:p w14:paraId="132CB8B4" w14:textId="77777777" w:rsidR="0081265B" w:rsidRPr="00F94120" w:rsidRDefault="0081265B" w:rsidP="002D2C74">
            <w:pPr>
              <w:rPr>
                <w:rFonts w:cstheme="minorHAnsi"/>
                <w:sz w:val="20"/>
                <w:szCs w:val="20"/>
                <w:lang w:val="en-GB"/>
              </w:rPr>
            </w:pPr>
            <w:r w:rsidRPr="00F94120">
              <w:rPr>
                <w:rFonts w:cstheme="minorHAnsi"/>
                <w:sz w:val="20"/>
                <w:szCs w:val="20"/>
                <w:lang w:val="en-GB"/>
              </w:rPr>
              <w:t>The auditor shall identify the subject matter of a performance audit.</w:t>
            </w:r>
          </w:p>
        </w:tc>
        <w:tc>
          <w:tcPr>
            <w:tcW w:w="7655" w:type="dxa"/>
          </w:tcPr>
          <w:p w14:paraId="11349824"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Subject matter refers to what is audited. The subject matter of a performance audit needs not be limited to specific programmes, entities or funds but can include activities or existing situations (including causes and consequences).</w:t>
            </w:r>
          </w:p>
          <w:p w14:paraId="372DBDA6" w14:textId="2A7B613D" w:rsidR="0081265B" w:rsidRPr="0081265B" w:rsidRDefault="00092148" w:rsidP="00092148">
            <w:pPr>
              <w:rPr>
                <w:rFonts w:cstheme="minorHAnsi"/>
                <w:bCs/>
                <w:i/>
                <w:iCs/>
                <w:sz w:val="20"/>
                <w:szCs w:val="20"/>
                <w:lang w:val="en-GB"/>
              </w:rPr>
            </w:pPr>
            <w:r w:rsidRPr="00F94120">
              <w:rPr>
                <w:rFonts w:cstheme="minorHAnsi"/>
                <w:bCs/>
                <w:sz w:val="20"/>
                <w:szCs w:val="20"/>
                <w:lang w:val="en-GB"/>
              </w:rPr>
              <w:lastRenderedPageBreak/>
              <w:t>The subject matter needs to reflect the risk and materiality within the audit area. This is important in order to add value and ensure that the audit is relevant. Identification of the subject matter will often be done on the basis of a risk analysis.</w:t>
            </w:r>
          </w:p>
        </w:tc>
        <w:tc>
          <w:tcPr>
            <w:tcW w:w="5670" w:type="dxa"/>
          </w:tcPr>
          <w:p w14:paraId="7F3A0B72" w14:textId="77777777" w:rsidR="00516E7C" w:rsidRDefault="00092148" w:rsidP="00092148">
            <w:pPr>
              <w:rPr>
                <w:rFonts w:cstheme="minorHAnsi"/>
                <w:bCs/>
                <w:sz w:val="20"/>
                <w:szCs w:val="20"/>
                <w:lang w:val="en-GB"/>
              </w:rPr>
            </w:pPr>
            <w:r w:rsidRPr="00F94120">
              <w:rPr>
                <w:rFonts w:cstheme="minorHAnsi"/>
                <w:bCs/>
                <w:sz w:val="20"/>
                <w:szCs w:val="20"/>
                <w:lang w:val="en-GB"/>
              </w:rPr>
              <w:lastRenderedPageBreak/>
              <w:t>• Check whether the SAI performance audit guidelines and processes have provision that requires the identification of the subject matter to reflect the risk and materiality within the audit area.</w:t>
            </w:r>
          </w:p>
          <w:p w14:paraId="264D047F" w14:textId="7BDA429A" w:rsidR="00092148" w:rsidRPr="00F94120" w:rsidRDefault="00092148" w:rsidP="00092148">
            <w:pPr>
              <w:rPr>
                <w:rFonts w:cstheme="minorHAnsi"/>
                <w:bCs/>
                <w:sz w:val="20"/>
                <w:szCs w:val="20"/>
                <w:lang w:val="en-GB"/>
              </w:rPr>
            </w:pPr>
            <w:r w:rsidRPr="00F94120">
              <w:rPr>
                <w:rFonts w:cstheme="minorHAnsi"/>
                <w:bCs/>
                <w:sz w:val="20"/>
                <w:szCs w:val="20"/>
                <w:lang w:val="en-GB"/>
              </w:rPr>
              <w:lastRenderedPageBreak/>
              <w:t>• Assess if the implementation mechanisms outline the processes/ systems/tools/templates for the auditors to identify the subject matter based on the risk and materiality within the audit area.</w:t>
            </w:r>
          </w:p>
          <w:p w14:paraId="28BBF7CF" w14:textId="73B23501" w:rsidR="0081265B" w:rsidRPr="00F94120" w:rsidRDefault="00092148" w:rsidP="00092148">
            <w:pPr>
              <w:rPr>
                <w:rFonts w:cstheme="minorHAnsi"/>
                <w:bCs/>
                <w:sz w:val="20"/>
                <w:szCs w:val="20"/>
                <w:lang w:val="en-GB"/>
              </w:rPr>
            </w:pPr>
            <w:r w:rsidRPr="00F94120">
              <w:rPr>
                <w:rFonts w:cstheme="minorHAnsi"/>
                <w:bCs/>
                <w:sz w:val="20"/>
                <w:szCs w:val="20"/>
                <w:lang w:val="en-GB"/>
              </w:rPr>
              <w:t>• Examine the documentation (electronic and/or paper form) in the selected sample of audit files, and check whether the auditor has identified the subject matter based on consideration of the risk and materiality within the audit area.</w:t>
            </w:r>
          </w:p>
        </w:tc>
      </w:tr>
      <w:tr w:rsidR="0081265B" w:rsidRPr="00B22DAD" w14:paraId="626FFDCE" w14:textId="77777777" w:rsidTr="00FA4886">
        <w:tc>
          <w:tcPr>
            <w:tcW w:w="704" w:type="dxa"/>
            <w:shd w:val="clear" w:color="auto" w:fill="F2F2F2" w:themeFill="background1" w:themeFillShade="F2"/>
          </w:tcPr>
          <w:p w14:paraId="206EC4D8" w14:textId="77777777" w:rsidR="0081265B" w:rsidRPr="005109A1" w:rsidRDefault="0081265B" w:rsidP="002D2C74">
            <w:pPr>
              <w:jc w:val="center"/>
              <w:rPr>
                <w:rFonts w:cstheme="minorHAnsi"/>
                <w:sz w:val="20"/>
                <w:szCs w:val="20"/>
              </w:rPr>
            </w:pPr>
            <w:r w:rsidRPr="005109A1">
              <w:rPr>
                <w:rFonts w:cstheme="minorHAnsi"/>
                <w:sz w:val="20"/>
                <w:szCs w:val="20"/>
              </w:rPr>
              <w:lastRenderedPageBreak/>
              <w:t>5</w:t>
            </w:r>
          </w:p>
        </w:tc>
        <w:tc>
          <w:tcPr>
            <w:tcW w:w="3539" w:type="dxa"/>
            <w:shd w:val="clear" w:color="auto" w:fill="EEECE1" w:themeFill="background2"/>
          </w:tcPr>
          <w:p w14:paraId="5482687C"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3000/32</w:t>
            </w:r>
          </w:p>
          <w:p w14:paraId="29EF4AF8" w14:textId="77777777" w:rsidR="0081265B" w:rsidRPr="00F94120" w:rsidRDefault="0081265B" w:rsidP="002D2C74">
            <w:pPr>
              <w:rPr>
                <w:rFonts w:cstheme="minorHAnsi"/>
                <w:sz w:val="20"/>
                <w:szCs w:val="20"/>
                <w:lang w:val="en-GB"/>
              </w:rPr>
            </w:pPr>
            <w:r w:rsidRPr="00F94120">
              <w:rPr>
                <w:rFonts w:cstheme="minorHAnsi"/>
                <w:sz w:val="20"/>
                <w:szCs w:val="20"/>
                <w:lang w:val="en-GB"/>
              </w:rPr>
              <w:t>The auditor shall communicate assurance about the outcome of the audit of the subject matter against criteria in a transparent way.</w:t>
            </w:r>
          </w:p>
        </w:tc>
        <w:tc>
          <w:tcPr>
            <w:tcW w:w="7655" w:type="dxa"/>
          </w:tcPr>
          <w:p w14:paraId="491B1274" w14:textId="720A821C"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Assurance means that users can be confident in the findings, conclusions and recommendations in the report. The auditor provides the users with assurance by explaining how findings, criteria and conclusions were developed in a balanced and reasoned manner, and </w:t>
            </w:r>
            <w:r w:rsidR="00151DA9">
              <w:rPr>
                <w:rFonts w:cstheme="minorHAnsi"/>
                <w:bCs/>
                <w:sz w:val="20"/>
                <w:szCs w:val="20"/>
                <w:lang w:val="en-GB"/>
              </w:rPr>
              <w:t>by</w:t>
            </w:r>
            <w:r w:rsidR="00151DA9" w:rsidRPr="00F94120">
              <w:rPr>
                <w:rFonts w:cstheme="minorHAnsi"/>
                <w:bCs/>
                <w:sz w:val="20"/>
                <w:szCs w:val="20"/>
                <w:lang w:val="en-GB"/>
              </w:rPr>
              <w:t xml:space="preserve"> </w:t>
            </w:r>
            <w:r w:rsidR="0037795E">
              <w:rPr>
                <w:rFonts w:cstheme="minorHAnsi"/>
                <w:bCs/>
                <w:sz w:val="20"/>
                <w:szCs w:val="20"/>
                <w:lang w:val="en-GB"/>
              </w:rPr>
              <w:t>having</w:t>
            </w:r>
            <w:r w:rsidR="00693EE9">
              <w:rPr>
                <w:rFonts w:cstheme="minorHAnsi"/>
                <w:bCs/>
                <w:sz w:val="20"/>
                <w:szCs w:val="20"/>
                <w:lang w:val="en-GB"/>
              </w:rPr>
              <w:t xml:space="preserve"> </w:t>
            </w:r>
            <w:r w:rsidRPr="00F94120">
              <w:rPr>
                <w:rFonts w:cstheme="minorHAnsi"/>
                <w:bCs/>
                <w:sz w:val="20"/>
                <w:szCs w:val="20"/>
                <w:lang w:val="en-GB"/>
              </w:rPr>
              <w:t xml:space="preserve">findings </w:t>
            </w:r>
            <w:r w:rsidR="0037795E">
              <w:rPr>
                <w:rFonts w:cstheme="minorHAnsi"/>
                <w:bCs/>
                <w:sz w:val="20"/>
                <w:szCs w:val="20"/>
                <w:lang w:val="en-GB"/>
              </w:rPr>
              <w:t xml:space="preserve">supported by </w:t>
            </w:r>
            <w:r w:rsidR="002702CF">
              <w:rPr>
                <w:rFonts w:cstheme="minorHAnsi"/>
                <w:bCs/>
                <w:sz w:val="20"/>
                <w:szCs w:val="20"/>
                <w:lang w:val="en-GB"/>
              </w:rPr>
              <w:t>sufficient, valid, relevant and reliable evidence</w:t>
            </w:r>
            <w:r w:rsidRPr="00F94120">
              <w:rPr>
                <w:rFonts w:cstheme="minorHAnsi"/>
                <w:bCs/>
                <w:sz w:val="20"/>
                <w:szCs w:val="20"/>
                <w:lang w:val="en-GB"/>
              </w:rPr>
              <w:t xml:space="preserve">. </w:t>
            </w:r>
          </w:p>
          <w:p w14:paraId="324016CE" w14:textId="412AAEFD" w:rsidR="0081265B" w:rsidRPr="00F94120" w:rsidRDefault="00092148" w:rsidP="00092148">
            <w:pPr>
              <w:rPr>
                <w:rFonts w:cstheme="minorHAnsi"/>
                <w:bCs/>
                <w:sz w:val="20"/>
                <w:szCs w:val="20"/>
                <w:lang w:val="en-GB"/>
              </w:rPr>
            </w:pPr>
            <w:r w:rsidRPr="00F94120">
              <w:rPr>
                <w:rFonts w:cstheme="minorHAnsi"/>
                <w:bCs/>
                <w:sz w:val="20"/>
                <w:szCs w:val="20"/>
                <w:lang w:val="en-GB"/>
              </w:rPr>
              <w:t>Thus, the audit reports are intended to provide confidence for intended users that the audit conclusions accurately reflect the state of the underlying subject matter. Intended users of the audit reports should be able to be reasonably sure that the conclusions are reliable and valid.</w:t>
            </w:r>
          </w:p>
        </w:tc>
        <w:tc>
          <w:tcPr>
            <w:tcW w:w="5670" w:type="dxa"/>
          </w:tcPr>
          <w:p w14:paraId="64D1055E" w14:textId="77777777" w:rsidR="00092148" w:rsidRPr="00F94120" w:rsidRDefault="00092148" w:rsidP="00092148">
            <w:pPr>
              <w:rPr>
                <w:rFonts w:cstheme="minorHAnsi"/>
                <w:bCs/>
                <w:sz w:val="20"/>
                <w:szCs w:val="20"/>
                <w:lang w:val="en-GB"/>
              </w:rPr>
            </w:pPr>
            <w:r w:rsidRPr="00F94120">
              <w:rPr>
                <w:rFonts w:cstheme="minorHAnsi"/>
                <w:bCs/>
                <w:sz w:val="20"/>
                <w:szCs w:val="20"/>
                <w:lang w:val="en-GB"/>
              </w:rPr>
              <w:t xml:space="preserve">• Check if the SAI performance audit guidelines and processes cover the issue of providing assurance to users in audit reports. </w:t>
            </w:r>
          </w:p>
          <w:p w14:paraId="21F6E9EA" w14:textId="1B74CD12" w:rsidR="0081265B" w:rsidRPr="00F94120" w:rsidRDefault="00092148" w:rsidP="00092148">
            <w:pPr>
              <w:rPr>
                <w:rFonts w:cstheme="minorHAnsi"/>
                <w:bCs/>
                <w:sz w:val="20"/>
                <w:szCs w:val="20"/>
                <w:lang w:val="en-GB"/>
              </w:rPr>
            </w:pPr>
            <w:r w:rsidRPr="00F94120">
              <w:rPr>
                <w:rFonts w:cstheme="minorHAnsi"/>
                <w:bCs/>
                <w:sz w:val="20"/>
                <w:szCs w:val="20"/>
                <w:lang w:val="en-GB"/>
              </w:rPr>
              <w:t xml:space="preserve">• Examine the reports in the selected sample of audits, and check whether </w:t>
            </w:r>
            <w:r w:rsidR="00C92573">
              <w:rPr>
                <w:rFonts w:cstheme="minorHAnsi"/>
                <w:bCs/>
                <w:sz w:val="20"/>
                <w:szCs w:val="20"/>
                <w:lang w:val="en-GB"/>
              </w:rPr>
              <w:t>it shows</w:t>
            </w:r>
            <w:r w:rsidRPr="00F94120">
              <w:rPr>
                <w:rFonts w:cstheme="minorHAnsi"/>
                <w:bCs/>
                <w:sz w:val="20"/>
                <w:szCs w:val="20"/>
                <w:lang w:val="en-GB"/>
              </w:rPr>
              <w:t xml:space="preserve"> how findings, criteria and conclusions were developed in a balanced and reasoned manner, </w:t>
            </w:r>
            <w:r w:rsidR="00383C5E">
              <w:rPr>
                <w:rFonts w:cstheme="minorHAnsi"/>
                <w:bCs/>
                <w:sz w:val="20"/>
                <w:szCs w:val="20"/>
                <w:lang w:val="en-GB"/>
              </w:rPr>
              <w:t>how</w:t>
            </w:r>
            <w:r w:rsidRPr="00F94120">
              <w:rPr>
                <w:rFonts w:cstheme="minorHAnsi"/>
                <w:bCs/>
                <w:sz w:val="20"/>
                <w:szCs w:val="20"/>
                <w:lang w:val="en-GB"/>
              </w:rPr>
              <w:t xml:space="preserve"> the findings resulted in the conclusions</w:t>
            </w:r>
            <w:r w:rsidR="00383C5E">
              <w:rPr>
                <w:rFonts w:cstheme="minorHAnsi"/>
                <w:bCs/>
                <w:sz w:val="20"/>
                <w:szCs w:val="20"/>
                <w:lang w:val="en-GB"/>
              </w:rPr>
              <w:t xml:space="preserve"> and how the findings </w:t>
            </w:r>
            <w:r w:rsidR="008B05F7">
              <w:rPr>
                <w:rFonts w:cstheme="minorHAnsi"/>
                <w:bCs/>
                <w:sz w:val="20"/>
                <w:szCs w:val="20"/>
                <w:lang w:val="en-GB"/>
              </w:rPr>
              <w:t>are supported by sufficient, valid, relevant and reliable evidence</w:t>
            </w:r>
            <w:r w:rsidRPr="00F94120">
              <w:rPr>
                <w:rFonts w:cstheme="minorHAnsi"/>
                <w:bCs/>
                <w:sz w:val="20"/>
                <w:szCs w:val="20"/>
                <w:lang w:val="en-GB"/>
              </w:rPr>
              <w:t>.</w:t>
            </w:r>
          </w:p>
        </w:tc>
      </w:tr>
      <w:tr w:rsidR="0081265B" w:rsidRPr="00B22DAD" w14:paraId="44A6B6D3" w14:textId="77777777" w:rsidTr="00FA4886">
        <w:tc>
          <w:tcPr>
            <w:tcW w:w="704" w:type="dxa"/>
            <w:shd w:val="clear" w:color="auto" w:fill="F2F2F2" w:themeFill="background1" w:themeFillShade="F2"/>
          </w:tcPr>
          <w:p w14:paraId="7D68C26A" w14:textId="77777777" w:rsidR="0081265B" w:rsidRPr="005109A1" w:rsidRDefault="0081265B" w:rsidP="002D2C74">
            <w:pPr>
              <w:jc w:val="center"/>
              <w:rPr>
                <w:rFonts w:cstheme="minorHAnsi"/>
                <w:sz w:val="20"/>
                <w:szCs w:val="20"/>
              </w:rPr>
            </w:pPr>
            <w:r w:rsidRPr="005109A1">
              <w:rPr>
                <w:rFonts w:cstheme="minorHAnsi"/>
                <w:sz w:val="20"/>
                <w:szCs w:val="20"/>
              </w:rPr>
              <w:t>6</w:t>
            </w:r>
          </w:p>
        </w:tc>
        <w:tc>
          <w:tcPr>
            <w:tcW w:w="3539" w:type="dxa"/>
            <w:shd w:val="clear" w:color="auto" w:fill="EEECE1" w:themeFill="background2"/>
          </w:tcPr>
          <w:p w14:paraId="36F76301"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3000/35</w:t>
            </w:r>
          </w:p>
          <w:p w14:paraId="4B9DF900" w14:textId="77777777" w:rsidR="0081265B" w:rsidRPr="00F94120" w:rsidRDefault="0081265B" w:rsidP="002D2C74">
            <w:pPr>
              <w:rPr>
                <w:rFonts w:cstheme="minorHAnsi"/>
                <w:bCs/>
                <w:sz w:val="20"/>
                <w:szCs w:val="20"/>
                <w:lang w:val="en-GB"/>
              </w:rPr>
            </w:pPr>
            <w:r w:rsidRPr="00F94120">
              <w:rPr>
                <w:rFonts w:cstheme="minorHAnsi"/>
                <w:sz w:val="20"/>
                <w:szCs w:val="20"/>
                <w:lang w:val="en-GB"/>
              </w:rPr>
              <w:t>The auditor shall set a clearly-defined audit objective(s) that relates to the principles of economy, efficiency and/or effectiveness.</w:t>
            </w:r>
          </w:p>
        </w:tc>
        <w:tc>
          <w:tcPr>
            <w:tcW w:w="7655" w:type="dxa"/>
          </w:tcPr>
          <w:p w14:paraId="2684C8D6"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 xml:space="preserve">The audit objective states the purpose of the audit and what the auditor seeks to achieve. It can be thought of as the overall audit question concerning the subject matter to which the auditor seeks an answer. The audit objective therefore needs to be framed in a way that allows a clear and unambiguous conclusion.   </w:t>
            </w:r>
          </w:p>
          <w:p w14:paraId="4F1985B8"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 xml:space="preserve">Well-defined audit objectives relate to a single entity or an identifiable group of government undertakings, systems, operations, programmes, activities or organisations. </w:t>
            </w:r>
          </w:p>
          <w:p w14:paraId="1EC2F615" w14:textId="107326B9" w:rsidR="00252D1F" w:rsidRPr="002936D0" w:rsidRDefault="00430FE4" w:rsidP="008C2E07">
            <w:pPr>
              <w:rPr>
                <w:rFonts w:cstheme="minorHAnsi"/>
                <w:bCs/>
                <w:i/>
                <w:iCs/>
                <w:sz w:val="20"/>
                <w:szCs w:val="20"/>
                <w:lang w:val="en-GB"/>
              </w:rPr>
            </w:pPr>
            <w:r w:rsidRPr="00F94120">
              <w:rPr>
                <w:rFonts w:cstheme="minorHAnsi"/>
                <w:bCs/>
                <w:sz w:val="20"/>
                <w:szCs w:val="20"/>
                <w:lang w:val="en-GB"/>
              </w:rPr>
              <w:t>When auditing economy the auditor has to assess whether the inputs chosen represent the most economical use of public funds, whether the resources available have been used economically, and if the quality and the quantity of the ‘inputs’ are optimal and suitably co-ordinated.  In efficiency, the main question is whether resources have been put to optimal or satisfactory use or whether the same or similar results in terms of quality and turn-around time could have been achieved with fewer resources.  Effectiveness is concerned with the relationship between goals or objectives, outputs and impacts.</w:t>
            </w:r>
          </w:p>
        </w:tc>
        <w:tc>
          <w:tcPr>
            <w:tcW w:w="5670" w:type="dxa"/>
          </w:tcPr>
          <w:p w14:paraId="1A63F194"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 Examine the documentation (electronic and/or paper form) in the selected sample of audit files, and check whether:</w:t>
            </w:r>
          </w:p>
          <w:p w14:paraId="07378DA4" w14:textId="23B50F5A" w:rsidR="00430FE4" w:rsidRPr="00F94120" w:rsidRDefault="00430FE4" w:rsidP="00430FE4">
            <w:pPr>
              <w:rPr>
                <w:rFonts w:cstheme="minorHAnsi"/>
                <w:bCs/>
                <w:sz w:val="20"/>
                <w:szCs w:val="20"/>
                <w:lang w:val="en-GB"/>
              </w:rPr>
            </w:pPr>
            <w:r w:rsidRPr="00F94120">
              <w:rPr>
                <w:rFonts w:cstheme="minorHAnsi"/>
                <w:bCs/>
                <w:sz w:val="20"/>
                <w:szCs w:val="20"/>
                <w:lang w:val="en-GB"/>
              </w:rPr>
              <w:t xml:space="preserve">1) Audit questions and sub-questions are mutually exclusive and collectively exhaustive in addressing the audit </w:t>
            </w:r>
            <w:r w:rsidR="00A07CC1">
              <w:rPr>
                <w:rFonts w:cstheme="minorHAnsi"/>
                <w:bCs/>
                <w:sz w:val="20"/>
                <w:szCs w:val="20"/>
                <w:lang w:val="en-GB"/>
              </w:rPr>
              <w:t>objective</w:t>
            </w:r>
            <w:r w:rsidR="00D14628">
              <w:rPr>
                <w:rFonts w:cstheme="minorHAnsi"/>
                <w:bCs/>
                <w:sz w:val="20"/>
                <w:szCs w:val="20"/>
                <w:lang w:val="en-GB"/>
              </w:rPr>
              <w:t>, and</w:t>
            </w:r>
            <w:r w:rsidR="00A07CC1" w:rsidRPr="00F94120">
              <w:rPr>
                <w:rFonts w:cstheme="minorHAnsi"/>
                <w:bCs/>
                <w:sz w:val="20"/>
                <w:szCs w:val="20"/>
                <w:lang w:val="en-GB"/>
              </w:rPr>
              <w:t xml:space="preserve"> </w:t>
            </w:r>
            <w:r w:rsidRPr="00F94120">
              <w:rPr>
                <w:rFonts w:cstheme="minorHAnsi"/>
                <w:bCs/>
                <w:sz w:val="20"/>
                <w:szCs w:val="20"/>
                <w:lang w:val="en-GB"/>
              </w:rPr>
              <w:t>addressing principles of economy, efficiency and/or effectiveness.</w:t>
            </w:r>
          </w:p>
          <w:p w14:paraId="79417C01" w14:textId="5F918F93" w:rsidR="00430FE4" w:rsidRPr="00F94120" w:rsidRDefault="00817F04" w:rsidP="00430FE4">
            <w:pPr>
              <w:rPr>
                <w:rFonts w:cstheme="minorHAnsi"/>
                <w:bCs/>
                <w:sz w:val="20"/>
                <w:szCs w:val="20"/>
                <w:lang w:val="en-GB"/>
              </w:rPr>
            </w:pPr>
            <w:r>
              <w:rPr>
                <w:rFonts w:cstheme="minorHAnsi"/>
                <w:bCs/>
                <w:sz w:val="20"/>
                <w:szCs w:val="20"/>
                <w:lang w:val="en-GB"/>
              </w:rPr>
              <w:t>2</w:t>
            </w:r>
            <w:r w:rsidR="004C3D1E">
              <w:rPr>
                <w:rFonts w:cstheme="minorHAnsi"/>
                <w:bCs/>
                <w:sz w:val="20"/>
                <w:szCs w:val="20"/>
                <w:lang w:val="en-GB"/>
              </w:rPr>
              <w:t xml:space="preserve">) </w:t>
            </w:r>
            <w:r w:rsidR="00430FE4" w:rsidRPr="00F94120">
              <w:rPr>
                <w:rFonts w:cstheme="minorHAnsi"/>
                <w:bCs/>
                <w:sz w:val="20"/>
                <w:szCs w:val="20"/>
                <w:lang w:val="en-GB"/>
              </w:rPr>
              <w:t>All terms employed in the question are clearly defined.</w:t>
            </w:r>
          </w:p>
          <w:p w14:paraId="631245E6" w14:textId="65F2EADD" w:rsidR="0081265B" w:rsidRPr="00F94120" w:rsidRDefault="00430FE4" w:rsidP="00430FE4">
            <w:pPr>
              <w:rPr>
                <w:rFonts w:cstheme="minorHAnsi"/>
                <w:bCs/>
                <w:sz w:val="20"/>
                <w:szCs w:val="20"/>
                <w:lang w:val="en-GB"/>
              </w:rPr>
            </w:pPr>
            <w:r w:rsidRPr="00F94120">
              <w:rPr>
                <w:rFonts w:cstheme="minorHAnsi"/>
                <w:bCs/>
                <w:sz w:val="20"/>
                <w:szCs w:val="20"/>
                <w:lang w:val="en-GB"/>
              </w:rPr>
              <w:t xml:space="preserve">• Interview the audit team </w:t>
            </w:r>
            <w:r w:rsidR="001F752E">
              <w:rPr>
                <w:rFonts w:cstheme="minorHAnsi"/>
                <w:bCs/>
                <w:sz w:val="20"/>
                <w:szCs w:val="20"/>
                <w:lang w:val="en-GB"/>
              </w:rPr>
              <w:t xml:space="preserve">and supervisor </w:t>
            </w:r>
            <w:r w:rsidRPr="00F94120">
              <w:rPr>
                <w:rFonts w:cstheme="minorHAnsi"/>
                <w:bCs/>
                <w:sz w:val="20"/>
                <w:szCs w:val="20"/>
                <w:lang w:val="en-GB"/>
              </w:rPr>
              <w:t>to get information about the process followed in the team to come up with the audit objective and audit questions.</w:t>
            </w:r>
          </w:p>
        </w:tc>
      </w:tr>
      <w:tr w:rsidR="0081265B" w:rsidRPr="00B22DAD" w14:paraId="553ACC61" w14:textId="77777777" w:rsidTr="00FA4886">
        <w:tc>
          <w:tcPr>
            <w:tcW w:w="704" w:type="dxa"/>
            <w:shd w:val="clear" w:color="auto" w:fill="F2F2F2" w:themeFill="background1" w:themeFillShade="F2"/>
          </w:tcPr>
          <w:p w14:paraId="4AC0A746" w14:textId="77777777" w:rsidR="0081265B" w:rsidRPr="005109A1" w:rsidRDefault="0081265B" w:rsidP="002D2C74">
            <w:pPr>
              <w:jc w:val="center"/>
              <w:rPr>
                <w:rFonts w:cstheme="minorHAnsi"/>
                <w:sz w:val="20"/>
                <w:szCs w:val="20"/>
              </w:rPr>
            </w:pPr>
            <w:r w:rsidRPr="005109A1">
              <w:rPr>
                <w:rFonts w:cstheme="minorHAnsi"/>
                <w:sz w:val="20"/>
                <w:szCs w:val="20"/>
              </w:rPr>
              <w:lastRenderedPageBreak/>
              <w:t>7</w:t>
            </w:r>
          </w:p>
        </w:tc>
        <w:tc>
          <w:tcPr>
            <w:tcW w:w="3539" w:type="dxa"/>
            <w:shd w:val="clear" w:color="auto" w:fill="EEECE1" w:themeFill="background2"/>
          </w:tcPr>
          <w:p w14:paraId="5BDE147A"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3000/36</w:t>
            </w:r>
          </w:p>
          <w:p w14:paraId="71C4634F" w14:textId="77777777" w:rsidR="0081265B" w:rsidRPr="00F94120" w:rsidRDefault="0081265B" w:rsidP="002D2C74">
            <w:pPr>
              <w:rPr>
                <w:rFonts w:cstheme="minorHAnsi"/>
                <w:sz w:val="20"/>
                <w:szCs w:val="20"/>
                <w:lang w:val="en-GB"/>
              </w:rPr>
            </w:pPr>
            <w:r w:rsidRPr="00F94120">
              <w:rPr>
                <w:rFonts w:cstheme="minorHAnsi"/>
                <w:sz w:val="20"/>
                <w:szCs w:val="20"/>
                <w:lang w:val="en-GB"/>
              </w:rPr>
              <w:t>The auditor shall articulate the audit objective(s) in sufficient detail in order to be clear about the questions that will be answered and to allow logical development of the audit design.</w:t>
            </w:r>
          </w:p>
        </w:tc>
        <w:tc>
          <w:tcPr>
            <w:tcW w:w="7655" w:type="dxa"/>
          </w:tcPr>
          <w:p w14:paraId="715C26AA"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 xml:space="preserve">The audit objective(s) can be thought of as the overall audit question concerning the subject matter to which the auditor seeks an answer. The audit objective therefore needs to be framed in a way that allows a clear and unambiguous conclusion. </w:t>
            </w:r>
          </w:p>
          <w:p w14:paraId="4F985038" w14:textId="77443021" w:rsidR="0081265B" w:rsidRPr="0081265B" w:rsidRDefault="00430FE4" w:rsidP="00430FE4">
            <w:pPr>
              <w:rPr>
                <w:rFonts w:cstheme="minorHAnsi"/>
                <w:bCs/>
                <w:i/>
                <w:iCs/>
                <w:sz w:val="20"/>
                <w:szCs w:val="20"/>
                <w:lang w:val="en-GB"/>
              </w:rPr>
            </w:pPr>
            <w:r w:rsidRPr="00F94120">
              <w:rPr>
                <w:rFonts w:cstheme="minorHAnsi"/>
                <w:bCs/>
                <w:sz w:val="20"/>
                <w:szCs w:val="20"/>
                <w:lang w:val="en-GB"/>
              </w:rPr>
              <w:t>The audit objective(s) can be expressed in the form of one overall audit question which is then broken down into more detailed/specific sub-questions.</w:t>
            </w:r>
          </w:p>
        </w:tc>
        <w:tc>
          <w:tcPr>
            <w:tcW w:w="5670" w:type="dxa"/>
          </w:tcPr>
          <w:p w14:paraId="3C863D26" w14:textId="66854712" w:rsidR="0081265B" w:rsidRPr="00F94120" w:rsidRDefault="00430FE4" w:rsidP="00430FE4">
            <w:pPr>
              <w:rPr>
                <w:rFonts w:cstheme="minorHAnsi"/>
                <w:bCs/>
                <w:sz w:val="20"/>
                <w:szCs w:val="20"/>
                <w:lang w:val="en-GB"/>
              </w:rPr>
            </w:pPr>
            <w:r w:rsidRPr="00F94120">
              <w:rPr>
                <w:rFonts w:cstheme="minorHAnsi"/>
                <w:bCs/>
                <w:sz w:val="20"/>
                <w:szCs w:val="20"/>
                <w:lang w:val="en-GB"/>
              </w:rPr>
              <w:t>Examine the documentation (electronic and/or paper form) in the selected sample of audit files, and check whether audit objective(s) is framed in a way that allows a clear and unambiguous conclusion.</w:t>
            </w:r>
          </w:p>
        </w:tc>
      </w:tr>
      <w:tr w:rsidR="0081265B" w:rsidRPr="00B22DAD" w14:paraId="4D040F21" w14:textId="77777777" w:rsidTr="00FA4886">
        <w:tc>
          <w:tcPr>
            <w:tcW w:w="704" w:type="dxa"/>
            <w:shd w:val="clear" w:color="auto" w:fill="F2F2F2" w:themeFill="background1" w:themeFillShade="F2"/>
          </w:tcPr>
          <w:p w14:paraId="4BBF8AB1" w14:textId="77777777" w:rsidR="0081265B" w:rsidRPr="005109A1" w:rsidRDefault="0081265B" w:rsidP="002D2C74">
            <w:pPr>
              <w:jc w:val="center"/>
              <w:rPr>
                <w:rFonts w:cstheme="minorHAnsi"/>
                <w:sz w:val="20"/>
                <w:szCs w:val="20"/>
              </w:rPr>
            </w:pPr>
            <w:r w:rsidRPr="005109A1">
              <w:rPr>
                <w:rFonts w:cstheme="minorHAnsi"/>
                <w:sz w:val="20"/>
                <w:szCs w:val="20"/>
              </w:rPr>
              <w:t>8</w:t>
            </w:r>
          </w:p>
        </w:tc>
        <w:tc>
          <w:tcPr>
            <w:tcW w:w="3539" w:type="dxa"/>
            <w:shd w:val="clear" w:color="auto" w:fill="EEECE1" w:themeFill="background2"/>
          </w:tcPr>
          <w:p w14:paraId="0E387FE5"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3000/37</w:t>
            </w:r>
          </w:p>
          <w:p w14:paraId="288F34A2" w14:textId="77777777" w:rsidR="0081265B" w:rsidRPr="00F94120" w:rsidRDefault="0081265B" w:rsidP="002D2C74">
            <w:pPr>
              <w:rPr>
                <w:rFonts w:cstheme="minorHAnsi"/>
                <w:sz w:val="20"/>
                <w:szCs w:val="20"/>
                <w:lang w:val="en-GB"/>
              </w:rPr>
            </w:pPr>
            <w:r w:rsidRPr="00F94120">
              <w:rPr>
                <w:rFonts w:cstheme="minorHAnsi"/>
                <w:sz w:val="20"/>
                <w:szCs w:val="20"/>
                <w:lang w:val="en-GB"/>
              </w:rPr>
              <w:t>If the audit objective(s) is formulated as audit questions and broken down into sub-questions, then the auditor shall ensure that they are thematically related, complementary, not overlapping and collectively exhaustive in addressing the overall audit question.</w:t>
            </w:r>
          </w:p>
        </w:tc>
        <w:tc>
          <w:tcPr>
            <w:tcW w:w="7655" w:type="dxa"/>
          </w:tcPr>
          <w:p w14:paraId="37148570"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Many audit objectives can be framed as an overall audit question, which can be broken down into sub-questions that are more precise. Instead of defining a single audit objective or overall audit question, the auditor may choose to develop several audit objectives, which need not always be broken down into questions and sub-questions.</w:t>
            </w:r>
          </w:p>
          <w:p w14:paraId="53AE8038" w14:textId="43D2B876" w:rsidR="0081265B" w:rsidRPr="0081265B" w:rsidRDefault="00430FE4" w:rsidP="00516E7C">
            <w:pPr>
              <w:rPr>
                <w:rFonts w:cstheme="minorHAnsi"/>
                <w:bCs/>
                <w:i/>
                <w:iCs/>
                <w:sz w:val="20"/>
                <w:szCs w:val="20"/>
                <w:lang w:val="en-GB"/>
              </w:rPr>
            </w:pPr>
            <w:r w:rsidRPr="00F94120">
              <w:rPr>
                <w:rFonts w:cstheme="minorHAnsi"/>
                <w:bCs/>
                <w:sz w:val="20"/>
                <w:szCs w:val="20"/>
                <w:lang w:val="en-GB"/>
              </w:rPr>
              <w:t xml:space="preserve">It is important for the audit questions to be thematically related, complementary, not overlapping and collectively exhaustive in addressing the audit objective(s). The aim is to cover all aspects of the audit objective by specific audit questions. All terms employed in the questions need to be clearly defined. </w:t>
            </w:r>
          </w:p>
        </w:tc>
        <w:tc>
          <w:tcPr>
            <w:tcW w:w="5670" w:type="dxa"/>
          </w:tcPr>
          <w:p w14:paraId="46F00971"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 xml:space="preserve">Examine the documentation (electronic and/or paper form) in the selected sample of audit files, and check whether: </w:t>
            </w:r>
          </w:p>
          <w:p w14:paraId="01A72100"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1) The audit questions are thematically related, complementary, not overlapping, mutually exclusive and collectively exhaustive in addressing the overall audit question (the audit objective). It means that the questions together need to be enough to answer the audit objective.</w:t>
            </w:r>
          </w:p>
          <w:p w14:paraId="595A7920" w14:textId="5D91F78D" w:rsidR="0081265B" w:rsidRPr="00F94120" w:rsidRDefault="00430FE4" w:rsidP="00516E7C">
            <w:pPr>
              <w:rPr>
                <w:rFonts w:cstheme="minorHAnsi"/>
                <w:bCs/>
                <w:sz w:val="20"/>
                <w:szCs w:val="20"/>
                <w:lang w:val="en-GB"/>
              </w:rPr>
            </w:pPr>
            <w:r w:rsidRPr="00F94120">
              <w:rPr>
                <w:rFonts w:cstheme="minorHAnsi"/>
                <w:bCs/>
                <w:sz w:val="20"/>
                <w:szCs w:val="20"/>
                <w:lang w:val="en-GB"/>
              </w:rPr>
              <w:t>2) All terms employed in the questions are clearly defined.</w:t>
            </w:r>
          </w:p>
        </w:tc>
      </w:tr>
      <w:tr w:rsidR="0081265B" w:rsidRPr="00B22DAD" w14:paraId="303CCD6E" w14:textId="77777777" w:rsidTr="00FA4886">
        <w:trPr>
          <w:trHeight w:val="956"/>
        </w:trPr>
        <w:tc>
          <w:tcPr>
            <w:tcW w:w="704" w:type="dxa"/>
            <w:shd w:val="clear" w:color="auto" w:fill="F2F2F2" w:themeFill="background1" w:themeFillShade="F2"/>
          </w:tcPr>
          <w:p w14:paraId="2FC54A11" w14:textId="77777777" w:rsidR="0081265B" w:rsidRPr="005109A1" w:rsidRDefault="0081265B" w:rsidP="002D2C74">
            <w:pPr>
              <w:jc w:val="center"/>
              <w:rPr>
                <w:rFonts w:cstheme="minorHAnsi"/>
                <w:sz w:val="20"/>
                <w:szCs w:val="20"/>
              </w:rPr>
            </w:pPr>
            <w:r w:rsidRPr="005109A1">
              <w:rPr>
                <w:rFonts w:cstheme="minorHAnsi"/>
                <w:sz w:val="20"/>
                <w:szCs w:val="20"/>
              </w:rPr>
              <w:t>9</w:t>
            </w:r>
          </w:p>
        </w:tc>
        <w:tc>
          <w:tcPr>
            <w:tcW w:w="3539" w:type="dxa"/>
            <w:shd w:val="clear" w:color="auto" w:fill="EEECE1" w:themeFill="background2"/>
          </w:tcPr>
          <w:p w14:paraId="3EB7494A"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3000/40</w:t>
            </w:r>
          </w:p>
          <w:p w14:paraId="188370EE" w14:textId="77777777" w:rsidR="0081265B" w:rsidRPr="00F94120" w:rsidRDefault="0081265B" w:rsidP="002D2C74">
            <w:pPr>
              <w:rPr>
                <w:rFonts w:cstheme="minorHAnsi"/>
                <w:sz w:val="20"/>
                <w:szCs w:val="20"/>
                <w:lang w:val="en-GB"/>
              </w:rPr>
            </w:pPr>
            <w:r w:rsidRPr="00F94120">
              <w:rPr>
                <w:rFonts w:cstheme="minorHAnsi"/>
                <w:sz w:val="20"/>
                <w:szCs w:val="20"/>
                <w:lang w:val="en-GB"/>
              </w:rPr>
              <w:t>The auditor shall choose a result-, problem or system-oriented audit approach, or a combination thereof.</w:t>
            </w:r>
          </w:p>
        </w:tc>
        <w:tc>
          <w:tcPr>
            <w:tcW w:w="7655" w:type="dxa"/>
          </w:tcPr>
          <w:p w14:paraId="4901D157"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The overall audit approach is a central element of any audit. It determines the nature of the examination to be made. It also defines the necessary knowledge, information and data and the audit procedures needed to obtain and analyse them. Performance auditing generally follows one of three approaches:</w:t>
            </w:r>
          </w:p>
          <w:p w14:paraId="65C8C461" w14:textId="148B42C5" w:rsidR="00430FE4" w:rsidRPr="00F94120" w:rsidRDefault="00430FE4" w:rsidP="00430FE4">
            <w:pPr>
              <w:rPr>
                <w:rFonts w:cstheme="minorHAnsi"/>
                <w:bCs/>
                <w:sz w:val="20"/>
                <w:szCs w:val="20"/>
                <w:lang w:val="en-GB"/>
              </w:rPr>
            </w:pPr>
            <w:r w:rsidRPr="00F94120">
              <w:rPr>
                <w:rFonts w:cstheme="minorHAnsi"/>
                <w:bCs/>
                <w:sz w:val="20"/>
                <w:szCs w:val="20"/>
                <w:lang w:val="en-GB"/>
              </w:rPr>
              <w:t xml:space="preserve">a) a system-oriented approach, which examines the proper functioning of management systems and is based on ideas and concepts from 'system theory', where government undertakings or programmes are seen as systems of interacting and functional interdependent </w:t>
            </w:r>
            <w:r w:rsidR="00AE6493" w:rsidRPr="00F94120">
              <w:rPr>
                <w:rFonts w:cstheme="minorHAnsi"/>
                <w:bCs/>
                <w:sz w:val="20"/>
                <w:szCs w:val="20"/>
                <w:lang w:val="en-GB"/>
              </w:rPr>
              <w:t>elements.</w:t>
            </w:r>
          </w:p>
          <w:p w14:paraId="6222ABE8" w14:textId="6F6FE1B2" w:rsidR="00430FE4" w:rsidRPr="00F94120" w:rsidRDefault="00430FE4" w:rsidP="00430FE4">
            <w:pPr>
              <w:rPr>
                <w:rFonts w:cstheme="minorHAnsi"/>
                <w:bCs/>
                <w:sz w:val="20"/>
                <w:szCs w:val="20"/>
                <w:lang w:val="en-GB"/>
              </w:rPr>
            </w:pPr>
            <w:r w:rsidRPr="00F94120">
              <w:rPr>
                <w:rFonts w:cstheme="minorHAnsi"/>
                <w:bCs/>
                <w:sz w:val="20"/>
                <w:szCs w:val="20"/>
                <w:lang w:val="en-GB"/>
              </w:rPr>
              <w:t>b) a result-oriented approach, which assesses whether outcome or output objectives have been achieved as intended or programmes and services are operating as intended. In this approach, shortcomings are likely to be defined as deviations from norms or criteria. Recommendations, if presented, are often aimed at eliminating such deviations. The perspective is in that sense basically normative</w:t>
            </w:r>
            <w:r w:rsidR="00AE6493">
              <w:rPr>
                <w:rFonts w:cstheme="minorHAnsi"/>
                <w:bCs/>
                <w:sz w:val="20"/>
                <w:szCs w:val="20"/>
                <w:lang w:val="en-GB"/>
              </w:rPr>
              <w:t>.</w:t>
            </w:r>
          </w:p>
          <w:p w14:paraId="6729C7FC" w14:textId="77777777" w:rsidR="00430FE4" w:rsidRPr="00F94120" w:rsidRDefault="00430FE4" w:rsidP="00430FE4">
            <w:pPr>
              <w:rPr>
                <w:rFonts w:cstheme="minorHAnsi"/>
                <w:bCs/>
                <w:sz w:val="20"/>
                <w:szCs w:val="20"/>
                <w:lang w:val="en-GB"/>
              </w:rPr>
            </w:pPr>
            <w:r w:rsidRPr="00F94120">
              <w:rPr>
                <w:rFonts w:cstheme="minorHAnsi"/>
                <w:bCs/>
                <w:sz w:val="20"/>
                <w:szCs w:val="20"/>
                <w:lang w:val="en-GB"/>
              </w:rPr>
              <w:t xml:space="preserve">c) a problem-oriented approach, which examines, verifies and analyses the causes of particular problems or deviations from criteria. In a problem-oriented performance audit, </w:t>
            </w:r>
            <w:r w:rsidRPr="00F94120">
              <w:rPr>
                <w:rFonts w:cstheme="minorHAnsi"/>
                <w:bCs/>
                <w:sz w:val="20"/>
                <w:szCs w:val="20"/>
                <w:lang w:val="en-GB"/>
              </w:rPr>
              <w:lastRenderedPageBreak/>
              <w:t>the starting point is a known or suspected deviation from what should or could be. The problem-oriented approach deals primarily with problem verification and problem analysis.</w:t>
            </w:r>
          </w:p>
          <w:p w14:paraId="03621721" w14:textId="48E9ED2E" w:rsidR="0081265B" w:rsidRPr="0081265B" w:rsidRDefault="00430FE4" w:rsidP="00430FE4">
            <w:pPr>
              <w:rPr>
                <w:rFonts w:cstheme="minorHAnsi"/>
                <w:bCs/>
                <w:i/>
                <w:iCs/>
                <w:sz w:val="20"/>
                <w:szCs w:val="20"/>
                <w:lang w:val="en-GB"/>
              </w:rPr>
            </w:pPr>
            <w:r w:rsidRPr="00F94120">
              <w:rPr>
                <w:rFonts w:cstheme="minorHAnsi"/>
                <w:bCs/>
                <w:sz w:val="20"/>
                <w:szCs w:val="20"/>
                <w:lang w:val="en-GB"/>
              </w:rPr>
              <w:t>All three approaches can be pursued from a top-down or bottom-up perspective. Top-down audits concentrate mainly on the requirements, intentions, objectives and expectations of the legislature and central government. A bottom-up perspective focuses on problems of significance to people and the community.</w:t>
            </w:r>
          </w:p>
        </w:tc>
        <w:tc>
          <w:tcPr>
            <w:tcW w:w="5670" w:type="dxa"/>
          </w:tcPr>
          <w:p w14:paraId="2F3FD743" w14:textId="67E0231F" w:rsidR="00430FE4" w:rsidRPr="00430FE4" w:rsidRDefault="00430FE4" w:rsidP="00430FE4">
            <w:pPr>
              <w:rPr>
                <w:rFonts w:cstheme="minorHAnsi"/>
                <w:sz w:val="20"/>
                <w:szCs w:val="20"/>
                <w:lang w:val="en-GB"/>
              </w:rPr>
            </w:pPr>
            <w:r w:rsidRPr="00430FE4">
              <w:rPr>
                <w:rFonts w:cstheme="minorHAnsi"/>
                <w:sz w:val="20"/>
                <w:szCs w:val="20"/>
                <w:lang w:val="en-GB"/>
              </w:rPr>
              <w:lastRenderedPageBreak/>
              <w:t>• Examine the documentation (electronic and/or paper form) in the selected sample of audit files, and check whether:</w:t>
            </w:r>
          </w:p>
          <w:p w14:paraId="3F31F37E" w14:textId="1C8E7A32" w:rsidR="00430FE4" w:rsidRPr="00430FE4" w:rsidRDefault="00430FE4" w:rsidP="00430FE4">
            <w:pPr>
              <w:rPr>
                <w:rFonts w:cstheme="minorHAnsi"/>
                <w:sz w:val="20"/>
                <w:szCs w:val="20"/>
                <w:lang w:val="en-GB"/>
              </w:rPr>
            </w:pPr>
            <w:r w:rsidRPr="00430FE4">
              <w:rPr>
                <w:rFonts w:cstheme="minorHAnsi"/>
                <w:sz w:val="20"/>
                <w:szCs w:val="20"/>
                <w:lang w:val="en-GB"/>
              </w:rPr>
              <w:t>1) the selected audit planning memorandums and reports specifically state the approach or the combination of approaches used during the audit.</w:t>
            </w:r>
          </w:p>
          <w:p w14:paraId="7A56ED8E" w14:textId="77777777" w:rsidR="00430FE4" w:rsidRPr="00430FE4" w:rsidRDefault="00430FE4" w:rsidP="00430FE4">
            <w:pPr>
              <w:rPr>
                <w:rFonts w:cstheme="minorHAnsi"/>
                <w:sz w:val="20"/>
                <w:szCs w:val="20"/>
                <w:lang w:val="en-GB"/>
              </w:rPr>
            </w:pPr>
            <w:r w:rsidRPr="00430FE4">
              <w:rPr>
                <w:rFonts w:cstheme="minorHAnsi"/>
                <w:sz w:val="20"/>
                <w:szCs w:val="20"/>
                <w:lang w:val="en-GB"/>
              </w:rPr>
              <w:t>2) Examine the audit plan, report and working papers to ensure that:</w:t>
            </w:r>
          </w:p>
          <w:p w14:paraId="73E4570B" w14:textId="77777777" w:rsidR="00430FE4" w:rsidRPr="00430FE4" w:rsidRDefault="00430FE4" w:rsidP="00516E7C">
            <w:pPr>
              <w:spacing w:after="0"/>
              <w:rPr>
                <w:rFonts w:cstheme="minorHAnsi"/>
                <w:sz w:val="20"/>
                <w:szCs w:val="20"/>
                <w:lang w:val="en-GB"/>
              </w:rPr>
            </w:pPr>
            <w:r w:rsidRPr="00430FE4">
              <w:rPr>
                <w:rFonts w:cstheme="minorHAnsi"/>
                <w:sz w:val="20"/>
                <w:szCs w:val="20"/>
                <w:lang w:val="en-GB"/>
              </w:rPr>
              <w:t xml:space="preserve">a. When using a system-oriented approach, the performance auditors have considered the functioning of management systems. </w:t>
            </w:r>
          </w:p>
          <w:p w14:paraId="19EC47F2" w14:textId="77777777" w:rsidR="00430FE4" w:rsidRPr="00430FE4" w:rsidRDefault="00430FE4" w:rsidP="00516E7C">
            <w:pPr>
              <w:spacing w:after="0"/>
              <w:rPr>
                <w:rFonts w:cstheme="minorHAnsi"/>
                <w:sz w:val="20"/>
                <w:szCs w:val="20"/>
                <w:lang w:val="en-GB"/>
              </w:rPr>
            </w:pPr>
            <w:r w:rsidRPr="00430FE4">
              <w:rPr>
                <w:rFonts w:cstheme="minorHAnsi"/>
                <w:sz w:val="20"/>
                <w:szCs w:val="20"/>
                <w:lang w:val="en-GB"/>
              </w:rPr>
              <w:t>b. Under the results-oriented approach the auditors dealt with questions that mainly the form: ‘What is the performance or what results have been achieved, and have the requirements or the objectives been met?’.</w:t>
            </w:r>
          </w:p>
          <w:p w14:paraId="1890C7A3" w14:textId="77777777" w:rsidR="00430FE4" w:rsidRPr="00430FE4" w:rsidRDefault="00430FE4" w:rsidP="00516E7C">
            <w:pPr>
              <w:spacing w:after="0"/>
              <w:rPr>
                <w:rFonts w:cstheme="minorHAnsi"/>
                <w:sz w:val="20"/>
                <w:szCs w:val="20"/>
                <w:lang w:val="en-GB"/>
              </w:rPr>
            </w:pPr>
            <w:r w:rsidRPr="00430FE4">
              <w:rPr>
                <w:rFonts w:cstheme="minorHAnsi"/>
                <w:sz w:val="20"/>
                <w:szCs w:val="20"/>
                <w:lang w:val="en-GB"/>
              </w:rPr>
              <w:t xml:space="preserve">c. In a problem-oriented approach the auditors have dealt with questions that mainly take the form: ‘Do the stated problems really exist and, if so, how can they be understood and what are the </w:t>
            </w:r>
            <w:r w:rsidRPr="00430FE4">
              <w:rPr>
                <w:rFonts w:cstheme="minorHAnsi"/>
                <w:sz w:val="20"/>
                <w:szCs w:val="20"/>
                <w:lang w:val="en-GB"/>
              </w:rPr>
              <w:lastRenderedPageBreak/>
              <w:t>causes?’, where hypotheses about possible causes and consequences are formulated and tested.</w:t>
            </w:r>
          </w:p>
          <w:p w14:paraId="383BE323" w14:textId="6C85916D" w:rsidR="00516E7C" w:rsidRPr="00430FE4" w:rsidRDefault="00430FE4" w:rsidP="00516E7C">
            <w:pPr>
              <w:rPr>
                <w:rFonts w:cstheme="minorHAnsi"/>
                <w:sz w:val="20"/>
                <w:szCs w:val="20"/>
                <w:lang w:val="en-GB"/>
              </w:rPr>
            </w:pPr>
            <w:r w:rsidRPr="00430FE4">
              <w:rPr>
                <w:rFonts w:cstheme="minorHAnsi"/>
                <w:sz w:val="20"/>
                <w:szCs w:val="20"/>
                <w:lang w:val="en-GB"/>
              </w:rPr>
              <w:t>d. When using a combination of approaches, the selection was justified and there is an explanation on how the choice is linked to audit objectives.</w:t>
            </w:r>
          </w:p>
          <w:p w14:paraId="4B6F021E" w14:textId="4B1D86F9" w:rsidR="0081265B" w:rsidRPr="0081265B" w:rsidRDefault="00430FE4" w:rsidP="00516E7C">
            <w:pPr>
              <w:rPr>
                <w:rFonts w:cstheme="minorHAnsi"/>
                <w:sz w:val="20"/>
                <w:szCs w:val="20"/>
                <w:lang w:val="en-GB"/>
              </w:rPr>
            </w:pPr>
            <w:r w:rsidRPr="00430FE4">
              <w:rPr>
                <w:rFonts w:cstheme="minorHAnsi"/>
                <w:sz w:val="20"/>
                <w:szCs w:val="20"/>
                <w:lang w:val="en-GB"/>
              </w:rPr>
              <w:t xml:space="preserve">• Interview the audit team </w:t>
            </w:r>
            <w:r w:rsidR="00FE2533">
              <w:rPr>
                <w:rFonts w:cstheme="minorHAnsi"/>
                <w:sz w:val="20"/>
                <w:szCs w:val="20"/>
                <w:lang w:val="en-GB"/>
              </w:rPr>
              <w:t xml:space="preserve">and supervisor </w:t>
            </w:r>
            <w:r w:rsidRPr="00430FE4">
              <w:rPr>
                <w:rFonts w:cstheme="minorHAnsi"/>
                <w:sz w:val="20"/>
                <w:szCs w:val="20"/>
                <w:lang w:val="en-GB"/>
              </w:rPr>
              <w:t xml:space="preserve">to obtain information about how </w:t>
            </w:r>
            <w:r w:rsidR="00E82577" w:rsidRPr="00430FE4">
              <w:rPr>
                <w:rFonts w:cstheme="minorHAnsi"/>
                <w:sz w:val="20"/>
                <w:szCs w:val="20"/>
                <w:lang w:val="en-GB"/>
              </w:rPr>
              <w:t>they defined</w:t>
            </w:r>
            <w:r w:rsidRPr="00430FE4">
              <w:rPr>
                <w:rFonts w:cstheme="minorHAnsi"/>
                <w:sz w:val="20"/>
                <w:szCs w:val="20"/>
                <w:lang w:val="en-GB"/>
              </w:rPr>
              <w:t xml:space="preserve"> the audit approach, in combination with the audit objective and the audit scope.</w:t>
            </w:r>
          </w:p>
        </w:tc>
      </w:tr>
      <w:tr w:rsidR="0081265B" w:rsidRPr="00B22DAD" w14:paraId="67D3CA86" w14:textId="77777777" w:rsidTr="00FA4886">
        <w:tc>
          <w:tcPr>
            <w:tcW w:w="704" w:type="dxa"/>
            <w:shd w:val="clear" w:color="auto" w:fill="F2F2F2" w:themeFill="background1" w:themeFillShade="F2"/>
          </w:tcPr>
          <w:p w14:paraId="27A1B194" w14:textId="77777777" w:rsidR="0081265B" w:rsidRPr="005109A1" w:rsidRDefault="0081265B" w:rsidP="002D2C74">
            <w:pPr>
              <w:jc w:val="center"/>
              <w:rPr>
                <w:rFonts w:cstheme="minorHAnsi"/>
                <w:sz w:val="20"/>
                <w:szCs w:val="20"/>
              </w:rPr>
            </w:pPr>
            <w:r w:rsidRPr="005109A1">
              <w:rPr>
                <w:rFonts w:cstheme="minorHAnsi"/>
                <w:sz w:val="20"/>
                <w:szCs w:val="20"/>
              </w:rPr>
              <w:lastRenderedPageBreak/>
              <w:t>10</w:t>
            </w:r>
          </w:p>
        </w:tc>
        <w:tc>
          <w:tcPr>
            <w:tcW w:w="3539" w:type="dxa"/>
            <w:shd w:val="clear" w:color="auto" w:fill="EEECE1" w:themeFill="background2"/>
          </w:tcPr>
          <w:p w14:paraId="01265296"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3000/45</w:t>
            </w:r>
          </w:p>
          <w:p w14:paraId="363AF379" w14:textId="77777777" w:rsidR="0081265B" w:rsidRPr="00F94120" w:rsidRDefault="0081265B" w:rsidP="002D2C74">
            <w:pPr>
              <w:rPr>
                <w:rFonts w:cstheme="minorHAnsi"/>
                <w:sz w:val="20"/>
                <w:szCs w:val="20"/>
                <w:lang w:val="en-GB"/>
              </w:rPr>
            </w:pPr>
            <w:r w:rsidRPr="00F94120">
              <w:rPr>
                <w:rFonts w:cstheme="minorHAnsi"/>
                <w:sz w:val="20"/>
                <w:szCs w:val="20"/>
                <w:lang w:val="en-GB"/>
              </w:rPr>
              <w:t>The auditor shall establish suitable audit criteria, which correspond to the audit objective(s) and audit questions and are related to the principles of economy, efficiency and/or effectiveness.</w:t>
            </w:r>
          </w:p>
        </w:tc>
        <w:tc>
          <w:tcPr>
            <w:tcW w:w="7655" w:type="dxa"/>
          </w:tcPr>
          <w:p w14:paraId="721EB19B" w14:textId="78D5B8B8" w:rsidR="00430FE4" w:rsidRPr="00AE6493" w:rsidRDefault="00430FE4" w:rsidP="00430FE4">
            <w:pPr>
              <w:rPr>
                <w:rFonts w:cstheme="minorHAnsi"/>
                <w:bCs/>
                <w:sz w:val="20"/>
                <w:szCs w:val="20"/>
                <w:lang w:val="en-GB"/>
              </w:rPr>
            </w:pPr>
            <w:r w:rsidRPr="00AE6493">
              <w:rPr>
                <w:rFonts w:cstheme="minorHAnsi"/>
                <w:bCs/>
                <w:sz w:val="20"/>
                <w:szCs w:val="20"/>
                <w:lang w:val="en-GB"/>
              </w:rPr>
              <w:t>Criteria are the benchmarks used to evaluate the subject matter. Performance audit criteria are reasonable and audit-specific standards of performance against which the economy, efficiency and effectiveness of operations can be evaluated and assessed. The criteria provide a basis for evaluating the evidence, developing audit findings and reaching conclusions on the audit objectives. The criteria can be qualitative or quantitative and should define what the audited entity will be assessed against. The criteria may be general or specific, focusing on what should be according to laws, regulations or objectives; what is expected, according to sound principles, scientific knowledge and best practice; or what could be (given better conditions).</w:t>
            </w:r>
          </w:p>
          <w:p w14:paraId="1E907588"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In defining audit criteria, the auditor needs to consider that the criteria are relevant, understandable, complete, reliable, and objective. These attributes can be described as follows: </w:t>
            </w:r>
          </w:p>
          <w:p w14:paraId="26F99D60"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a) relevant audit criteria contribute to conclusions that assist decision-making by intended users and to conclusions that answer on the audit questions. </w:t>
            </w:r>
          </w:p>
          <w:p w14:paraId="511743D7"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b) understandable audit criteria are those that are clearly stated, contribute to clear conclusions and are comprehensible to the intended users. They are not subject to wide variations in interpretation. </w:t>
            </w:r>
          </w:p>
          <w:p w14:paraId="04927264"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c) complete audit criteria are those that are sufficient for the audit purpose and do not omit relevant factors. They are meaningful and make it possible to provide the intended users with a practical overview for their information and decision-making needs. </w:t>
            </w:r>
          </w:p>
          <w:p w14:paraId="013B0D4C"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d) reliable audit criteria result in reasonably consistent conclusions when used by another auditor in the same circumstances. </w:t>
            </w:r>
          </w:p>
          <w:p w14:paraId="74BA909D" w14:textId="5179BB1B" w:rsidR="0081265B" w:rsidRPr="0081265B" w:rsidRDefault="00430FE4" w:rsidP="00430FE4">
            <w:pPr>
              <w:rPr>
                <w:rFonts w:cstheme="minorHAnsi"/>
                <w:bCs/>
                <w:i/>
                <w:iCs/>
                <w:sz w:val="20"/>
                <w:szCs w:val="20"/>
                <w:lang w:val="en-GB"/>
              </w:rPr>
            </w:pPr>
            <w:r w:rsidRPr="00AE6493">
              <w:rPr>
                <w:rFonts w:cstheme="minorHAnsi"/>
                <w:bCs/>
                <w:sz w:val="20"/>
                <w:szCs w:val="20"/>
                <w:lang w:val="en-GB"/>
              </w:rPr>
              <w:lastRenderedPageBreak/>
              <w:t>e) objective audit criteria are free from any bias on the part of the auditor or the audited entity.</w:t>
            </w:r>
          </w:p>
        </w:tc>
        <w:tc>
          <w:tcPr>
            <w:tcW w:w="5670" w:type="dxa"/>
          </w:tcPr>
          <w:p w14:paraId="4B3EAF57"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lastRenderedPageBreak/>
              <w:t>• Examine the documentation (electronic and/or paper form) in the selected sample of audit files, and check whether:</w:t>
            </w:r>
          </w:p>
          <w:p w14:paraId="3ED972B3"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1) The criteria and their sources were specified in the audit report.</w:t>
            </w:r>
          </w:p>
          <w:p w14:paraId="37120B8E"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2) The criteria were specifically linked to audit questions and documented.</w:t>
            </w:r>
          </w:p>
          <w:p w14:paraId="4A5207D9"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3) The criteria were specifically linked to audit findings and documented.</w:t>
            </w:r>
          </w:p>
          <w:p w14:paraId="4803F1B0"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4) The criteria can be considered relevant, understandable, complete, reliable, and objective. </w:t>
            </w:r>
          </w:p>
          <w:p w14:paraId="6344C61B" w14:textId="547F4643" w:rsidR="0081265B" w:rsidRPr="00AE6493" w:rsidRDefault="00430FE4" w:rsidP="00430FE4">
            <w:pPr>
              <w:rPr>
                <w:rFonts w:cstheme="minorHAnsi"/>
                <w:bCs/>
                <w:sz w:val="20"/>
                <w:szCs w:val="20"/>
                <w:lang w:val="en-GB"/>
              </w:rPr>
            </w:pPr>
            <w:r w:rsidRPr="00AE6493">
              <w:rPr>
                <w:rFonts w:cstheme="minorHAnsi"/>
                <w:bCs/>
                <w:sz w:val="20"/>
                <w:szCs w:val="20"/>
                <w:lang w:val="en-GB"/>
              </w:rPr>
              <w:t xml:space="preserve">• Interview the audit team </w:t>
            </w:r>
            <w:r w:rsidR="006A5D30">
              <w:rPr>
                <w:rFonts w:cstheme="minorHAnsi"/>
                <w:bCs/>
                <w:sz w:val="20"/>
                <w:szCs w:val="20"/>
                <w:lang w:val="en-GB"/>
              </w:rPr>
              <w:t xml:space="preserve">and supervisor </w:t>
            </w:r>
            <w:r w:rsidRPr="00AE6493">
              <w:rPr>
                <w:rFonts w:cstheme="minorHAnsi"/>
                <w:bCs/>
                <w:sz w:val="20"/>
                <w:szCs w:val="20"/>
                <w:lang w:val="en-GB"/>
              </w:rPr>
              <w:t>to get information about the process developed during the audit to define the audit criteria. Ask especially about the consultation with audited entities and other stakeholders in the definition of the criteria.</w:t>
            </w:r>
          </w:p>
          <w:p w14:paraId="6070D78B" w14:textId="77777777" w:rsidR="0081265B" w:rsidRPr="0081265B" w:rsidRDefault="0081265B" w:rsidP="002D2C74">
            <w:pPr>
              <w:rPr>
                <w:rFonts w:cstheme="minorHAnsi"/>
                <w:b/>
                <w:sz w:val="20"/>
                <w:szCs w:val="20"/>
                <w:lang w:val="en-GB"/>
              </w:rPr>
            </w:pPr>
          </w:p>
        </w:tc>
      </w:tr>
      <w:tr w:rsidR="0081265B" w:rsidRPr="00B22DAD" w14:paraId="324DD1AA" w14:textId="77777777" w:rsidTr="00FA4886">
        <w:tc>
          <w:tcPr>
            <w:tcW w:w="704" w:type="dxa"/>
            <w:shd w:val="clear" w:color="auto" w:fill="F2F2F2" w:themeFill="background1" w:themeFillShade="F2"/>
          </w:tcPr>
          <w:p w14:paraId="430D5863" w14:textId="77777777" w:rsidR="0081265B" w:rsidRPr="005109A1" w:rsidRDefault="0081265B" w:rsidP="002D2C74">
            <w:pPr>
              <w:jc w:val="center"/>
              <w:rPr>
                <w:rFonts w:cstheme="minorHAnsi"/>
                <w:sz w:val="20"/>
                <w:szCs w:val="20"/>
              </w:rPr>
            </w:pPr>
            <w:r w:rsidRPr="005109A1">
              <w:rPr>
                <w:rFonts w:cstheme="minorHAnsi"/>
                <w:sz w:val="20"/>
                <w:szCs w:val="20"/>
              </w:rPr>
              <w:t>11</w:t>
            </w:r>
          </w:p>
        </w:tc>
        <w:tc>
          <w:tcPr>
            <w:tcW w:w="3539" w:type="dxa"/>
            <w:shd w:val="clear" w:color="auto" w:fill="EEECE1" w:themeFill="background2"/>
          </w:tcPr>
          <w:p w14:paraId="7204A268"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3000/49</w:t>
            </w:r>
          </w:p>
          <w:p w14:paraId="36D764D2"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sz w:val="20"/>
                <w:szCs w:val="20"/>
                <w:lang w:val="en-GB"/>
              </w:rPr>
              <w:t>The auditor shall, as part of planning and/or conducting the audit, discuss the audit criteria with the audited entity.</w:t>
            </w:r>
          </w:p>
        </w:tc>
        <w:tc>
          <w:tcPr>
            <w:tcW w:w="7655" w:type="dxa"/>
          </w:tcPr>
          <w:p w14:paraId="3CB6A3C4" w14:textId="425454BB" w:rsidR="0081265B" w:rsidRPr="00AE6493" w:rsidRDefault="00430FE4" w:rsidP="00430FE4">
            <w:pPr>
              <w:rPr>
                <w:rFonts w:cstheme="minorHAnsi"/>
                <w:bCs/>
                <w:sz w:val="20"/>
                <w:szCs w:val="20"/>
                <w:lang w:val="en-GB"/>
              </w:rPr>
            </w:pPr>
            <w:r w:rsidRPr="00AE6493">
              <w:rPr>
                <w:rFonts w:cstheme="minorHAnsi"/>
                <w:bCs/>
                <w:sz w:val="20"/>
                <w:szCs w:val="20"/>
                <w:lang w:val="en-GB"/>
              </w:rPr>
              <w:t>Audit criteria are established by the auditor. However, they must be discussed with the audited entity (and possibly with other stakeholders) during the planning phase. Discussing the audit criteria with the audited entity serves to ensure there is a shared and common understanding of what criteria will be used as benchmarks when evaluating the audited entity. It is therefore important to clearly define the criteria that the audited entity will be assessed against. If the auditee agrees with the criteria, he/she will be more willing to implement the recommendations proposed in the audit report.</w:t>
            </w:r>
          </w:p>
        </w:tc>
        <w:tc>
          <w:tcPr>
            <w:tcW w:w="5670" w:type="dxa"/>
          </w:tcPr>
          <w:p w14:paraId="761E3F3B"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Check if the SAI performance audit guidelines and processes covers the issue of discussing audit criteria with the audited entities.</w:t>
            </w:r>
          </w:p>
          <w:p w14:paraId="016C9E64"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Examine the documentation (electronic and/or paper form) in the selected sample of audit files, and check whether:</w:t>
            </w:r>
          </w:p>
          <w:p w14:paraId="3F0521CB"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1) The working paper files contain relevant documents, e.g. minutes of meetings, correspondence, that the criteria were discussed with the audited entities. </w:t>
            </w:r>
          </w:p>
          <w:p w14:paraId="42EE3CD1"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2) In case of disagreement with the audited entities, the auditors have documented the reason for disagreement and the rationale for deciding on a specific criteria.</w:t>
            </w:r>
          </w:p>
          <w:p w14:paraId="5CC0743E" w14:textId="0BB90814" w:rsidR="0081265B" w:rsidRPr="00AE6493" w:rsidRDefault="00430FE4" w:rsidP="00430FE4">
            <w:pPr>
              <w:rPr>
                <w:rFonts w:cstheme="minorHAnsi"/>
                <w:bCs/>
                <w:sz w:val="20"/>
                <w:szCs w:val="20"/>
                <w:lang w:val="en-GB"/>
              </w:rPr>
            </w:pPr>
            <w:r w:rsidRPr="00AE6493">
              <w:rPr>
                <w:rFonts w:cstheme="minorHAnsi"/>
                <w:bCs/>
                <w:sz w:val="20"/>
                <w:szCs w:val="20"/>
                <w:lang w:val="en-GB"/>
              </w:rPr>
              <w:t xml:space="preserve">• Interview the audit team </w:t>
            </w:r>
            <w:r w:rsidR="006A5D30">
              <w:rPr>
                <w:rFonts w:cstheme="minorHAnsi"/>
                <w:bCs/>
                <w:sz w:val="20"/>
                <w:szCs w:val="20"/>
                <w:lang w:val="en-GB"/>
              </w:rPr>
              <w:t xml:space="preserve">and supervisor </w:t>
            </w:r>
            <w:r w:rsidRPr="00AE6493">
              <w:rPr>
                <w:rFonts w:cstheme="minorHAnsi"/>
                <w:bCs/>
                <w:sz w:val="20"/>
                <w:szCs w:val="20"/>
                <w:lang w:val="en-GB"/>
              </w:rPr>
              <w:t>to get information about the process developed during the audit to define the audit criteria. Ask especially about the consultation with audited entities and other stakeholders in the definition of the criteria.</w:t>
            </w:r>
          </w:p>
        </w:tc>
      </w:tr>
      <w:tr w:rsidR="0081265B" w:rsidRPr="00B22DAD" w14:paraId="52A73C36" w14:textId="77777777" w:rsidTr="00FA4886">
        <w:tc>
          <w:tcPr>
            <w:tcW w:w="704" w:type="dxa"/>
            <w:shd w:val="clear" w:color="auto" w:fill="F2F2F2" w:themeFill="background1" w:themeFillShade="F2"/>
          </w:tcPr>
          <w:p w14:paraId="6E7122C6" w14:textId="77777777" w:rsidR="0081265B" w:rsidRPr="005109A1" w:rsidRDefault="0081265B" w:rsidP="002D2C74">
            <w:pPr>
              <w:jc w:val="center"/>
              <w:rPr>
                <w:rFonts w:cstheme="minorHAnsi"/>
                <w:sz w:val="20"/>
                <w:szCs w:val="20"/>
              </w:rPr>
            </w:pPr>
            <w:r w:rsidRPr="005109A1">
              <w:rPr>
                <w:rFonts w:cstheme="minorHAnsi"/>
                <w:sz w:val="20"/>
                <w:szCs w:val="20"/>
              </w:rPr>
              <w:t>12</w:t>
            </w:r>
          </w:p>
        </w:tc>
        <w:tc>
          <w:tcPr>
            <w:tcW w:w="3539" w:type="dxa"/>
            <w:shd w:val="clear" w:color="auto" w:fill="EEECE1" w:themeFill="background2"/>
          </w:tcPr>
          <w:p w14:paraId="054FF2BB"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3000/52</w:t>
            </w:r>
          </w:p>
          <w:p w14:paraId="425155E3" w14:textId="6789F4B1" w:rsidR="0081265B" w:rsidRPr="00F94120" w:rsidRDefault="0081265B" w:rsidP="00474F7B">
            <w:pPr>
              <w:rPr>
                <w:rFonts w:cstheme="minorHAnsi"/>
                <w:color w:val="31849B" w:themeColor="accent5" w:themeShade="BF"/>
                <w:sz w:val="20"/>
                <w:szCs w:val="20"/>
                <w:lang w:val="en-GB"/>
              </w:rPr>
            </w:pPr>
            <w:r w:rsidRPr="00F94120">
              <w:rPr>
                <w:rFonts w:cstheme="minorHAnsi"/>
                <w:sz w:val="20"/>
                <w:szCs w:val="20"/>
                <w:lang w:val="en-GB"/>
              </w:rPr>
              <w:t>The auditor shall actively manage audit risk to avoid the development of incorrect or incomplete audit findings, conclusions, and recommendations, providing unbalanced information or failing to add value.</w:t>
            </w:r>
          </w:p>
        </w:tc>
        <w:tc>
          <w:tcPr>
            <w:tcW w:w="7655" w:type="dxa"/>
          </w:tcPr>
          <w:p w14:paraId="5F19BE92"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Audit risk is the possibility that the auditor's findings, conclusions and recommendations may be improper or incomplete, as a result of factors such as the insufficiency or inappropriateness of evidence, an inadequate audit process, or intentional omissions or misleading information due to misrepresentation or fraud. Dealing with audit risk is embedded in the whole process and methodology of performance audit.</w:t>
            </w:r>
          </w:p>
          <w:p w14:paraId="79B0CF56"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Actively managing audit risk includes the following: anticipating the possible or known risks of the work envisaged, developing audit approaches to address those audit risks during audit planning and the selection of methods, and documenting how those risks will be handled.</w:t>
            </w:r>
          </w:p>
          <w:p w14:paraId="0F0F1074" w14:textId="17877ADD" w:rsidR="00430FE4" w:rsidRPr="00430FE4" w:rsidRDefault="00430FE4" w:rsidP="00430FE4">
            <w:pPr>
              <w:rPr>
                <w:rFonts w:cstheme="minorHAnsi"/>
                <w:bCs/>
                <w:i/>
                <w:iCs/>
                <w:sz w:val="20"/>
                <w:szCs w:val="20"/>
                <w:lang w:val="en-GB"/>
              </w:rPr>
            </w:pPr>
            <w:r w:rsidRPr="00AE6493">
              <w:rPr>
                <w:rFonts w:cstheme="minorHAnsi"/>
                <w:bCs/>
                <w:sz w:val="20"/>
                <w:szCs w:val="20"/>
                <w:lang w:val="en-GB"/>
              </w:rPr>
              <w:t xml:space="preserve">Actively managing audit risk also includes considering whether the audit team has </w:t>
            </w:r>
            <w:r w:rsidR="00415EBF">
              <w:rPr>
                <w:rFonts w:cstheme="minorHAnsi"/>
                <w:bCs/>
                <w:sz w:val="20"/>
                <w:szCs w:val="20"/>
                <w:lang w:val="en-GB"/>
              </w:rPr>
              <w:t>enough people, enough resources</w:t>
            </w:r>
            <w:r w:rsidR="00C42FAF">
              <w:rPr>
                <w:rFonts w:cstheme="minorHAnsi"/>
                <w:bCs/>
                <w:sz w:val="20"/>
                <w:szCs w:val="20"/>
                <w:lang w:val="en-GB"/>
              </w:rPr>
              <w:t>,</w:t>
            </w:r>
            <w:r w:rsidR="00415EBF">
              <w:rPr>
                <w:rFonts w:cstheme="minorHAnsi"/>
                <w:bCs/>
                <w:sz w:val="20"/>
                <w:szCs w:val="20"/>
                <w:lang w:val="en-GB"/>
              </w:rPr>
              <w:t xml:space="preserve"> and </w:t>
            </w:r>
            <w:r w:rsidRPr="00AE6493">
              <w:rPr>
                <w:rFonts w:cstheme="minorHAnsi"/>
                <w:bCs/>
                <w:sz w:val="20"/>
                <w:szCs w:val="20"/>
                <w:lang w:val="en-GB"/>
              </w:rPr>
              <w:t>sufficient and appropriate competence to conduct the audit</w:t>
            </w:r>
            <w:r w:rsidR="00C42FAF">
              <w:rPr>
                <w:rFonts w:cstheme="minorHAnsi"/>
                <w:bCs/>
                <w:sz w:val="20"/>
                <w:szCs w:val="20"/>
                <w:lang w:val="en-GB"/>
              </w:rPr>
              <w:t>;</w:t>
            </w:r>
            <w:r w:rsidRPr="00AE6493">
              <w:rPr>
                <w:rFonts w:cstheme="minorHAnsi"/>
                <w:bCs/>
                <w:sz w:val="20"/>
                <w:szCs w:val="20"/>
                <w:lang w:val="en-GB"/>
              </w:rPr>
              <w:t xml:space="preserve"> has adequate access to accurate, reliable and relevant good quality information</w:t>
            </w:r>
            <w:r w:rsidR="00C42FAF">
              <w:rPr>
                <w:rFonts w:cstheme="minorHAnsi"/>
                <w:bCs/>
                <w:sz w:val="20"/>
                <w:szCs w:val="20"/>
                <w:lang w:val="en-GB"/>
              </w:rPr>
              <w:t>;</w:t>
            </w:r>
            <w:r w:rsidRPr="00AE6493">
              <w:rPr>
                <w:rFonts w:cstheme="minorHAnsi"/>
                <w:bCs/>
                <w:sz w:val="20"/>
                <w:szCs w:val="20"/>
                <w:lang w:val="en-GB"/>
              </w:rPr>
              <w:t xml:space="preserve"> has considered any new information that is available</w:t>
            </w:r>
            <w:r w:rsidR="00262668">
              <w:rPr>
                <w:rFonts w:cstheme="minorHAnsi"/>
                <w:bCs/>
                <w:sz w:val="20"/>
                <w:szCs w:val="20"/>
                <w:lang w:val="en-GB"/>
              </w:rPr>
              <w:t>;</w:t>
            </w:r>
            <w:r w:rsidRPr="00AE6493">
              <w:rPr>
                <w:rFonts w:cstheme="minorHAnsi"/>
                <w:bCs/>
                <w:sz w:val="20"/>
                <w:szCs w:val="20"/>
                <w:lang w:val="en-GB"/>
              </w:rPr>
              <w:t xml:space="preserve"> and has considered alternative perspectives.</w:t>
            </w:r>
          </w:p>
          <w:p w14:paraId="4FF6EF82" w14:textId="77777777" w:rsidR="00430FE4" w:rsidRPr="00430FE4" w:rsidRDefault="00430FE4" w:rsidP="00430FE4">
            <w:pPr>
              <w:rPr>
                <w:rFonts w:cstheme="minorHAnsi"/>
                <w:bCs/>
                <w:i/>
                <w:iCs/>
                <w:sz w:val="20"/>
                <w:szCs w:val="20"/>
                <w:lang w:val="en-GB"/>
              </w:rPr>
            </w:pPr>
          </w:p>
          <w:p w14:paraId="79A719E2" w14:textId="77777777" w:rsidR="0081265B" w:rsidRPr="0081265B" w:rsidRDefault="0081265B" w:rsidP="002D2C74">
            <w:pPr>
              <w:rPr>
                <w:rFonts w:cstheme="minorHAnsi"/>
                <w:bCs/>
                <w:i/>
                <w:iCs/>
                <w:sz w:val="20"/>
                <w:szCs w:val="20"/>
                <w:lang w:val="en-GB"/>
              </w:rPr>
            </w:pPr>
          </w:p>
        </w:tc>
        <w:tc>
          <w:tcPr>
            <w:tcW w:w="5670" w:type="dxa"/>
          </w:tcPr>
          <w:p w14:paraId="700B9AA3"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lastRenderedPageBreak/>
              <w:t>• Check if the SAI performance audit guidelines and processes cover the issue of managing audit risk, including whether the audit team has sufficient and appropriate competence to conduct the audit. Check if the same applies to external experts working for the SAI, if it is the case.</w:t>
            </w:r>
          </w:p>
          <w:p w14:paraId="08385BD3"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 Check if the implementation mechanisms of the methodology outline the systems/processes/ guidance tools/templates to help auditors manage audit risk.  </w:t>
            </w:r>
          </w:p>
          <w:p w14:paraId="752763D3" w14:textId="77777777" w:rsidR="00430FE4" w:rsidRPr="00AE6493" w:rsidRDefault="00430FE4" w:rsidP="00430FE4">
            <w:pPr>
              <w:rPr>
                <w:rFonts w:cstheme="minorHAnsi"/>
                <w:bCs/>
                <w:sz w:val="20"/>
                <w:szCs w:val="20"/>
                <w:lang w:val="en-GB"/>
              </w:rPr>
            </w:pPr>
            <w:r w:rsidRPr="00AE6493">
              <w:rPr>
                <w:rFonts w:cstheme="minorHAnsi"/>
                <w:bCs/>
                <w:sz w:val="20"/>
                <w:szCs w:val="20"/>
                <w:lang w:val="en-GB"/>
              </w:rPr>
              <w:t xml:space="preserve">• Examine the documentation (electronic and/or paper form) in the selected sample of audit files, and check whether the auditor has: </w:t>
            </w:r>
          </w:p>
          <w:p w14:paraId="032D7C02" w14:textId="7620C852" w:rsidR="00430FE4" w:rsidRPr="00AE6493" w:rsidRDefault="00430FE4" w:rsidP="00AE6493">
            <w:pPr>
              <w:spacing w:after="0"/>
              <w:rPr>
                <w:rFonts w:cstheme="minorHAnsi"/>
                <w:bCs/>
                <w:sz w:val="20"/>
                <w:szCs w:val="20"/>
                <w:lang w:val="en-GB"/>
              </w:rPr>
            </w:pPr>
            <w:r w:rsidRPr="00AE6493">
              <w:rPr>
                <w:rFonts w:cstheme="minorHAnsi"/>
                <w:bCs/>
                <w:sz w:val="20"/>
                <w:szCs w:val="20"/>
                <w:lang w:val="en-GB"/>
              </w:rPr>
              <w:t>1) identified the risks</w:t>
            </w:r>
            <w:r w:rsidR="00AE6493">
              <w:rPr>
                <w:rFonts w:cstheme="minorHAnsi"/>
                <w:bCs/>
                <w:sz w:val="20"/>
                <w:szCs w:val="20"/>
                <w:lang w:val="en-GB"/>
              </w:rPr>
              <w:t>.</w:t>
            </w:r>
          </w:p>
          <w:p w14:paraId="02FB1100" w14:textId="6D29F0E2" w:rsidR="00430FE4" w:rsidRPr="00AE6493" w:rsidRDefault="00430FE4" w:rsidP="00AE6493">
            <w:pPr>
              <w:spacing w:after="0"/>
              <w:rPr>
                <w:rFonts w:cstheme="minorHAnsi"/>
                <w:bCs/>
                <w:sz w:val="20"/>
                <w:szCs w:val="20"/>
                <w:lang w:val="en-GB"/>
              </w:rPr>
            </w:pPr>
            <w:r w:rsidRPr="00AE6493">
              <w:rPr>
                <w:rFonts w:cstheme="minorHAnsi"/>
                <w:bCs/>
                <w:sz w:val="20"/>
                <w:szCs w:val="20"/>
                <w:lang w:val="en-GB"/>
              </w:rPr>
              <w:t>2) assessed these risks</w:t>
            </w:r>
            <w:r w:rsidR="00AE6493">
              <w:rPr>
                <w:rFonts w:cstheme="minorHAnsi"/>
                <w:bCs/>
                <w:sz w:val="20"/>
                <w:szCs w:val="20"/>
                <w:lang w:val="en-GB"/>
              </w:rPr>
              <w:t>.</w:t>
            </w:r>
          </w:p>
          <w:p w14:paraId="74C7F049" w14:textId="1860E5A1" w:rsidR="00430FE4" w:rsidRPr="00AE6493" w:rsidRDefault="00430FE4" w:rsidP="00AE6493">
            <w:pPr>
              <w:spacing w:after="0"/>
              <w:rPr>
                <w:rFonts w:cstheme="minorHAnsi"/>
                <w:bCs/>
                <w:sz w:val="20"/>
                <w:szCs w:val="20"/>
                <w:lang w:val="en-GB"/>
              </w:rPr>
            </w:pPr>
            <w:r w:rsidRPr="00AE6493">
              <w:rPr>
                <w:rFonts w:cstheme="minorHAnsi"/>
                <w:bCs/>
                <w:sz w:val="20"/>
                <w:szCs w:val="20"/>
                <w:lang w:val="en-GB"/>
              </w:rPr>
              <w:lastRenderedPageBreak/>
              <w:t>3) developed and implemented strategies to prevent and mitigate the risks</w:t>
            </w:r>
            <w:r w:rsidR="00AE6493">
              <w:rPr>
                <w:rFonts w:cstheme="minorHAnsi"/>
                <w:bCs/>
                <w:sz w:val="20"/>
                <w:szCs w:val="20"/>
                <w:lang w:val="en-GB"/>
              </w:rPr>
              <w:t>.</w:t>
            </w:r>
          </w:p>
          <w:p w14:paraId="526E916F" w14:textId="77777777" w:rsidR="0081265B" w:rsidRDefault="00430FE4" w:rsidP="00AE6493">
            <w:pPr>
              <w:spacing w:after="0"/>
              <w:rPr>
                <w:rFonts w:cstheme="minorHAnsi"/>
                <w:bCs/>
                <w:sz w:val="20"/>
                <w:szCs w:val="20"/>
                <w:lang w:val="en-GB"/>
              </w:rPr>
            </w:pPr>
            <w:r w:rsidRPr="00AE6493">
              <w:rPr>
                <w:rFonts w:cstheme="minorHAnsi"/>
                <w:bCs/>
                <w:sz w:val="20"/>
                <w:szCs w:val="20"/>
                <w:lang w:val="en-GB"/>
              </w:rPr>
              <w:t>4) monitored audit risk and mitigation strategies throughout the audit and made adjustments as needed to changing circumstances (i.e. apply a risk management approach when addressing audit risk).</w:t>
            </w:r>
          </w:p>
          <w:p w14:paraId="774AD9A2" w14:textId="0BD0558C" w:rsidR="00963B7F" w:rsidRPr="0081265B" w:rsidRDefault="00963B7F" w:rsidP="00AE6493">
            <w:pPr>
              <w:spacing w:after="0"/>
              <w:rPr>
                <w:rFonts w:cstheme="minorHAnsi"/>
                <w:b/>
                <w:sz w:val="20"/>
                <w:szCs w:val="20"/>
                <w:lang w:val="en-GB"/>
              </w:rPr>
            </w:pPr>
          </w:p>
        </w:tc>
      </w:tr>
      <w:tr w:rsidR="0081265B" w:rsidRPr="00B22DAD" w14:paraId="0FA20E4E" w14:textId="77777777" w:rsidTr="00FA4886">
        <w:tc>
          <w:tcPr>
            <w:tcW w:w="704" w:type="dxa"/>
            <w:shd w:val="clear" w:color="auto" w:fill="F2F2F2" w:themeFill="background1" w:themeFillShade="F2"/>
          </w:tcPr>
          <w:p w14:paraId="74BDB416" w14:textId="77777777" w:rsidR="0081265B" w:rsidRPr="005109A1" w:rsidRDefault="0081265B" w:rsidP="002D2C74">
            <w:pPr>
              <w:jc w:val="center"/>
              <w:rPr>
                <w:rFonts w:cstheme="minorHAnsi"/>
                <w:sz w:val="20"/>
                <w:szCs w:val="20"/>
              </w:rPr>
            </w:pPr>
            <w:r w:rsidRPr="005109A1">
              <w:rPr>
                <w:rFonts w:cstheme="minorHAnsi"/>
                <w:sz w:val="20"/>
                <w:szCs w:val="20"/>
              </w:rPr>
              <w:lastRenderedPageBreak/>
              <w:t>13</w:t>
            </w:r>
          </w:p>
        </w:tc>
        <w:tc>
          <w:tcPr>
            <w:tcW w:w="3539" w:type="dxa"/>
            <w:shd w:val="clear" w:color="auto" w:fill="EEECE1" w:themeFill="background2"/>
          </w:tcPr>
          <w:p w14:paraId="2CB2B358"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3000/55</w:t>
            </w:r>
          </w:p>
          <w:p w14:paraId="5E96FA7A" w14:textId="77777777" w:rsidR="0081265B" w:rsidRPr="00F94120" w:rsidRDefault="0081265B" w:rsidP="002D2C74">
            <w:pPr>
              <w:rPr>
                <w:rFonts w:cstheme="minorHAnsi"/>
                <w:bCs/>
                <w:sz w:val="20"/>
                <w:szCs w:val="20"/>
                <w:lang w:val="en-GB"/>
              </w:rPr>
            </w:pPr>
            <w:r w:rsidRPr="00F94120">
              <w:rPr>
                <w:rFonts w:cstheme="minorHAnsi"/>
                <w:sz w:val="20"/>
                <w:szCs w:val="20"/>
                <w:lang w:val="en-GB"/>
              </w:rPr>
              <w:t>The auditor shall plan for and maintain effective and proper communication of key aspects of the audit with the audited entity and relevant stakeholders throughout the audit process.</w:t>
            </w:r>
          </w:p>
        </w:tc>
        <w:tc>
          <w:tcPr>
            <w:tcW w:w="7655" w:type="dxa"/>
          </w:tcPr>
          <w:p w14:paraId="64AE6CE8"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Effective communication is important, because establishing good two-way communication with the audited entity and stakeholders can help improve the auditor’s access to information and data, and may help the auditor gain better insights into the perspectives of the audited entity and the stakeholders.</w:t>
            </w:r>
          </w:p>
          <w:p w14:paraId="774C3D38" w14:textId="10791DC0" w:rsidR="00430FE4" w:rsidRPr="00F559A6" w:rsidRDefault="00430FE4" w:rsidP="00430FE4">
            <w:pPr>
              <w:rPr>
                <w:rFonts w:cstheme="minorHAnsi"/>
                <w:bCs/>
                <w:sz w:val="20"/>
                <w:szCs w:val="20"/>
                <w:lang w:val="en-GB"/>
              </w:rPr>
            </w:pPr>
            <w:r w:rsidRPr="00F559A6">
              <w:rPr>
                <w:rFonts w:cstheme="minorHAnsi"/>
                <w:bCs/>
                <w:sz w:val="20"/>
                <w:szCs w:val="20"/>
                <w:lang w:val="en-GB"/>
              </w:rPr>
              <w:t>The key audit aspects that the auditor needs to communicate to the audited entity include</w:t>
            </w:r>
            <w:r w:rsidR="00F559A6">
              <w:rPr>
                <w:rFonts w:cstheme="minorHAnsi"/>
                <w:bCs/>
                <w:sz w:val="20"/>
                <w:szCs w:val="20"/>
                <w:lang w:val="en-GB"/>
              </w:rPr>
              <w:t>:</w:t>
            </w:r>
            <w:r w:rsidRPr="00F559A6">
              <w:rPr>
                <w:rFonts w:cstheme="minorHAnsi"/>
                <w:bCs/>
                <w:sz w:val="20"/>
                <w:szCs w:val="20"/>
                <w:lang w:val="en-GB"/>
              </w:rPr>
              <w:t xml:space="preserve"> the audit subject matter, audit objective(s) and audit questions, audit criteria, the time period to be audited, and the government undertakings, organizations and/or programmes to be included in the audit. </w:t>
            </w:r>
          </w:p>
          <w:p w14:paraId="59534EFB" w14:textId="13CC9AD2" w:rsidR="0081265B" w:rsidRPr="0081265B" w:rsidRDefault="00430FE4" w:rsidP="00430FE4">
            <w:pPr>
              <w:rPr>
                <w:rFonts w:cstheme="minorHAnsi"/>
                <w:bCs/>
                <w:i/>
                <w:iCs/>
                <w:sz w:val="20"/>
                <w:szCs w:val="20"/>
                <w:lang w:val="en-GB"/>
              </w:rPr>
            </w:pPr>
            <w:r w:rsidRPr="00F559A6">
              <w:rPr>
                <w:rFonts w:cstheme="minorHAnsi"/>
                <w:bCs/>
                <w:sz w:val="20"/>
                <w:szCs w:val="20"/>
                <w:lang w:val="en-GB"/>
              </w:rPr>
              <w:t>A sound dialogue throughout the audit process with the audited entity involved is pivotal in achieving real improvements in governance and may increase the impact of the audit. In this context, the auditor can maintain constructive interactions with the audited entity by sharing audit planning, findings, arguments and perspectives as they are developed and assessed throughout the audit.</w:t>
            </w:r>
          </w:p>
        </w:tc>
        <w:tc>
          <w:tcPr>
            <w:tcW w:w="5670" w:type="dxa"/>
          </w:tcPr>
          <w:p w14:paraId="54A527B4"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 Check if the SAI performance audit guidelines and processes cover the issue of developing effective and proper communication of key aspects of the audit with the audited entity and relevant stakeholders throughout the audit process.</w:t>
            </w:r>
          </w:p>
          <w:p w14:paraId="5EF11382"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 xml:space="preserve">• Check if the implementation mechanisms outline the systems/processes/guidance tools/templates to help auditors develop a communication plan with the audited entity and relevant stakeholders.  </w:t>
            </w:r>
          </w:p>
          <w:p w14:paraId="61864A60"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 xml:space="preserve">• Examine the documentation (electronic and/or paper form) in the selected sample of audit files, and check whether the auditor has: </w:t>
            </w:r>
          </w:p>
          <w:p w14:paraId="77E03125" w14:textId="1F43C9BC" w:rsidR="00430FE4" w:rsidRPr="00F559A6" w:rsidRDefault="00430FE4" w:rsidP="00430FE4">
            <w:pPr>
              <w:rPr>
                <w:rFonts w:cstheme="minorHAnsi"/>
                <w:bCs/>
                <w:sz w:val="20"/>
                <w:szCs w:val="20"/>
                <w:lang w:val="en-GB"/>
              </w:rPr>
            </w:pPr>
            <w:r w:rsidRPr="00F559A6">
              <w:rPr>
                <w:rFonts w:cstheme="minorHAnsi"/>
                <w:bCs/>
                <w:sz w:val="20"/>
                <w:szCs w:val="20"/>
                <w:lang w:val="en-GB"/>
              </w:rPr>
              <w:t>1) informed the audited entities of the audit subject matter, audit objective(s), audit criteria, audit questions, the time period to be audited, and the government undertakings, organisations and/or programmes to be included in the audit</w:t>
            </w:r>
            <w:r w:rsidR="00F559A6">
              <w:rPr>
                <w:rFonts w:cstheme="minorHAnsi"/>
                <w:bCs/>
                <w:sz w:val="20"/>
                <w:szCs w:val="20"/>
                <w:lang w:val="en-GB"/>
              </w:rPr>
              <w:t>.</w:t>
            </w:r>
          </w:p>
          <w:p w14:paraId="6ECA4456"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2) discussed with the audited entities audit planning, audit criteria, findings, arguments and perspectives as they are developed and assessed throughout the audit.</w:t>
            </w:r>
          </w:p>
          <w:p w14:paraId="53919CBB" w14:textId="002AF05E" w:rsidR="0081265B" w:rsidRPr="00F559A6" w:rsidRDefault="00430FE4" w:rsidP="00430FE4">
            <w:pPr>
              <w:rPr>
                <w:rFonts w:cstheme="minorHAnsi"/>
                <w:bCs/>
                <w:sz w:val="20"/>
                <w:szCs w:val="20"/>
                <w:lang w:val="en-GB"/>
              </w:rPr>
            </w:pPr>
            <w:r w:rsidRPr="00F559A6">
              <w:rPr>
                <w:rFonts w:cstheme="minorHAnsi"/>
                <w:bCs/>
                <w:sz w:val="20"/>
                <w:szCs w:val="20"/>
                <w:lang w:val="en-GB"/>
              </w:rPr>
              <w:t xml:space="preserve">• Interview the auditor team </w:t>
            </w:r>
            <w:r w:rsidR="009B2C49">
              <w:rPr>
                <w:rFonts w:cstheme="minorHAnsi"/>
                <w:bCs/>
                <w:sz w:val="20"/>
                <w:szCs w:val="20"/>
                <w:lang w:val="en-GB"/>
              </w:rPr>
              <w:t xml:space="preserve">and supervisor </w:t>
            </w:r>
            <w:r w:rsidRPr="00F559A6">
              <w:rPr>
                <w:rFonts w:cstheme="minorHAnsi"/>
                <w:bCs/>
                <w:sz w:val="20"/>
                <w:szCs w:val="20"/>
                <w:lang w:val="en-GB"/>
              </w:rPr>
              <w:t>to register which key aspects of the audit have been communicated with the audited entities and other relevant stakeholders.</w:t>
            </w:r>
          </w:p>
        </w:tc>
      </w:tr>
      <w:tr w:rsidR="0081265B" w:rsidRPr="00B22DAD" w14:paraId="7DBAB60A" w14:textId="77777777" w:rsidTr="00FA4886">
        <w:tc>
          <w:tcPr>
            <w:tcW w:w="704" w:type="dxa"/>
            <w:shd w:val="clear" w:color="auto" w:fill="F2F2F2" w:themeFill="background1" w:themeFillShade="F2"/>
          </w:tcPr>
          <w:p w14:paraId="570B8E31" w14:textId="77777777" w:rsidR="0081265B" w:rsidRPr="005109A1" w:rsidRDefault="0081265B" w:rsidP="002D2C74">
            <w:pPr>
              <w:jc w:val="center"/>
              <w:rPr>
                <w:rFonts w:cstheme="minorHAnsi"/>
                <w:sz w:val="20"/>
                <w:szCs w:val="20"/>
              </w:rPr>
            </w:pPr>
            <w:r>
              <w:rPr>
                <w:rFonts w:cstheme="minorHAnsi"/>
                <w:sz w:val="20"/>
                <w:szCs w:val="20"/>
              </w:rPr>
              <w:t>14</w:t>
            </w:r>
          </w:p>
        </w:tc>
        <w:tc>
          <w:tcPr>
            <w:tcW w:w="3539" w:type="dxa"/>
            <w:shd w:val="clear" w:color="auto" w:fill="EEECE1" w:themeFill="background2"/>
          </w:tcPr>
          <w:p w14:paraId="715ACF0E"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3000/59</w:t>
            </w:r>
          </w:p>
          <w:p w14:paraId="43C64372"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sz w:val="20"/>
                <w:szCs w:val="20"/>
                <w:lang w:val="en-GB"/>
              </w:rPr>
              <w:t xml:space="preserve">The auditor shall take care to ensure that communication with stakeholders does </w:t>
            </w:r>
            <w:r w:rsidRPr="00F94120">
              <w:rPr>
                <w:rFonts w:cstheme="minorHAnsi"/>
                <w:sz w:val="20"/>
                <w:szCs w:val="20"/>
                <w:lang w:val="en-GB"/>
              </w:rPr>
              <w:lastRenderedPageBreak/>
              <w:t>not compromise the independence and impartiality of the SAI.</w:t>
            </w:r>
          </w:p>
        </w:tc>
        <w:tc>
          <w:tcPr>
            <w:tcW w:w="7655" w:type="dxa"/>
          </w:tcPr>
          <w:p w14:paraId="53323923" w14:textId="53633E22" w:rsidR="00430FE4" w:rsidRPr="00F559A6" w:rsidRDefault="00430FE4" w:rsidP="00430FE4">
            <w:pPr>
              <w:rPr>
                <w:rFonts w:cstheme="minorHAnsi"/>
                <w:bCs/>
                <w:sz w:val="20"/>
                <w:szCs w:val="20"/>
                <w:lang w:val="en-GB"/>
              </w:rPr>
            </w:pPr>
            <w:r w:rsidRPr="00F559A6">
              <w:rPr>
                <w:rFonts w:cstheme="minorHAnsi"/>
                <w:bCs/>
                <w:sz w:val="20"/>
                <w:szCs w:val="20"/>
                <w:lang w:val="en-GB"/>
              </w:rPr>
              <w:lastRenderedPageBreak/>
              <w:t xml:space="preserve">It is important for the auditor to maintain good professional relationships with all stakeholders involved in the audit, promote a free and frank flow of information as far as confidentiality requirements permit, and conduct discussions in an atmosphere of mutual respect and understanding of the respective role and responsibilities of each stakeholder. </w:t>
            </w:r>
            <w:r w:rsidRPr="00F559A6">
              <w:rPr>
                <w:rFonts w:cstheme="minorHAnsi"/>
                <w:bCs/>
                <w:sz w:val="20"/>
                <w:szCs w:val="20"/>
                <w:lang w:val="en-GB"/>
              </w:rPr>
              <w:lastRenderedPageBreak/>
              <w:t>However, these communications must not affect the independence and impartiality of the SAI</w:t>
            </w:r>
            <w:r w:rsidR="00B80A5A">
              <w:rPr>
                <w:rFonts w:cstheme="minorHAnsi"/>
                <w:bCs/>
                <w:sz w:val="20"/>
                <w:szCs w:val="20"/>
                <w:lang w:val="en-GB"/>
              </w:rPr>
              <w:t xml:space="preserve"> and the auditors</w:t>
            </w:r>
            <w:r w:rsidRPr="00F559A6">
              <w:rPr>
                <w:rFonts w:cstheme="minorHAnsi"/>
                <w:bCs/>
                <w:sz w:val="20"/>
                <w:szCs w:val="20"/>
                <w:lang w:val="en-GB"/>
              </w:rPr>
              <w:t xml:space="preserve">. </w:t>
            </w:r>
          </w:p>
          <w:p w14:paraId="7B9D25BF" w14:textId="77777777" w:rsidR="0081265B" w:rsidRPr="0081265B" w:rsidRDefault="0081265B" w:rsidP="002D2C74">
            <w:pPr>
              <w:rPr>
                <w:rFonts w:cstheme="minorHAnsi"/>
                <w:bCs/>
                <w:i/>
                <w:iCs/>
                <w:sz w:val="20"/>
                <w:szCs w:val="20"/>
                <w:lang w:val="en-GB"/>
              </w:rPr>
            </w:pPr>
          </w:p>
        </w:tc>
        <w:tc>
          <w:tcPr>
            <w:tcW w:w="5670" w:type="dxa"/>
          </w:tcPr>
          <w:p w14:paraId="701403A6"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lastRenderedPageBreak/>
              <w:t>• Check if the SAI performance audit guidelines and processes cover the issue of maintaining independence and impartiality, both in fact and appearance, in communicating with stakeholders.</w:t>
            </w:r>
          </w:p>
          <w:p w14:paraId="4ADCFACE"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lastRenderedPageBreak/>
              <w:t xml:space="preserve">• Check if the implementation mechanisms outline the systems/ processes/guidance tools/templates to help auditors consider measures to ensure that communication with stakeholders does not compromise the independence and impartiality of the SAI.  </w:t>
            </w:r>
          </w:p>
          <w:p w14:paraId="515367D9" w14:textId="1A8E8249" w:rsidR="0081265B" w:rsidRPr="0081265B" w:rsidRDefault="00430FE4" w:rsidP="00430FE4">
            <w:pPr>
              <w:rPr>
                <w:rFonts w:cstheme="minorHAnsi"/>
                <w:b/>
                <w:sz w:val="20"/>
                <w:szCs w:val="20"/>
                <w:lang w:val="en-GB"/>
              </w:rPr>
            </w:pPr>
            <w:r w:rsidRPr="00F559A6">
              <w:rPr>
                <w:rFonts w:cstheme="minorHAnsi"/>
                <w:bCs/>
                <w:sz w:val="20"/>
                <w:szCs w:val="20"/>
                <w:lang w:val="en-GB"/>
              </w:rPr>
              <w:t>• Examine the documentation (electronic and/or paper form) in the selected sample of audit files, and check whether the auditor has identified and adopted such measures.</w:t>
            </w:r>
          </w:p>
        </w:tc>
      </w:tr>
      <w:tr w:rsidR="0081265B" w:rsidRPr="00B22DAD" w14:paraId="460268C8" w14:textId="77777777" w:rsidTr="00FA4886">
        <w:tc>
          <w:tcPr>
            <w:tcW w:w="704" w:type="dxa"/>
            <w:shd w:val="clear" w:color="auto" w:fill="F2F2F2" w:themeFill="background1" w:themeFillShade="F2"/>
          </w:tcPr>
          <w:p w14:paraId="7EE6A0E7" w14:textId="77777777" w:rsidR="0081265B" w:rsidRPr="005109A1" w:rsidRDefault="0081265B" w:rsidP="002D2C74">
            <w:pPr>
              <w:jc w:val="center"/>
              <w:rPr>
                <w:rFonts w:cstheme="minorHAnsi"/>
                <w:sz w:val="20"/>
                <w:szCs w:val="20"/>
              </w:rPr>
            </w:pPr>
            <w:r>
              <w:rPr>
                <w:rFonts w:cstheme="minorHAnsi"/>
                <w:sz w:val="20"/>
                <w:szCs w:val="20"/>
              </w:rPr>
              <w:lastRenderedPageBreak/>
              <w:t>15</w:t>
            </w:r>
          </w:p>
        </w:tc>
        <w:tc>
          <w:tcPr>
            <w:tcW w:w="3539" w:type="dxa"/>
            <w:shd w:val="clear" w:color="auto" w:fill="EEECE1" w:themeFill="background2"/>
          </w:tcPr>
          <w:p w14:paraId="70B7C71C"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3000/61</w:t>
            </w:r>
          </w:p>
          <w:p w14:paraId="555E6D7D" w14:textId="2E810245" w:rsidR="00474F7B" w:rsidRPr="00F94120" w:rsidRDefault="0081265B"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SAI shall clearly communicate the standards that were followed to conduct the performance audit.</w:t>
            </w:r>
          </w:p>
        </w:tc>
        <w:tc>
          <w:tcPr>
            <w:tcW w:w="7655" w:type="dxa"/>
          </w:tcPr>
          <w:p w14:paraId="37E80C4D" w14:textId="14144DE8" w:rsidR="0081265B" w:rsidRPr="00F559A6" w:rsidRDefault="00430FE4" w:rsidP="00430FE4">
            <w:pPr>
              <w:rPr>
                <w:rFonts w:cstheme="minorHAnsi"/>
                <w:bCs/>
                <w:sz w:val="20"/>
                <w:szCs w:val="20"/>
                <w:lang w:val="en-GB"/>
              </w:rPr>
            </w:pPr>
            <w:r w:rsidRPr="00F559A6">
              <w:rPr>
                <w:rFonts w:cstheme="minorHAnsi"/>
                <w:bCs/>
                <w:sz w:val="20"/>
                <w:szCs w:val="20"/>
                <w:lang w:val="en-GB"/>
              </w:rPr>
              <w:t>The SAI either needs to include a reference to the standard that was followed when conducting each performance audit in the related audit report, or may choose a more general form of communication by covering a defined range of engagements in a statement in an annual report or on the SAI’s website. When the standard followed is based on several sources taken together, this also needs to be communicated.</w:t>
            </w:r>
          </w:p>
        </w:tc>
        <w:tc>
          <w:tcPr>
            <w:tcW w:w="5670" w:type="dxa"/>
          </w:tcPr>
          <w:p w14:paraId="18D884ED"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 Check if the SAI has clear and public standards for performance audits, either on the SAI’s website or in its annual reports.</w:t>
            </w:r>
          </w:p>
          <w:p w14:paraId="3904400D" w14:textId="45702DF9" w:rsidR="0081265B" w:rsidRPr="0081265B" w:rsidRDefault="00430FE4" w:rsidP="00430FE4">
            <w:pPr>
              <w:rPr>
                <w:rFonts w:cstheme="minorHAnsi"/>
                <w:b/>
                <w:sz w:val="20"/>
                <w:szCs w:val="20"/>
                <w:lang w:val="en-GB"/>
              </w:rPr>
            </w:pPr>
            <w:r w:rsidRPr="00F559A6">
              <w:rPr>
                <w:rFonts w:cstheme="minorHAnsi"/>
                <w:bCs/>
                <w:sz w:val="20"/>
                <w:szCs w:val="20"/>
                <w:lang w:val="en-GB"/>
              </w:rPr>
              <w:t>• If not, check whether the reports in the selected sample of audits refer to the standard that was followed when conducting these audits.</w:t>
            </w:r>
          </w:p>
        </w:tc>
      </w:tr>
      <w:tr w:rsidR="0081265B" w:rsidRPr="00B22DAD" w14:paraId="724C9FA6" w14:textId="77777777" w:rsidTr="00FA4886">
        <w:tc>
          <w:tcPr>
            <w:tcW w:w="704" w:type="dxa"/>
            <w:shd w:val="clear" w:color="auto" w:fill="F2F2F2" w:themeFill="background1" w:themeFillShade="F2"/>
          </w:tcPr>
          <w:p w14:paraId="657AA2E3" w14:textId="77777777" w:rsidR="0081265B" w:rsidRPr="005109A1" w:rsidRDefault="0081265B" w:rsidP="002D2C74">
            <w:pPr>
              <w:jc w:val="center"/>
              <w:rPr>
                <w:rFonts w:cstheme="minorHAnsi"/>
                <w:sz w:val="20"/>
                <w:szCs w:val="20"/>
              </w:rPr>
            </w:pPr>
            <w:r>
              <w:rPr>
                <w:rFonts w:cstheme="minorHAnsi"/>
                <w:sz w:val="20"/>
                <w:szCs w:val="20"/>
              </w:rPr>
              <w:t>16</w:t>
            </w:r>
          </w:p>
        </w:tc>
        <w:tc>
          <w:tcPr>
            <w:tcW w:w="3539" w:type="dxa"/>
            <w:shd w:val="clear" w:color="auto" w:fill="EEECE1" w:themeFill="background2"/>
          </w:tcPr>
          <w:p w14:paraId="2CC7BD53" w14:textId="77777777" w:rsidR="0081265B" w:rsidRPr="00F94120" w:rsidRDefault="0081265B" w:rsidP="002D2C7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3000/63</w:t>
            </w:r>
          </w:p>
          <w:p w14:paraId="05B6F159" w14:textId="77777777" w:rsidR="0081265B" w:rsidRPr="00F94120" w:rsidRDefault="0081265B" w:rsidP="002D2C7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SAI shall ensure that, the audit team collectively has the necessary professional competence to perform the audit.</w:t>
            </w:r>
          </w:p>
        </w:tc>
        <w:tc>
          <w:tcPr>
            <w:tcW w:w="7655" w:type="dxa"/>
          </w:tcPr>
          <w:p w14:paraId="4245D58B" w14:textId="77777777" w:rsidR="00430FE4" w:rsidRPr="00430FE4" w:rsidRDefault="00430FE4" w:rsidP="00430FE4">
            <w:pPr>
              <w:rPr>
                <w:rFonts w:cstheme="minorHAnsi"/>
                <w:bCs/>
                <w:i/>
                <w:iCs/>
                <w:sz w:val="20"/>
                <w:szCs w:val="20"/>
                <w:lang w:val="en-GB"/>
              </w:rPr>
            </w:pPr>
            <w:r w:rsidRPr="00F559A6">
              <w:rPr>
                <w:rFonts w:cstheme="minorHAnsi"/>
                <w:bCs/>
                <w:sz w:val="20"/>
                <w:szCs w:val="20"/>
                <w:lang w:val="en-GB"/>
              </w:rPr>
              <w:t>Professional competence in performance auditing includes having sound knowledge of auditing, research design, social science methods and investigation or evaluation techniques. It also includes personal abilities such as analytical capacity, writing skills and communication skills, creativity and receptiveness to views and arguments. Performance auditing also requires sound knowledge of government organizations, programmes, and functions related to the subject matter of the audit, and may require expertise in social, physical, computer, or other sciences, as well as legal expertise</w:t>
            </w:r>
            <w:r w:rsidRPr="00430FE4">
              <w:rPr>
                <w:rFonts w:cstheme="minorHAnsi"/>
                <w:bCs/>
                <w:i/>
                <w:iCs/>
                <w:sz w:val="20"/>
                <w:szCs w:val="20"/>
                <w:lang w:val="en-GB"/>
              </w:rPr>
              <w:t xml:space="preserve">. </w:t>
            </w:r>
          </w:p>
          <w:p w14:paraId="761D007C"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 xml:space="preserve">Since performance auditing is a team effort, it is not a good practice to conduct a performance audit alone, since the issues involved are complex. Consequently, not all members need to possess every skill mentioned above. </w:t>
            </w:r>
          </w:p>
          <w:p w14:paraId="2B53C2B6" w14:textId="47FD31D4" w:rsidR="0081265B" w:rsidRPr="0081265B" w:rsidRDefault="00430FE4" w:rsidP="00430FE4">
            <w:pPr>
              <w:rPr>
                <w:rFonts w:cstheme="minorHAnsi"/>
                <w:bCs/>
                <w:i/>
                <w:iCs/>
                <w:sz w:val="20"/>
                <w:szCs w:val="20"/>
                <w:lang w:val="en-GB"/>
              </w:rPr>
            </w:pPr>
            <w:r w:rsidRPr="00F559A6">
              <w:rPr>
                <w:rFonts w:cstheme="minorHAnsi"/>
                <w:bCs/>
                <w:sz w:val="20"/>
                <w:szCs w:val="20"/>
                <w:lang w:val="en-GB"/>
              </w:rPr>
              <w:t xml:space="preserve">Furthermore, if the auditor determines that external expertise is required to complement the knowledge of the audit team then the auditor may consult, as appropriate, with individuals, within and outside the SAI, who have this specialized expertise. Any external experts engaged with the audit also need to be independent from situations and relationships that could </w:t>
            </w:r>
            <w:r w:rsidRPr="00934B7B">
              <w:rPr>
                <w:rFonts w:cstheme="minorHAnsi"/>
                <w:bCs/>
                <w:sz w:val="20"/>
                <w:szCs w:val="20"/>
                <w:lang w:val="en-GB"/>
              </w:rPr>
              <w:t>impair the external experts’ objectivity. Although the auditor may use the work of experts to help in obtaining audit evidence, the auditor retains full responsibility for the audit work and the conclusions in the audit report.</w:t>
            </w:r>
          </w:p>
        </w:tc>
        <w:tc>
          <w:tcPr>
            <w:tcW w:w="5670" w:type="dxa"/>
          </w:tcPr>
          <w:p w14:paraId="1F0EBF5E" w14:textId="77777777" w:rsidR="00430FE4" w:rsidRPr="00F559A6" w:rsidRDefault="00430FE4" w:rsidP="00430FE4">
            <w:pPr>
              <w:rPr>
                <w:rFonts w:cstheme="minorHAnsi"/>
                <w:bCs/>
                <w:sz w:val="20"/>
                <w:szCs w:val="20"/>
                <w:lang w:val="en-GB"/>
              </w:rPr>
            </w:pPr>
            <w:r w:rsidRPr="00F559A6">
              <w:rPr>
                <w:rFonts w:cstheme="minorHAnsi"/>
                <w:bCs/>
                <w:sz w:val="20"/>
                <w:szCs w:val="20"/>
                <w:lang w:val="en-GB"/>
              </w:rPr>
              <w:t>• Check whether the SAI has identified the knowledge and skill sets required in the selected sample of audits and that the audit team as a whole possessed the skill sets, including, if necessary, those provided by external expertise.</w:t>
            </w:r>
          </w:p>
          <w:p w14:paraId="03625FF3" w14:textId="13D03EC3" w:rsidR="0081265B" w:rsidRPr="0081265B" w:rsidRDefault="00430FE4" w:rsidP="00430FE4">
            <w:pPr>
              <w:rPr>
                <w:rFonts w:cstheme="minorHAnsi"/>
                <w:b/>
                <w:sz w:val="20"/>
                <w:szCs w:val="20"/>
                <w:lang w:val="en-GB"/>
              </w:rPr>
            </w:pPr>
            <w:r w:rsidRPr="00F559A6">
              <w:rPr>
                <w:rFonts w:cstheme="minorHAnsi"/>
                <w:bCs/>
                <w:sz w:val="20"/>
                <w:szCs w:val="20"/>
                <w:lang w:val="en-GB"/>
              </w:rPr>
              <w:t>• In the selected sample of audits, interview the auditors and the supervisor to understand how it was ensured that the audit team had the sufficient knowledge and skills to conduct the audit properly.</w:t>
            </w:r>
          </w:p>
        </w:tc>
      </w:tr>
      <w:tr w:rsidR="00430FE4" w:rsidRPr="00B22DAD" w14:paraId="2FC9D80F" w14:textId="77777777" w:rsidTr="00FA4886">
        <w:tc>
          <w:tcPr>
            <w:tcW w:w="704" w:type="dxa"/>
            <w:shd w:val="clear" w:color="auto" w:fill="F2F2F2" w:themeFill="background1" w:themeFillShade="F2"/>
          </w:tcPr>
          <w:p w14:paraId="0095A203" w14:textId="77777777" w:rsidR="00430FE4" w:rsidRPr="005109A1" w:rsidRDefault="00430FE4" w:rsidP="00430FE4">
            <w:pPr>
              <w:jc w:val="center"/>
              <w:rPr>
                <w:rFonts w:cstheme="minorHAnsi"/>
                <w:sz w:val="20"/>
                <w:szCs w:val="20"/>
              </w:rPr>
            </w:pPr>
            <w:r>
              <w:rPr>
                <w:rFonts w:cstheme="minorHAnsi"/>
                <w:sz w:val="20"/>
                <w:szCs w:val="20"/>
              </w:rPr>
              <w:lastRenderedPageBreak/>
              <w:t>17</w:t>
            </w:r>
          </w:p>
        </w:tc>
        <w:tc>
          <w:tcPr>
            <w:tcW w:w="3539" w:type="dxa"/>
            <w:shd w:val="clear" w:color="auto" w:fill="EEECE1" w:themeFill="background2"/>
          </w:tcPr>
          <w:p w14:paraId="07750690"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3000/66</w:t>
            </w:r>
          </w:p>
          <w:p w14:paraId="2F898201"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SAI shall ensure that the work of the audit staff at each level and audit phase is properly supervised during the audit process.</w:t>
            </w:r>
          </w:p>
        </w:tc>
        <w:tc>
          <w:tcPr>
            <w:tcW w:w="7655" w:type="dxa"/>
          </w:tcPr>
          <w:p w14:paraId="6643455F" w14:textId="77777777" w:rsidR="00F559A6" w:rsidRDefault="00430FE4" w:rsidP="00430FE4">
            <w:pPr>
              <w:rPr>
                <w:rFonts w:ascii="Calibri" w:hAnsi="Calibri" w:cs="Calibri"/>
                <w:sz w:val="20"/>
                <w:szCs w:val="20"/>
                <w:lang w:val="en-GB"/>
              </w:rPr>
            </w:pPr>
            <w:r w:rsidRPr="00F559A6">
              <w:rPr>
                <w:rFonts w:ascii="Calibri" w:hAnsi="Calibri" w:cs="Calibri"/>
                <w:sz w:val="20"/>
                <w:szCs w:val="20"/>
                <w:lang w:val="en-GB"/>
              </w:rPr>
              <w:t>Supervision is essential to ensure that audit objectives are met and the quality of the audit work is maintained. Proper supervision and control is therefore necessary in all cases, regardless of the competence of the individual auditor. Audit supervision involves providing sufficient guidance and direction to staff assigned to the audit, to address the audit objectives and to follow applicable methodology, while staying informed about significant problems encountered, and reviewing the work performed.</w:t>
            </w:r>
          </w:p>
          <w:p w14:paraId="135FA465" w14:textId="77777777" w:rsidR="00F559A6" w:rsidRDefault="00430FE4" w:rsidP="00F559A6">
            <w:pPr>
              <w:spacing w:after="0"/>
              <w:rPr>
                <w:rFonts w:ascii="Calibri" w:hAnsi="Calibri" w:cs="Calibri"/>
                <w:sz w:val="20"/>
                <w:szCs w:val="20"/>
                <w:lang w:val="en-GB"/>
              </w:rPr>
            </w:pPr>
            <w:r w:rsidRPr="00F559A6">
              <w:rPr>
                <w:rFonts w:ascii="Calibri" w:hAnsi="Calibri" w:cs="Calibri"/>
                <w:sz w:val="20"/>
                <w:szCs w:val="20"/>
                <w:lang w:val="en-GB"/>
              </w:rPr>
              <w:t>More specifically, supervision includes:</w:t>
            </w:r>
          </w:p>
          <w:p w14:paraId="33B9B28D" w14:textId="7E80C70A" w:rsidR="00F559A6" w:rsidRDefault="00430FE4" w:rsidP="00F559A6">
            <w:pPr>
              <w:pStyle w:val="ListParagraph"/>
              <w:numPr>
                <w:ilvl w:val="0"/>
                <w:numId w:val="26"/>
              </w:numPr>
              <w:spacing w:after="0"/>
              <w:ind w:left="314" w:hanging="314"/>
              <w:rPr>
                <w:rFonts w:ascii="Calibri" w:hAnsi="Calibri" w:cs="Calibri"/>
                <w:sz w:val="20"/>
                <w:szCs w:val="20"/>
                <w:lang w:val="en-GB"/>
              </w:rPr>
            </w:pPr>
            <w:r w:rsidRPr="00F559A6">
              <w:rPr>
                <w:rFonts w:ascii="Calibri" w:hAnsi="Calibri" w:cs="Calibri"/>
                <w:sz w:val="20"/>
                <w:szCs w:val="20"/>
                <w:lang w:val="en-GB"/>
              </w:rPr>
              <w:t>Ensuring that all team members fully understand the audit objectives</w:t>
            </w:r>
            <w:r w:rsidR="00FA4886">
              <w:rPr>
                <w:rFonts w:ascii="Calibri" w:hAnsi="Calibri" w:cs="Calibri"/>
                <w:sz w:val="20"/>
                <w:szCs w:val="20"/>
                <w:lang w:val="en-GB"/>
              </w:rPr>
              <w:t>.</w:t>
            </w:r>
          </w:p>
          <w:p w14:paraId="19BE0751" w14:textId="7615BCB1" w:rsidR="00F559A6" w:rsidRDefault="00F559A6" w:rsidP="00F559A6">
            <w:pPr>
              <w:pStyle w:val="ListParagraph"/>
              <w:numPr>
                <w:ilvl w:val="0"/>
                <w:numId w:val="26"/>
              </w:numPr>
              <w:spacing w:after="0"/>
              <w:ind w:left="314" w:hanging="314"/>
              <w:rPr>
                <w:rFonts w:ascii="Calibri" w:hAnsi="Calibri" w:cs="Calibri"/>
                <w:sz w:val="20"/>
                <w:szCs w:val="20"/>
                <w:lang w:val="en-GB"/>
              </w:rPr>
            </w:pPr>
            <w:r>
              <w:rPr>
                <w:rFonts w:ascii="Calibri" w:hAnsi="Calibri" w:cs="Calibri"/>
                <w:sz w:val="20"/>
                <w:szCs w:val="20"/>
                <w:lang w:val="en-GB"/>
              </w:rPr>
              <w:t xml:space="preserve">Ensuring </w:t>
            </w:r>
            <w:r w:rsidRPr="00F559A6">
              <w:rPr>
                <w:rFonts w:ascii="Calibri" w:hAnsi="Calibri" w:cs="Calibri"/>
                <w:sz w:val="20"/>
                <w:szCs w:val="20"/>
                <w:lang w:val="en-GB"/>
              </w:rPr>
              <w:t>that audit procedures are adequate and properly carried out</w:t>
            </w:r>
            <w:r w:rsidR="00FA4886">
              <w:rPr>
                <w:rFonts w:ascii="Calibri" w:hAnsi="Calibri" w:cs="Calibri"/>
                <w:sz w:val="20"/>
                <w:szCs w:val="20"/>
                <w:lang w:val="en-GB"/>
              </w:rPr>
              <w:t>.</w:t>
            </w:r>
          </w:p>
          <w:p w14:paraId="2AF9EA04" w14:textId="5C76199B" w:rsidR="00F559A6" w:rsidRDefault="00F559A6" w:rsidP="00F559A6">
            <w:pPr>
              <w:pStyle w:val="ListParagraph"/>
              <w:numPr>
                <w:ilvl w:val="0"/>
                <w:numId w:val="26"/>
              </w:numPr>
              <w:spacing w:after="0"/>
              <w:ind w:left="314" w:hanging="314"/>
              <w:rPr>
                <w:rFonts w:ascii="Calibri" w:hAnsi="Calibri" w:cs="Calibri"/>
                <w:sz w:val="20"/>
                <w:szCs w:val="20"/>
                <w:lang w:val="en-GB"/>
              </w:rPr>
            </w:pPr>
            <w:r>
              <w:rPr>
                <w:rFonts w:ascii="Calibri" w:hAnsi="Calibri" w:cs="Calibri"/>
                <w:sz w:val="20"/>
                <w:szCs w:val="20"/>
                <w:lang w:val="en-GB"/>
              </w:rPr>
              <w:t xml:space="preserve">Ensuring </w:t>
            </w:r>
            <w:r w:rsidRPr="00F559A6">
              <w:rPr>
                <w:rFonts w:ascii="Calibri" w:hAnsi="Calibri" w:cs="Calibri"/>
                <w:sz w:val="20"/>
                <w:szCs w:val="20"/>
                <w:lang w:val="en-GB"/>
              </w:rPr>
              <w:t>that the audit evidence is relevant, valid, reliable, sufficient and documented</w:t>
            </w:r>
            <w:r w:rsidR="00FA4886">
              <w:rPr>
                <w:rFonts w:ascii="Calibri" w:hAnsi="Calibri" w:cs="Calibri"/>
                <w:sz w:val="20"/>
                <w:szCs w:val="20"/>
                <w:lang w:val="en-GB"/>
              </w:rPr>
              <w:t>.</w:t>
            </w:r>
          </w:p>
          <w:p w14:paraId="6CD9479F" w14:textId="46B855E9" w:rsidR="00F559A6" w:rsidRDefault="00F559A6" w:rsidP="00F559A6">
            <w:pPr>
              <w:pStyle w:val="ListParagraph"/>
              <w:numPr>
                <w:ilvl w:val="0"/>
                <w:numId w:val="26"/>
              </w:numPr>
              <w:spacing w:after="0"/>
              <w:ind w:left="314" w:hanging="314"/>
              <w:rPr>
                <w:rFonts w:ascii="Calibri" w:hAnsi="Calibri" w:cs="Calibri"/>
                <w:sz w:val="20"/>
                <w:szCs w:val="20"/>
                <w:lang w:val="en-GB"/>
              </w:rPr>
            </w:pPr>
            <w:r>
              <w:rPr>
                <w:rFonts w:ascii="Calibri" w:hAnsi="Calibri" w:cs="Calibri"/>
                <w:sz w:val="20"/>
                <w:szCs w:val="20"/>
                <w:lang w:val="en-GB"/>
              </w:rPr>
              <w:t xml:space="preserve">Ensuring </w:t>
            </w:r>
            <w:r w:rsidRPr="00F559A6">
              <w:rPr>
                <w:rFonts w:ascii="Calibri" w:hAnsi="Calibri" w:cs="Calibri"/>
                <w:sz w:val="20"/>
                <w:szCs w:val="20"/>
                <w:lang w:val="en-GB"/>
              </w:rPr>
              <w:t>international and national auditing standards are followed</w:t>
            </w:r>
            <w:r w:rsidR="00FA4886">
              <w:rPr>
                <w:rFonts w:ascii="Calibri" w:hAnsi="Calibri" w:cs="Calibri"/>
                <w:sz w:val="20"/>
                <w:szCs w:val="20"/>
                <w:lang w:val="en-GB"/>
              </w:rPr>
              <w:t>.</w:t>
            </w:r>
          </w:p>
          <w:p w14:paraId="5843866C" w14:textId="1AF938A0" w:rsidR="00F559A6" w:rsidRDefault="00F559A6" w:rsidP="00F559A6">
            <w:pPr>
              <w:pStyle w:val="ListParagraph"/>
              <w:numPr>
                <w:ilvl w:val="0"/>
                <w:numId w:val="26"/>
              </w:numPr>
              <w:spacing w:after="0"/>
              <w:ind w:left="314" w:hanging="314"/>
              <w:rPr>
                <w:rFonts w:ascii="Calibri" w:hAnsi="Calibri" w:cs="Calibri"/>
                <w:sz w:val="20"/>
                <w:szCs w:val="20"/>
                <w:lang w:val="en-GB"/>
              </w:rPr>
            </w:pPr>
            <w:r w:rsidRPr="00F559A6">
              <w:rPr>
                <w:rFonts w:ascii="Calibri" w:hAnsi="Calibri" w:cs="Calibri"/>
                <w:sz w:val="20"/>
                <w:szCs w:val="20"/>
                <w:lang w:val="en-GB"/>
              </w:rPr>
              <w:t>Tracking the progress of the engagement to ensure that budgets, timetables and schedules are met</w:t>
            </w:r>
            <w:r w:rsidR="00FA4886">
              <w:rPr>
                <w:rFonts w:ascii="Calibri" w:hAnsi="Calibri" w:cs="Calibri"/>
                <w:sz w:val="20"/>
                <w:szCs w:val="20"/>
                <w:lang w:val="en-GB"/>
              </w:rPr>
              <w:t>.</w:t>
            </w:r>
          </w:p>
          <w:p w14:paraId="638C7541" w14:textId="616B259A" w:rsidR="00F559A6" w:rsidRDefault="00F559A6" w:rsidP="00F559A6">
            <w:pPr>
              <w:pStyle w:val="ListParagraph"/>
              <w:numPr>
                <w:ilvl w:val="0"/>
                <w:numId w:val="26"/>
              </w:numPr>
              <w:spacing w:after="0"/>
              <w:ind w:left="314" w:hanging="314"/>
              <w:rPr>
                <w:rFonts w:ascii="Calibri" w:hAnsi="Calibri" w:cs="Calibri"/>
                <w:sz w:val="20"/>
                <w:szCs w:val="20"/>
                <w:lang w:val="en-GB"/>
              </w:rPr>
            </w:pPr>
            <w:r>
              <w:rPr>
                <w:rFonts w:ascii="Calibri" w:hAnsi="Calibri" w:cs="Calibri"/>
                <w:sz w:val="20"/>
                <w:szCs w:val="20"/>
                <w:lang w:val="en-GB"/>
              </w:rPr>
              <w:t xml:space="preserve">Considering </w:t>
            </w:r>
            <w:r w:rsidRPr="00F559A6">
              <w:rPr>
                <w:rFonts w:ascii="Calibri" w:hAnsi="Calibri" w:cs="Calibri"/>
                <w:sz w:val="20"/>
                <w:szCs w:val="20"/>
                <w:lang w:val="en-GB"/>
              </w:rPr>
              <w:t xml:space="preserve"> the competence and capabilities of individual members of the engagement team, whether they have sufficient time to carry out their work, whether they understand their instructions and whether the work is being carried out in accordance with the planned approach to the engagement</w:t>
            </w:r>
            <w:r w:rsidR="00FA4886">
              <w:rPr>
                <w:rFonts w:ascii="Calibri" w:hAnsi="Calibri" w:cs="Calibri"/>
                <w:sz w:val="20"/>
                <w:szCs w:val="20"/>
                <w:lang w:val="en-GB"/>
              </w:rPr>
              <w:t>.</w:t>
            </w:r>
          </w:p>
          <w:p w14:paraId="79C8C7B1" w14:textId="006C6476" w:rsidR="00F559A6" w:rsidRDefault="00F559A6" w:rsidP="00F559A6">
            <w:pPr>
              <w:pStyle w:val="ListParagraph"/>
              <w:numPr>
                <w:ilvl w:val="0"/>
                <w:numId w:val="26"/>
              </w:numPr>
              <w:spacing w:after="0"/>
              <w:ind w:left="314" w:hanging="314"/>
              <w:rPr>
                <w:rFonts w:ascii="Calibri" w:hAnsi="Calibri" w:cs="Calibri"/>
                <w:sz w:val="20"/>
                <w:szCs w:val="20"/>
                <w:lang w:val="en-GB"/>
              </w:rPr>
            </w:pPr>
            <w:r w:rsidRPr="00F559A6">
              <w:rPr>
                <w:rFonts w:ascii="Calibri" w:hAnsi="Calibri" w:cs="Calibri"/>
                <w:sz w:val="20"/>
                <w:szCs w:val="20"/>
                <w:lang w:val="en-GB"/>
              </w:rPr>
              <w:t>Addressing significant matters arising during the engagement, considering their significance and modifying the planned approach appropriately</w:t>
            </w:r>
            <w:r w:rsidR="00FA4886">
              <w:rPr>
                <w:rFonts w:ascii="Calibri" w:hAnsi="Calibri" w:cs="Calibri"/>
                <w:sz w:val="20"/>
                <w:szCs w:val="20"/>
                <w:lang w:val="en-GB"/>
              </w:rPr>
              <w:t>.</w:t>
            </w:r>
          </w:p>
          <w:p w14:paraId="711B7BD6" w14:textId="6DB54A1D" w:rsidR="00F559A6" w:rsidRDefault="00F559A6" w:rsidP="00F559A6">
            <w:pPr>
              <w:pStyle w:val="ListParagraph"/>
              <w:numPr>
                <w:ilvl w:val="0"/>
                <w:numId w:val="26"/>
              </w:numPr>
              <w:spacing w:after="0"/>
              <w:ind w:left="314" w:hanging="314"/>
              <w:rPr>
                <w:rFonts w:ascii="Calibri" w:hAnsi="Calibri" w:cs="Calibri"/>
                <w:sz w:val="20"/>
                <w:szCs w:val="20"/>
                <w:lang w:val="en-GB"/>
              </w:rPr>
            </w:pPr>
            <w:r w:rsidRPr="00F559A6">
              <w:rPr>
                <w:rFonts w:ascii="Calibri" w:hAnsi="Calibri" w:cs="Calibri"/>
                <w:sz w:val="20"/>
                <w:szCs w:val="20"/>
                <w:lang w:val="en-GB"/>
              </w:rPr>
              <w:t>Supporting the auditor as and when needed to overcome challenges in the audit</w:t>
            </w:r>
            <w:r w:rsidR="00FA4886">
              <w:rPr>
                <w:rFonts w:ascii="Calibri" w:hAnsi="Calibri" w:cs="Calibri"/>
                <w:sz w:val="20"/>
                <w:szCs w:val="20"/>
                <w:lang w:val="en-GB"/>
              </w:rPr>
              <w:t>.</w:t>
            </w:r>
          </w:p>
          <w:p w14:paraId="54F2A22D" w14:textId="346DF72F" w:rsidR="00F559A6" w:rsidRDefault="00F559A6" w:rsidP="00F559A6">
            <w:pPr>
              <w:pStyle w:val="ListParagraph"/>
              <w:numPr>
                <w:ilvl w:val="0"/>
                <w:numId w:val="26"/>
              </w:numPr>
              <w:spacing w:after="0"/>
              <w:ind w:left="314" w:hanging="314"/>
              <w:rPr>
                <w:rFonts w:ascii="Calibri" w:hAnsi="Calibri" w:cs="Calibri"/>
                <w:sz w:val="20"/>
                <w:szCs w:val="20"/>
                <w:lang w:val="en-GB"/>
              </w:rPr>
            </w:pPr>
            <w:r w:rsidRPr="00F559A6">
              <w:rPr>
                <w:rFonts w:ascii="Calibri" w:hAnsi="Calibri" w:cs="Calibri"/>
                <w:sz w:val="20"/>
                <w:szCs w:val="20"/>
                <w:lang w:val="en-GB"/>
              </w:rPr>
              <w:t>Providing hands-on support in solving issues that arise</w:t>
            </w:r>
            <w:r w:rsidR="00FA4886">
              <w:rPr>
                <w:rFonts w:ascii="Calibri" w:hAnsi="Calibri" w:cs="Calibri"/>
                <w:sz w:val="20"/>
                <w:szCs w:val="20"/>
                <w:lang w:val="en-GB"/>
              </w:rPr>
              <w:t>.</w:t>
            </w:r>
          </w:p>
          <w:p w14:paraId="207501C9" w14:textId="06E291F8" w:rsidR="00F559A6" w:rsidRDefault="00F559A6" w:rsidP="00F559A6">
            <w:pPr>
              <w:pStyle w:val="ListParagraph"/>
              <w:numPr>
                <w:ilvl w:val="0"/>
                <w:numId w:val="26"/>
              </w:numPr>
              <w:spacing w:after="0"/>
              <w:ind w:left="314" w:hanging="314"/>
              <w:rPr>
                <w:rFonts w:ascii="Calibri" w:hAnsi="Calibri" w:cs="Calibri"/>
                <w:sz w:val="20"/>
                <w:szCs w:val="20"/>
                <w:lang w:val="en-GB"/>
              </w:rPr>
            </w:pPr>
            <w:r w:rsidRPr="00F559A6">
              <w:rPr>
                <w:rFonts w:ascii="Calibri" w:hAnsi="Calibri" w:cs="Calibri"/>
                <w:sz w:val="20"/>
                <w:szCs w:val="20"/>
                <w:lang w:val="en-GB"/>
              </w:rPr>
              <w:t>Identifying matters for consultation or consideration by more experienced engagement team members during the engagement</w:t>
            </w:r>
            <w:r w:rsidR="00FA4886">
              <w:rPr>
                <w:rFonts w:ascii="Calibri" w:hAnsi="Calibri" w:cs="Calibri"/>
                <w:sz w:val="20"/>
                <w:szCs w:val="20"/>
                <w:lang w:val="en-GB"/>
              </w:rPr>
              <w:t>.</w:t>
            </w:r>
          </w:p>
          <w:p w14:paraId="2D3ED6E9" w14:textId="77777777" w:rsidR="00F559A6" w:rsidRDefault="00F559A6" w:rsidP="00F559A6">
            <w:pPr>
              <w:pStyle w:val="ListParagraph"/>
              <w:numPr>
                <w:ilvl w:val="0"/>
                <w:numId w:val="26"/>
              </w:numPr>
              <w:spacing w:after="0"/>
              <w:ind w:left="314" w:hanging="314"/>
              <w:rPr>
                <w:rFonts w:ascii="Calibri" w:hAnsi="Calibri" w:cs="Calibri"/>
                <w:sz w:val="20"/>
                <w:szCs w:val="20"/>
                <w:lang w:val="en-GB"/>
              </w:rPr>
            </w:pPr>
            <w:r w:rsidRPr="00F559A6">
              <w:rPr>
                <w:rFonts w:ascii="Calibri" w:hAnsi="Calibri" w:cs="Calibri"/>
                <w:sz w:val="20"/>
                <w:szCs w:val="20"/>
                <w:lang w:val="en-GB"/>
              </w:rPr>
              <w:t>Reviewing the audit work.</w:t>
            </w:r>
          </w:p>
          <w:p w14:paraId="698BFAB4" w14:textId="77777777" w:rsidR="00F559A6" w:rsidRDefault="00F559A6" w:rsidP="00F559A6">
            <w:pPr>
              <w:spacing w:after="0"/>
              <w:rPr>
                <w:rFonts w:ascii="Calibri" w:hAnsi="Calibri" w:cs="Calibri"/>
                <w:sz w:val="20"/>
                <w:szCs w:val="20"/>
                <w:lang w:val="en-GB"/>
              </w:rPr>
            </w:pPr>
          </w:p>
          <w:p w14:paraId="5D532A56" w14:textId="77777777" w:rsidR="00430FE4" w:rsidRDefault="00430FE4" w:rsidP="00F559A6">
            <w:pPr>
              <w:spacing w:after="0"/>
              <w:rPr>
                <w:rFonts w:ascii="Calibri" w:hAnsi="Calibri" w:cs="Calibri"/>
                <w:sz w:val="20"/>
                <w:szCs w:val="20"/>
                <w:lang w:val="en-GB"/>
              </w:rPr>
            </w:pPr>
            <w:r w:rsidRPr="00F559A6">
              <w:rPr>
                <w:rFonts w:ascii="Calibri" w:hAnsi="Calibri" w:cs="Calibri"/>
                <w:sz w:val="20"/>
                <w:szCs w:val="20"/>
                <w:lang w:val="en-GB"/>
              </w:rPr>
              <w:t xml:space="preserve">The nature and extent of staff supervision, the review of audit work, and evidence of it, varies depending on a number of factors, such as the size of the audit organisation, the significance and complexity of the work, and the experience of the staff. </w:t>
            </w:r>
          </w:p>
          <w:p w14:paraId="30FCD2CE" w14:textId="76CE244A" w:rsidR="00963B7F" w:rsidRPr="00F559A6" w:rsidRDefault="00963B7F" w:rsidP="00F559A6">
            <w:pPr>
              <w:spacing w:after="0"/>
              <w:rPr>
                <w:rFonts w:ascii="Calibri" w:hAnsi="Calibri" w:cs="Calibri"/>
                <w:sz w:val="20"/>
                <w:szCs w:val="20"/>
                <w:lang w:val="en-GB"/>
              </w:rPr>
            </w:pPr>
          </w:p>
        </w:tc>
        <w:tc>
          <w:tcPr>
            <w:tcW w:w="5670" w:type="dxa"/>
          </w:tcPr>
          <w:p w14:paraId="2340C198" w14:textId="77777777" w:rsidR="00F559A6" w:rsidRDefault="00000000" w:rsidP="00430FE4">
            <w:pPr>
              <w:rPr>
                <w:rFonts w:ascii="Calibri" w:hAnsi="Calibri" w:cs="Calibri"/>
                <w:sz w:val="20"/>
                <w:szCs w:val="20"/>
                <w:lang w:val="en-GB"/>
              </w:rPr>
            </w:pPr>
            <w:r>
              <w:rPr>
                <w:rFonts w:ascii="Calibri" w:hAnsi="Calibri" w:cs="Calibri"/>
                <w:sz w:val="20"/>
                <w:szCs w:val="20"/>
              </w:rPr>
              <w:pict w14:anchorId="5796B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27" o:spid="_x0000_s1026" type="#_x0000_t75" style="position:absolute;left:0;text-align:left;margin-left:231.75pt;margin-top:-1794pt;width:15pt;height:21pt;z-index:25165826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MM+57R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430FE4" w:rsidRPr="00F559A6">
              <w:rPr>
                <w:rFonts w:ascii="Calibri" w:hAnsi="Calibri" w:cs="Calibri"/>
                <w:sz w:val="20"/>
                <w:szCs w:val="20"/>
                <w:lang w:val="en-GB"/>
              </w:rPr>
              <w:t>• Check if the SAI performance audit guidelines and processes cover the issue of audit supervision.</w:t>
            </w:r>
          </w:p>
          <w:p w14:paraId="1D72951F" w14:textId="77777777" w:rsidR="00F559A6" w:rsidRDefault="00430FE4" w:rsidP="00430FE4">
            <w:pPr>
              <w:rPr>
                <w:rFonts w:ascii="Calibri" w:hAnsi="Calibri" w:cs="Calibri"/>
                <w:sz w:val="20"/>
                <w:szCs w:val="20"/>
                <w:lang w:val="en-GB"/>
              </w:rPr>
            </w:pPr>
            <w:r w:rsidRPr="00F559A6">
              <w:rPr>
                <w:rFonts w:ascii="Calibri" w:hAnsi="Calibri" w:cs="Calibri"/>
                <w:sz w:val="20"/>
                <w:szCs w:val="20"/>
                <w:lang w:val="en-GB"/>
              </w:rPr>
              <w:t>• Check if the implementation mechanisms outline the systems/ processes/guidance tools/templates to structure supervision activities.</w:t>
            </w:r>
          </w:p>
          <w:p w14:paraId="769E1FA4" w14:textId="77777777" w:rsidR="00F559A6" w:rsidRDefault="00430FE4" w:rsidP="00430FE4">
            <w:pPr>
              <w:rPr>
                <w:rFonts w:ascii="Calibri" w:hAnsi="Calibri" w:cs="Calibri"/>
                <w:sz w:val="20"/>
                <w:szCs w:val="20"/>
                <w:lang w:val="en-GB"/>
              </w:rPr>
            </w:pPr>
            <w:r w:rsidRPr="00F559A6">
              <w:rPr>
                <w:rFonts w:ascii="Calibri" w:hAnsi="Calibri" w:cs="Calibri"/>
                <w:sz w:val="20"/>
                <w:szCs w:val="20"/>
                <w:lang w:val="en-GB"/>
              </w:rPr>
              <w:t>• Examine the documentation (electronic and/or paper form) in the selected sample of audit files, and check whether there are documents that register supervision activities.</w:t>
            </w:r>
          </w:p>
          <w:p w14:paraId="095200B9" w14:textId="77777777" w:rsidR="00F559A6" w:rsidRDefault="00430FE4" w:rsidP="00430FE4">
            <w:pPr>
              <w:rPr>
                <w:rFonts w:ascii="Calibri" w:hAnsi="Calibri" w:cs="Calibri"/>
                <w:sz w:val="20"/>
                <w:szCs w:val="20"/>
                <w:lang w:val="en-GB"/>
              </w:rPr>
            </w:pPr>
            <w:r w:rsidRPr="00F559A6">
              <w:rPr>
                <w:rFonts w:ascii="Calibri" w:hAnsi="Calibri" w:cs="Calibri"/>
                <w:sz w:val="20"/>
                <w:szCs w:val="20"/>
                <w:lang w:val="en-GB"/>
              </w:rPr>
              <w:t>• Interview the auditor team to check how the supervision was carried out during the audit.</w:t>
            </w:r>
          </w:p>
          <w:p w14:paraId="3EDB86F3" w14:textId="559377FC" w:rsidR="00430FE4" w:rsidRPr="00F559A6" w:rsidRDefault="00430FE4" w:rsidP="00430FE4">
            <w:pPr>
              <w:rPr>
                <w:rFonts w:cstheme="minorHAnsi"/>
                <w:b/>
                <w:sz w:val="20"/>
                <w:szCs w:val="20"/>
                <w:lang w:val="en-GB"/>
              </w:rPr>
            </w:pPr>
            <w:r w:rsidRPr="00F559A6">
              <w:rPr>
                <w:rFonts w:ascii="Calibri" w:hAnsi="Calibri" w:cs="Calibri"/>
                <w:sz w:val="20"/>
                <w:szCs w:val="20"/>
                <w:lang w:val="en-GB"/>
              </w:rPr>
              <w:t>• Interview the supervisor to check how the supervision was carried out during the audit.</w:t>
            </w:r>
          </w:p>
        </w:tc>
      </w:tr>
      <w:tr w:rsidR="00430FE4" w:rsidRPr="00B22DAD" w14:paraId="15E1CDBF" w14:textId="77777777" w:rsidTr="00FA4886">
        <w:tc>
          <w:tcPr>
            <w:tcW w:w="704" w:type="dxa"/>
            <w:shd w:val="clear" w:color="auto" w:fill="F2F2F2" w:themeFill="background1" w:themeFillShade="F2"/>
          </w:tcPr>
          <w:p w14:paraId="6D727D5B" w14:textId="77777777" w:rsidR="00430FE4" w:rsidRPr="005109A1" w:rsidRDefault="00430FE4" w:rsidP="00430FE4">
            <w:pPr>
              <w:jc w:val="center"/>
              <w:rPr>
                <w:rFonts w:cstheme="minorHAnsi"/>
                <w:sz w:val="20"/>
                <w:szCs w:val="20"/>
              </w:rPr>
            </w:pPr>
            <w:r>
              <w:rPr>
                <w:rFonts w:cstheme="minorHAnsi"/>
                <w:sz w:val="20"/>
                <w:szCs w:val="20"/>
              </w:rPr>
              <w:t>18</w:t>
            </w:r>
          </w:p>
        </w:tc>
        <w:tc>
          <w:tcPr>
            <w:tcW w:w="3539" w:type="dxa"/>
            <w:shd w:val="clear" w:color="auto" w:fill="EEECE1" w:themeFill="background2"/>
          </w:tcPr>
          <w:p w14:paraId="5C3FF7F4"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3000/68</w:t>
            </w:r>
          </w:p>
          <w:p w14:paraId="1D183B10"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 xml:space="preserve">The auditor shall exercise professional judgment and scepticism and consider issues from different perspectives, </w:t>
            </w:r>
            <w:r w:rsidRPr="00F94120">
              <w:rPr>
                <w:rFonts w:cstheme="minorHAnsi"/>
                <w:sz w:val="20"/>
                <w:szCs w:val="20"/>
                <w:lang w:val="en-GB"/>
              </w:rPr>
              <w:lastRenderedPageBreak/>
              <w:t>maintaining an open and objective attitude to various views and arguments.</w:t>
            </w:r>
          </w:p>
        </w:tc>
        <w:tc>
          <w:tcPr>
            <w:tcW w:w="7655" w:type="dxa"/>
          </w:tcPr>
          <w:p w14:paraId="67AFEDF9" w14:textId="095B843F" w:rsidR="00F559A6" w:rsidRPr="00F559A6" w:rsidRDefault="00430FE4" w:rsidP="00430FE4">
            <w:pPr>
              <w:rPr>
                <w:rFonts w:ascii="Calibri" w:hAnsi="Calibri" w:cs="Calibri"/>
                <w:sz w:val="20"/>
                <w:szCs w:val="20"/>
                <w:lang w:val="en-GB"/>
              </w:rPr>
            </w:pPr>
            <w:r w:rsidRPr="00F559A6">
              <w:rPr>
                <w:rFonts w:ascii="Calibri" w:hAnsi="Calibri" w:cs="Calibri"/>
                <w:sz w:val="20"/>
                <w:szCs w:val="20"/>
                <w:lang w:val="en-GB"/>
              </w:rPr>
              <w:lastRenderedPageBreak/>
              <w:t xml:space="preserve">Performance audits require significant </w:t>
            </w:r>
            <w:r w:rsidR="00F15091">
              <w:rPr>
                <w:rFonts w:ascii="Calibri" w:hAnsi="Calibri" w:cs="Calibri"/>
                <w:sz w:val="20"/>
                <w:szCs w:val="20"/>
                <w:lang w:val="en-GB"/>
              </w:rPr>
              <w:t>judgement</w:t>
            </w:r>
            <w:r w:rsidRPr="00F559A6">
              <w:rPr>
                <w:rFonts w:ascii="Calibri" w:hAnsi="Calibri" w:cs="Calibri"/>
                <w:sz w:val="20"/>
                <w:szCs w:val="20"/>
                <w:lang w:val="en-GB"/>
              </w:rPr>
              <w:t xml:space="preserve"> and interpretation because audit evidence for this type of audit is more persuasive than conclusive in nature.</w:t>
            </w:r>
          </w:p>
          <w:p w14:paraId="00999116" w14:textId="7D22DE35" w:rsidR="00F559A6" w:rsidRPr="00F559A6" w:rsidRDefault="00430FE4" w:rsidP="00430FE4">
            <w:pPr>
              <w:rPr>
                <w:rFonts w:ascii="Calibri" w:hAnsi="Calibri" w:cs="Calibri"/>
                <w:sz w:val="20"/>
                <w:szCs w:val="20"/>
                <w:lang w:val="en-GB"/>
              </w:rPr>
            </w:pPr>
            <w:r w:rsidRPr="00F559A6">
              <w:rPr>
                <w:rFonts w:ascii="Calibri" w:hAnsi="Calibri" w:cs="Calibri"/>
                <w:sz w:val="20"/>
                <w:szCs w:val="20"/>
                <w:lang w:val="en-GB"/>
              </w:rPr>
              <w:t xml:space="preserve">Professional </w:t>
            </w:r>
            <w:r w:rsidR="00F15091">
              <w:rPr>
                <w:rFonts w:ascii="Calibri" w:hAnsi="Calibri" w:cs="Calibri"/>
                <w:sz w:val="20"/>
                <w:szCs w:val="20"/>
                <w:lang w:val="en-GB"/>
              </w:rPr>
              <w:t>judgement</w:t>
            </w:r>
            <w:r w:rsidRPr="00F559A6">
              <w:rPr>
                <w:rFonts w:ascii="Calibri" w:hAnsi="Calibri" w:cs="Calibri"/>
                <w:sz w:val="20"/>
                <w:szCs w:val="20"/>
                <w:lang w:val="en-GB"/>
              </w:rPr>
              <w:t xml:space="preserve"> refers to the application of collective knowledge, skills, and experience to the audit process. Using professional </w:t>
            </w:r>
            <w:r w:rsidR="00F15091">
              <w:rPr>
                <w:rFonts w:ascii="Calibri" w:hAnsi="Calibri" w:cs="Calibri"/>
                <w:sz w:val="20"/>
                <w:szCs w:val="20"/>
                <w:lang w:val="en-GB"/>
              </w:rPr>
              <w:t>judgement</w:t>
            </w:r>
            <w:r w:rsidRPr="00F559A6">
              <w:rPr>
                <w:rFonts w:ascii="Calibri" w:hAnsi="Calibri" w:cs="Calibri"/>
                <w:sz w:val="20"/>
                <w:szCs w:val="20"/>
                <w:lang w:val="en-GB"/>
              </w:rPr>
              <w:t xml:space="preserve"> helps the auditor determine </w:t>
            </w:r>
            <w:r w:rsidRPr="00F559A6">
              <w:rPr>
                <w:rFonts w:ascii="Calibri" w:hAnsi="Calibri" w:cs="Calibri"/>
                <w:sz w:val="20"/>
                <w:szCs w:val="20"/>
                <w:lang w:val="en-GB"/>
              </w:rPr>
              <w:lastRenderedPageBreak/>
              <w:t>the level of understanding needed for the audit subject matter. It involves the exercise of reasonable care in the conduct of the audit and the diligent application of all relevant professional standards and ethical principles.</w:t>
            </w:r>
          </w:p>
          <w:p w14:paraId="3F652312" w14:textId="77777777" w:rsidR="00F559A6" w:rsidRPr="00F559A6" w:rsidRDefault="00430FE4" w:rsidP="00430FE4">
            <w:pPr>
              <w:rPr>
                <w:rFonts w:ascii="Calibri" w:hAnsi="Calibri" w:cs="Calibri"/>
                <w:sz w:val="20"/>
                <w:szCs w:val="20"/>
                <w:lang w:val="en-GB"/>
              </w:rPr>
            </w:pPr>
            <w:r w:rsidRPr="00F559A6">
              <w:rPr>
                <w:rFonts w:ascii="Calibri" w:hAnsi="Calibri" w:cs="Calibri"/>
                <w:sz w:val="20"/>
                <w:szCs w:val="20"/>
                <w:lang w:val="en-GB"/>
              </w:rPr>
              <w:t>Professional scepticism means maintaining professional distance from the audited entity and an alert and questioning attitude when assessing the sufficiency and appropriateness of the audit evidence obtained throughout the audit.</w:t>
            </w:r>
          </w:p>
          <w:p w14:paraId="6E71E9F5" w14:textId="7BD036CC" w:rsidR="00430FE4" w:rsidRPr="0081265B" w:rsidRDefault="00430FE4" w:rsidP="00430FE4">
            <w:pPr>
              <w:rPr>
                <w:rFonts w:cstheme="minorHAnsi"/>
                <w:bCs/>
                <w:i/>
                <w:iCs/>
                <w:sz w:val="20"/>
                <w:szCs w:val="20"/>
                <w:lang w:val="en-GB"/>
              </w:rPr>
            </w:pPr>
            <w:r w:rsidRPr="00F559A6">
              <w:rPr>
                <w:rFonts w:ascii="Calibri" w:hAnsi="Calibri" w:cs="Calibri"/>
                <w:sz w:val="20"/>
                <w:szCs w:val="20"/>
                <w:lang w:val="en-GB"/>
              </w:rPr>
              <w:t xml:space="preserve">Exercising professional </w:t>
            </w:r>
            <w:r w:rsidR="00F15091">
              <w:rPr>
                <w:rFonts w:ascii="Calibri" w:hAnsi="Calibri" w:cs="Calibri"/>
                <w:sz w:val="20"/>
                <w:szCs w:val="20"/>
                <w:lang w:val="en-GB"/>
              </w:rPr>
              <w:t>judgement</w:t>
            </w:r>
            <w:r w:rsidRPr="00F559A6">
              <w:rPr>
                <w:rFonts w:ascii="Calibri" w:hAnsi="Calibri" w:cs="Calibri"/>
                <w:sz w:val="20"/>
                <w:szCs w:val="20"/>
                <w:lang w:val="en-GB"/>
              </w:rPr>
              <w:t xml:space="preserve"> and scepticism allows the auditor to be receptive to a variety of views and arguments and better able to consider different perspectives, maintain objectivity, and evaluate the full range of audit evidence. It also helps to ensure that the auditor avoids errors of </w:t>
            </w:r>
            <w:r w:rsidR="00F15091">
              <w:rPr>
                <w:rFonts w:ascii="Calibri" w:hAnsi="Calibri" w:cs="Calibri"/>
                <w:sz w:val="20"/>
                <w:szCs w:val="20"/>
                <w:lang w:val="en-GB"/>
              </w:rPr>
              <w:t>judgement</w:t>
            </w:r>
            <w:r w:rsidRPr="00F559A6">
              <w:rPr>
                <w:rFonts w:ascii="Calibri" w:hAnsi="Calibri" w:cs="Calibri"/>
                <w:sz w:val="20"/>
                <w:szCs w:val="20"/>
                <w:lang w:val="en-GB"/>
              </w:rPr>
              <w:t xml:space="preserve"> or cognitive bias and draws objective conclusions based on a critical assessment of all of the audit evidence collected.</w:t>
            </w:r>
          </w:p>
        </w:tc>
        <w:tc>
          <w:tcPr>
            <w:tcW w:w="5670" w:type="dxa"/>
          </w:tcPr>
          <w:p w14:paraId="2EE2664D" w14:textId="2BB48A6F" w:rsidR="00F559A6" w:rsidRDefault="00000000" w:rsidP="00430FE4">
            <w:pPr>
              <w:rPr>
                <w:rFonts w:ascii="Calibri" w:hAnsi="Calibri" w:cs="Calibri"/>
                <w:sz w:val="20"/>
                <w:szCs w:val="20"/>
                <w:lang w:val="en-GB"/>
              </w:rPr>
            </w:pPr>
            <w:r>
              <w:rPr>
                <w:rFonts w:ascii="Calibri" w:hAnsi="Calibri" w:cs="Calibri"/>
                <w:sz w:val="20"/>
                <w:szCs w:val="20"/>
              </w:rPr>
              <w:lastRenderedPageBreak/>
              <w:pict w14:anchorId="1CB2FA12">
                <v:shape id="TextBox 28" o:spid="_x0000_s1027" type="#_x0000_t75" style="position:absolute;left:0;text-align:left;margin-left:231.75pt;margin-top:-1986.75pt;width:15pt;height:21pt;z-index:251658269;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C80Eqx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430FE4" w:rsidRPr="00F559A6">
              <w:rPr>
                <w:rFonts w:ascii="Calibri" w:hAnsi="Calibri" w:cs="Calibri"/>
                <w:sz w:val="20"/>
                <w:szCs w:val="20"/>
                <w:lang w:val="en-GB"/>
              </w:rPr>
              <w:t xml:space="preserve">• Check if the SAI performance audit guidelines and processes cover the issue of professional </w:t>
            </w:r>
            <w:r w:rsidR="00F15091">
              <w:rPr>
                <w:rFonts w:ascii="Calibri" w:hAnsi="Calibri" w:cs="Calibri"/>
                <w:sz w:val="20"/>
                <w:szCs w:val="20"/>
                <w:lang w:val="en-GB"/>
              </w:rPr>
              <w:t>judgement</w:t>
            </w:r>
            <w:r w:rsidR="00430FE4" w:rsidRPr="00F559A6">
              <w:rPr>
                <w:rFonts w:ascii="Calibri" w:hAnsi="Calibri" w:cs="Calibri"/>
                <w:sz w:val="20"/>
                <w:szCs w:val="20"/>
                <w:lang w:val="en-GB"/>
              </w:rPr>
              <w:t xml:space="preserve"> and scepticism, as well as the need to maintain an open and objective attitude to various views and arguments.</w:t>
            </w:r>
          </w:p>
          <w:p w14:paraId="6E37E1E7" w14:textId="5F8D60A1" w:rsidR="00F559A6" w:rsidRPr="004D7589" w:rsidRDefault="00430FE4" w:rsidP="004D7589">
            <w:pPr>
              <w:rPr>
                <w:rFonts w:ascii="Calibri" w:hAnsi="Calibri" w:cs="Calibri"/>
                <w:sz w:val="20"/>
                <w:szCs w:val="20"/>
                <w:lang w:val="en-GB"/>
              </w:rPr>
            </w:pPr>
            <w:r w:rsidRPr="004D7589">
              <w:rPr>
                <w:rFonts w:ascii="Calibri" w:hAnsi="Calibri" w:cs="Calibri"/>
                <w:sz w:val="20"/>
                <w:szCs w:val="20"/>
                <w:lang w:val="en-GB"/>
              </w:rPr>
              <w:lastRenderedPageBreak/>
              <w:t xml:space="preserve">• In the selected sample of audits, interview the auditors to check whether he/she has exercised professional </w:t>
            </w:r>
            <w:r w:rsidR="00F15091">
              <w:rPr>
                <w:rFonts w:ascii="Calibri" w:hAnsi="Calibri" w:cs="Calibri"/>
                <w:sz w:val="20"/>
                <w:szCs w:val="20"/>
                <w:lang w:val="en-GB"/>
              </w:rPr>
              <w:t>judgement</w:t>
            </w:r>
            <w:r w:rsidRPr="004D7589">
              <w:rPr>
                <w:rFonts w:ascii="Calibri" w:hAnsi="Calibri" w:cs="Calibri"/>
                <w:sz w:val="20"/>
                <w:szCs w:val="20"/>
                <w:lang w:val="en-GB"/>
              </w:rPr>
              <w:t xml:space="preserve"> and scepticism. These interviews need to have open-ended questions </w:t>
            </w:r>
            <w:r w:rsidR="0009150A">
              <w:rPr>
                <w:rFonts w:ascii="Calibri" w:hAnsi="Calibri" w:cs="Calibri"/>
                <w:sz w:val="20"/>
                <w:szCs w:val="20"/>
                <w:lang w:val="en-GB"/>
              </w:rPr>
              <w:t xml:space="preserve">to capture </w:t>
            </w:r>
            <w:r w:rsidRPr="004D7589">
              <w:rPr>
                <w:rFonts w:ascii="Calibri" w:hAnsi="Calibri" w:cs="Calibri"/>
                <w:sz w:val="20"/>
                <w:szCs w:val="20"/>
                <w:lang w:val="en-GB"/>
              </w:rPr>
              <w:t>what was behind the</w:t>
            </w:r>
            <w:r w:rsidR="0009150A">
              <w:rPr>
                <w:rFonts w:ascii="Calibri" w:hAnsi="Calibri" w:cs="Calibri"/>
                <w:sz w:val="20"/>
                <w:szCs w:val="20"/>
                <w:lang w:val="en-GB"/>
              </w:rPr>
              <w:t xml:space="preserve"> auditor</w:t>
            </w:r>
            <w:r w:rsidR="00133548">
              <w:rPr>
                <w:rFonts w:ascii="Calibri" w:hAnsi="Calibri" w:cs="Calibri"/>
                <w:sz w:val="20"/>
                <w:szCs w:val="20"/>
                <w:lang w:val="en-GB"/>
              </w:rPr>
              <w:t>s</w:t>
            </w:r>
            <w:r w:rsidRPr="004D7589">
              <w:rPr>
                <w:rFonts w:ascii="Calibri" w:hAnsi="Calibri" w:cs="Calibri"/>
                <w:sz w:val="20"/>
                <w:szCs w:val="20"/>
                <w:lang w:val="en-GB"/>
              </w:rPr>
              <w:t xml:space="preserve"> reasoning and how they reached their conclusion on these issues.</w:t>
            </w:r>
          </w:p>
          <w:p w14:paraId="23D2B4F5" w14:textId="01BDC796" w:rsidR="00F559A6" w:rsidRDefault="00430FE4" w:rsidP="00F559A6">
            <w:pPr>
              <w:spacing w:after="0"/>
              <w:rPr>
                <w:rFonts w:ascii="Calibri" w:hAnsi="Calibri" w:cs="Calibri"/>
                <w:sz w:val="20"/>
                <w:szCs w:val="20"/>
                <w:lang w:val="en-GB"/>
              </w:rPr>
            </w:pPr>
            <w:r w:rsidRPr="00F559A6">
              <w:rPr>
                <w:rFonts w:ascii="Calibri" w:hAnsi="Calibri" w:cs="Calibri"/>
                <w:sz w:val="20"/>
                <w:szCs w:val="20"/>
                <w:lang w:val="en-GB"/>
              </w:rPr>
              <w:t xml:space="preserve">• In the interview, check whether the auditor has exercised professional </w:t>
            </w:r>
            <w:r w:rsidR="00F15091">
              <w:rPr>
                <w:rFonts w:ascii="Calibri" w:hAnsi="Calibri" w:cs="Calibri"/>
                <w:sz w:val="20"/>
                <w:szCs w:val="20"/>
                <w:lang w:val="en-GB"/>
              </w:rPr>
              <w:t>judgement</w:t>
            </w:r>
            <w:r w:rsidRPr="00F559A6">
              <w:rPr>
                <w:rFonts w:ascii="Calibri" w:hAnsi="Calibri" w:cs="Calibri"/>
                <w:sz w:val="20"/>
                <w:szCs w:val="20"/>
                <w:lang w:val="en-GB"/>
              </w:rPr>
              <w:t xml:space="preserve"> when:</w:t>
            </w:r>
          </w:p>
          <w:p w14:paraId="4EC003BB" w14:textId="6A3C6795" w:rsidR="00F559A6" w:rsidRDefault="00430FE4" w:rsidP="00F559A6">
            <w:pPr>
              <w:spacing w:after="0"/>
              <w:rPr>
                <w:rFonts w:ascii="Calibri" w:hAnsi="Calibri" w:cs="Calibri"/>
                <w:sz w:val="20"/>
                <w:szCs w:val="20"/>
                <w:lang w:val="en-GB"/>
              </w:rPr>
            </w:pPr>
            <w:r w:rsidRPr="00F559A6">
              <w:rPr>
                <w:rFonts w:ascii="Calibri" w:hAnsi="Calibri" w:cs="Calibri"/>
                <w:sz w:val="20"/>
                <w:szCs w:val="20"/>
                <w:lang w:val="en-GB"/>
              </w:rPr>
              <w:t>1) determining the objective(s), questions and scope of the audit</w:t>
            </w:r>
            <w:r w:rsidR="00E87752">
              <w:rPr>
                <w:rFonts w:ascii="Calibri" w:hAnsi="Calibri" w:cs="Calibri"/>
                <w:sz w:val="20"/>
                <w:szCs w:val="20"/>
                <w:lang w:val="en-GB"/>
              </w:rPr>
              <w:t>.</w:t>
            </w:r>
          </w:p>
          <w:p w14:paraId="5E411367" w14:textId="0AA08DF3" w:rsidR="00F559A6" w:rsidRDefault="00430FE4" w:rsidP="00F559A6">
            <w:pPr>
              <w:spacing w:after="0"/>
              <w:rPr>
                <w:rFonts w:ascii="Calibri" w:hAnsi="Calibri" w:cs="Calibri"/>
                <w:sz w:val="20"/>
                <w:szCs w:val="20"/>
                <w:lang w:val="en-GB"/>
              </w:rPr>
            </w:pPr>
            <w:r w:rsidRPr="00F559A6">
              <w:rPr>
                <w:rFonts w:ascii="Calibri" w:hAnsi="Calibri" w:cs="Calibri"/>
                <w:sz w:val="20"/>
                <w:szCs w:val="20"/>
                <w:lang w:val="en-GB"/>
              </w:rPr>
              <w:t>2) determining the criteria</w:t>
            </w:r>
            <w:r w:rsidR="00E87752">
              <w:rPr>
                <w:rFonts w:ascii="Calibri" w:hAnsi="Calibri" w:cs="Calibri"/>
                <w:sz w:val="20"/>
                <w:szCs w:val="20"/>
                <w:lang w:val="en-GB"/>
              </w:rPr>
              <w:t>.</w:t>
            </w:r>
          </w:p>
          <w:p w14:paraId="2CBCAAAB" w14:textId="5A5A1191" w:rsidR="00F559A6" w:rsidRDefault="00430FE4" w:rsidP="00F559A6">
            <w:pPr>
              <w:spacing w:after="0"/>
              <w:rPr>
                <w:rFonts w:ascii="Calibri" w:hAnsi="Calibri" w:cs="Calibri"/>
                <w:sz w:val="20"/>
                <w:szCs w:val="20"/>
                <w:lang w:val="en-GB"/>
              </w:rPr>
            </w:pPr>
            <w:r w:rsidRPr="00F559A6">
              <w:rPr>
                <w:rFonts w:ascii="Calibri" w:hAnsi="Calibri" w:cs="Calibri"/>
                <w:sz w:val="20"/>
                <w:szCs w:val="20"/>
                <w:lang w:val="en-GB"/>
              </w:rPr>
              <w:t>3) determining which findings are significant enough to report</w:t>
            </w:r>
            <w:r w:rsidR="00E87752">
              <w:rPr>
                <w:rFonts w:ascii="Calibri" w:hAnsi="Calibri" w:cs="Calibri"/>
                <w:sz w:val="20"/>
                <w:szCs w:val="20"/>
                <w:lang w:val="en-GB"/>
              </w:rPr>
              <w:t>.</w:t>
            </w:r>
          </w:p>
          <w:p w14:paraId="40052316" w14:textId="77777777" w:rsidR="00F559A6" w:rsidRDefault="00430FE4" w:rsidP="00F559A6">
            <w:pPr>
              <w:spacing w:after="0"/>
              <w:rPr>
                <w:rFonts w:ascii="Calibri" w:hAnsi="Calibri" w:cs="Calibri"/>
                <w:sz w:val="20"/>
                <w:szCs w:val="20"/>
                <w:lang w:val="en-GB"/>
              </w:rPr>
            </w:pPr>
            <w:r w:rsidRPr="00F559A6">
              <w:rPr>
                <w:rFonts w:ascii="Calibri" w:hAnsi="Calibri" w:cs="Calibri"/>
                <w:sz w:val="20"/>
                <w:szCs w:val="20"/>
                <w:lang w:val="en-GB"/>
              </w:rPr>
              <w:t>4) evaluating whether sufficient and appropriate audit evidence has been obtained, and whether more needs to be done to answer the audit questions and to conclude against the objective(s).</w:t>
            </w:r>
          </w:p>
          <w:p w14:paraId="33F3F245" w14:textId="77777777" w:rsidR="00F559A6" w:rsidRDefault="00430FE4" w:rsidP="00BE3C09">
            <w:pPr>
              <w:spacing w:after="0"/>
              <w:rPr>
                <w:rFonts w:ascii="Calibri" w:hAnsi="Calibri" w:cs="Calibri"/>
                <w:sz w:val="20"/>
                <w:szCs w:val="20"/>
                <w:lang w:val="en-GB"/>
              </w:rPr>
            </w:pPr>
            <w:r w:rsidRPr="00F559A6">
              <w:rPr>
                <w:rFonts w:ascii="Calibri" w:hAnsi="Calibri" w:cs="Calibri"/>
                <w:sz w:val="20"/>
                <w:szCs w:val="20"/>
                <w:lang w:val="en-GB"/>
              </w:rPr>
              <w:t>• In the interview, check whether the auditor has exercised scepticism</w:t>
            </w:r>
            <w:r w:rsidRPr="00F559A6">
              <w:rPr>
                <w:rFonts w:ascii="Calibri" w:hAnsi="Calibri" w:cs="Calibri"/>
                <w:b/>
                <w:bCs/>
                <w:sz w:val="20"/>
                <w:szCs w:val="20"/>
                <w:lang w:val="en-GB"/>
              </w:rPr>
              <w:t xml:space="preserve"> </w:t>
            </w:r>
            <w:r w:rsidRPr="00F559A6">
              <w:rPr>
                <w:rFonts w:ascii="Calibri" w:hAnsi="Calibri" w:cs="Calibri"/>
                <w:sz w:val="20"/>
                <w:szCs w:val="20"/>
                <w:lang w:val="en-GB"/>
              </w:rPr>
              <w:t>by, for example:</w:t>
            </w:r>
          </w:p>
          <w:p w14:paraId="6792297E" w14:textId="39CF7564" w:rsidR="00F559A6" w:rsidRDefault="00430FE4" w:rsidP="00BE3C09">
            <w:pPr>
              <w:spacing w:after="0"/>
              <w:rPr>
                <w:rFonts w:ascii="Calibri" w:hAnsi="Calibri" w:cs="Calibri"/>
                <w:sz w:val="20"/>
                <w:szCs w:val="20"/>
                <w:lang w:val="en-GB"/>
              </w:rPr>
            </w:pPr>
            <w:r w:rsidRPr="00F559A6">
              <w:rPr>
                <w:rFonts w:ascii="Calibri" w:hAnsi="Calibri" w:cs="Calibri"/>
                <w:sz w:val="20"/>
                <w:szCs w:val="20"/>
                <w:lang w:val="en-GB"/>
              </w:rPr>
              <w:t>1) assessing the logic of the audit argument, alternative perspectives and views presented, and amending where necessary his/her understanding during the course of the audit, rather than just relying on evidence supporting the final conclusion</w:t>
            </w:r>
            <w:r w:rsidR="00E87752">
              <w:rPr>
                <w:rFonts w:ascii="Calibri" w:hAnsi="Calibri" w:cs="Calibri"/>
                <w:sz w:val="20"/>
                <w:szCs w:val="20"/>
                <w:lang w:val="en-GB"/>
              </w:rPr>
              <w:t>.</w:t>
            </w:r>
          </w:p>
          <w:p w14:paraId="76A688AA" w14:textId="6AA8A749" w:rsidR="00F559A6" w:rsidRDefault="00430FE4" w:rsidP="00BE3C09">
            <w:pPr>
              <w:spacing w:after="0"/>
              <w:rPr>
                <w:rFonts w:ascii="Calibri" w:hAnsi="Calibri" w:cs="Calibri"/>
                <w:sz w:val="20"/>
                <w:szCs w:val="20"/>
                <w:lang w:val="en-GB"/>
              </w:rPr>
            </w:pPr>
            <w:r w:rsidRPr="00F559A6">
              <w:rPr>
                <w:rFonts w:ascii="Calibri" w:hAnsi="Calibri" w:cs="Calibri"/>
                <w:sz w:val="20"/>
                <w:szCs w:val="20"/>
                <w:lang w:val="en-GB"/>
              </w:rPr>
              <w:t>2) challenging management views, assumptions, not just accepting them</w:t>
            </w:r>
            <w:r w:rsidR="00E87752">
              <w:rPr>
                <w:rFonts w:ascii="Calibri" w:hAnsi="Calibri" w:cs="Calibri"/>
                <w:sz w:val="20"/>
                <w:szCs w:val="20"/>
                <w:lang w:val="en-GB"/>
              </w:rPr>
              <w:t>.</w:t>
            </w:r>
          </w:p>
          <w:p w14:paraId="4D5153CF" w14:textId="2978BC76" w:rsidR="00BE3C09" w:rsidRDefault="00430FE4" w:rsidP="00BE3C09">
            <w:pPr>
              <w:spacing w:after="0"/>
              <w:rPr>
                <w:rFonts w:ascii="Calibri" w:hAnsi="Calibri" w:cs="Calibri"/>
                <w:sz w:val="20"/>
                <w:szCs w:val="20"/>
                <w:lang w:val="en-GB"/>
              </w:rPr>
            </w:pPr>
            <w:r w:rsidRPr="00F559A6">
              <w:rPr>
                <w:rFonts w:ascii="Calibri" w:hAnsi="Calibri" w:cs="Calibri"/>
                <w:sz w:val="20"/>
                <w:szCs w:val="20"/>
                <w:lang w:val="en-GB"/>
              </w:rPr>
              <w:t>3) assessing the reliability of the source of the documents.</w:t>
            </w:r>
          </w:p>
          <w:p w14:paraId="17E2C653" w14:textId="77777777" w:rsidR="00BE3C09" w:rsidRDefault="00BE3C09" w:rsidP="00BE3C09">
            <w:pPr>
              <w:spacing w:after="0"/>
              <w:rPr>
                <w:rFonts w:ascii="Calibri" w:hAnsi="Calibri" w:cs="Calibri"/>
                <w:sz w:val="20"/>
                <w:szCs w:val="20"/>
                <w:lang w:val="en-GB"/>
              </w:rPr>
            </w:pPr>
          </w:p>
          <w:p w14:paraId="01F1AF64" w14:textId="212F3ACD" w:rsidR="00430FE4" w:rsidRPr="00F559A6" w:rsidRDefault="00430FE4" w:rsidP="00F559A6">
            <w:pPr>
              <w:rPr>
                <w:rFonts w:ascii="Calibri" w:hAnsi="Calibri" w:cs="Calibri"/>
                <w:sz w:val="20"/>
                <w:szCs w:val="20"/>
                <w:lang w:val="en-GB"/>
              </w:rPr>
            </w:pPr>
            <w:r w:rsidRPr="00F559A6">
              <w:rPr>
                <w:rFonts w:ascii="Calibri" w:hAnsi="Calibri" w:cs="Calibri"/>
                <w:sz w:val="20"/>
                <w:szCs w:val="20"/>
                <w:lang w:val="en-GB"/>
              </w:rPr>
              <w:t xml:space="preserve">• Examine the documentation (electronic and/or paper form) in the selected sample of audit files, and check whether the auditor has documented his/her decisions regarding the issues mentioned (professional </w:t>
            </w:r>
            <w:r w:rsidR="00F15091">
              <w:rPr>
                <w:rFonts w:ascii="Calibri" w:hAnsi="Calibri" w:cs="Calibri"/>
                <w:sz w:val="20"/>
                <w:szCs w:val="20"/>
                <w:lang w:val="en-GB"/>
              </w:rPr>
              <w:t>judgement</w:t>
            </w:r>
            <w:r w:rsidRPr="00F559A6">
              <w:rPr>
                <w:rFonts w:ascii="Calibri" w:hAnsi="Calibri" w:cs="Calibri"/>
                <w:sz w:val="20"/>
                <w:szCs w:val="20"/>
                <w:lang w:val="en-GB"/>
              </w:rPr>
              <w:t>, scepticism, consideration of different perspectives, having and open and objective attitude to various views and arguments).</w:t>
            </w:r>
          </w:p>
        </w:tc>
      </w:tr>
      <w:tr w:rsidR="00430FE4" w:rsidRPr="00B22DAD" w14:paraId="74CD6463" w14:textId="77777777" w:rsidTr="00FA4886">
        <w:tc>
          <w:tcPr>
            <w:tcW w:w="704" w:type="dxa"/>
            <w:shd w:val="clear" w:color="auto" w:fill="F2F2F2" w:themeFill="background1" w:themeFillShade="F2"/>
          </w:tcPr>
          <w:p w14:paraId="129ED65B" w14:textId="77777777" w:rsidR="00430FE4" w:rsidRPr="005109A1" w:rsidRDefault="00430FE4" w:rsidP="00430FE4">
            <w:pPr>
              <w:jc w:val="center"/>
              <w:rPr>
                <w:rFonts w:cstheme="minorHAnsi"/>
                <w:sz w:val="20"/>
                <w:szCs w:val="20"/>
              </w:rPr>
            </w:pPr>
            <w:r>
              <w:rPr>
                <w:rFonts w:cstheme="minorHAnsi"/>
                <w:sz w:val="20"/>
                <w:szCs w:val="20"/>
              </w:rPr>
              <w:lastRenderedPageBreak/>
              <w:t>19</w:t>
            </w:r>
          </w:p>
        </w:tc>
        <w:tc>
          <w:tcPr>
            <w:tcW w:w="3539" w:type="dxa"/>
            <w:shd w:val="clear" w:color="auto" w:fill="EEECE1" w:themeFill="background2"/>
          </w:tcPr>
          <w:p w14:paraId="72921CD9"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3000/73</w:t>
            </w:r>
          </w:p>
          <w:p w14:paraId="6A69AF15" w14:textId="77777777" w:rsidR="00430FE4" w:rsidRPr="00F94120" w:rsidRDefault="00430FE4" w:rsidP="00430FE4">
            <w:pPr>
              <w:pStyle w:val="ListParagraph"/>
              <w:tabs>
                <w:tab w:val="left" w:pos="851"/>
              </w:tabs>
              <w:autoSpaceDE w:val="0"/>
              <w:autoSpaceDN w:val="0"/>
              <w:adjustRightInd w:val="0"/>
              <w:ind w:left="0"/>
              <w:rPr>
                <w:rFonts w:cstheme="minorHAnsi"/>
                <w:sz w:val="20"/>
                <w:szCs w:val="20"/>
                <w:lang w:val="en-GB"/>
              </w:rPr>
            </w:pPr>
            <w:r w:rsidRPr="00F94120">
              <w:rPr>
                <w:rFonts w:cstheme="minorHAnsi"/>
                <w:sz w:val="20"/>
                <w:szCs w:val="20"/>
                <w:lang w:val="en-GB"/>
              </w:rPr>
              <w:t xml:space="preserve">The auditor shall assess the risk of fraud when planning the audit and be alert to </w:t>
            </w:r>
            <w:r w:rsidRPr="00F94120">
              <w:rPr>
                <w:rFonts w:cstheme="minorHAnsi"/>
                <w:sz w:val="20"/>
                <w:szCs w:val="20"/>
                <w:lang w:val="en-GB"/>
              </w:rPr>
              <w:lastRenderedPageBreak/>
              <w:t>the possibility of fraud throughout the audit process.</w:t>
            </w:r>
          </w:p>
          <w:p w14:paraId="736EBB60"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p>
        </w:tc>
        <w:tc>
          <w:tcPr>
            <w:tcW w:w="7655" w:type="dxa"/>
          </w:tcPr>
          <w:p w14:paraId="6A4AF9E7" w14:textId="77777777" w:rsidR="00847CF7" w:rsidRPr="00847CF7" w:rsidRDefault="00430FE4" w:rsidP="00430FE4">
            <w:pPr>
              <w:rPr>
                <w:rFonts w:ascii="Calibri" w:hAnsi="Calibri" w:cs="Calibri"/>
                <w:sz w:val="20"/>
                <w:szCs w:val="20"/>
                <w:lang w:val="en-GB"/>
              </w:rPr>
            </w:pPr>
            <w:r w:rsidRPr="00847CF7">
              <w:rPr>
                <w:rFonts w:ascii="Calibri" w:hAnsi="Calibri" w:cs="Calibri"/>
                <w:sz w:val="20"/>
                <w:szCs w:val="20"/>
                <w:lang w:val="en-GB"/>
              </w:rPr>
              <w:lastRenderedPageBreak/>
              <w:t>Fraud is defined as an intentional act by one or more individuals among employees, management, those charged with governance, or third parties involving the use of deception to obtain an unjust or illegal advantage such as:</w:t>
            </w:r>
          </w:p>
          <w:p w14:paraId="6AD38936" w14:textId="77777777" w:rsidR="00847CF7" w:rsidRPr="00847CF7" w:rsidRDefault="00430FE4" w:rsidP="00847CF7">
            <w:pPr>
              <w:jc w:val="left"/>
              <w:rPr>
                <w:rFonts w:ascii="Calibri" w:hAnsi="Calibri" w:cs="Calibri"/>
                <w:sz w:val="20"/>
                <w:szCs w:val="20"/>
                <w:lang w:val="en-GB"/>
              </w:rPr>
            </w:pPr>
            <w:r w:rsidRPr="00847CF7">
              <w:rPr>
                <w:rFonts w:ascii="Calibri" w:hAnsi="Calibri" w:cs="Calibri"/>
                <w:sz w:val="20"/>
                <w:szCs w:val="20"/>
                <w:lang w:val="en-GB"/>
              </w:rPr>
              <w:lastRenderedPageBreak/>
              <w:t xml:space="preserve">a) breach of trust, </w:t>
            </w:r>
            <w:r w:rsidRPr="00847CF7">
              <w:rPr>
                <w:rFonts w:ascii="Calibri" w:hAnsi="Calibri" w:cs="Calibri"/>
                <w:sz w:val="20"/>
                <w:szCs w:val="20"/>
                <w:lang w:val="en-GB"/>
              </w:rPr>
              <w:br/>
              <w:t xml:space="preserve">b) collusive awarding of grants and contributions, </w:t>
            </w:r>
            <w:r w:rsidRPr="00847CF7">
              <w:rPr>
                <w:rFonts w:ascii="Calibri" w:hAnsi="Calibri" w:cs="Calibri"/>
                <w:sz w:val="20"/>
                <w:szCs w:val="20"/>
                <w:lang w:val="en-GB"/>
              </w:rPr>
              <w:br/>
              <w:t xml:space="preserve">c) collusive bidding or awarding on contracts, </w:t>
            </w:r>
            <w:r w:rsidRPr="00847CF7">
              <w:rPr>
                <w:rFonts w:ascii="Calibri" w:hAnsi="Calibri" w:cs="Calibri"/>
                <w:sz w:val="20"/>
                <w:szCs w:val="20"/>
                <w:lang w:val="en-GB"/>
              </w:rPr>
              <w:br/>
              <w:t xml:space="preserve">d) deceit, </w:t>
            </w:r>
            <w:r w:rsidRPr="00847CF7">
              <w:rPr>
                <w:rFonts w:ascii="Calibri" w:hAnsi="Calibri" w:cs="Calibri"/>
                <w:sz w:val="20"/>
                <w:szCs w:val="20"/>
                <w:lang w:val="en-GB"/>
              </w:rPr>
              <w:br/>
              <w:t xml:space="preserve">e) dishonest acts, </w:t>
            </w:r>
            <w:r w:rsidRPr="00847CF7">
              <w:rPr>
                <w:rFonts w:ascii="Calibri" w:hAnsi="Calibri" w:cs="Calibri"/>
                <w:sz w:val="20"/>
                <w:szCs w:val="20"/>
                <w:lang w:val="en-GB"/>
              </w:rPr>
              <w:br/>
              <w:t xml:space="preserve">f) false representation, </w:t>
            </w:r>
            <w:r w:rsidRPr="00847CF7">
              <w:rPr>
                <w:rFonts w:ascii="Calibri" w:hAnsi="Calibri" w:cs="Calibri"/>
                <w:sz w:val="20"/>
                <w:szCs w:val="20"/>
                <w:lang w:val="en-GB"/>
              </w:rPr>
              <w:br/>
              <w:t xml:space="preserve">g) fraudulent concealment, </w:t>
            </w:r>
            <w:r w:rsidRPr="00847CF7">
              <w:rPr>
                <w:rFonts w:ascii="Calibri" w:hAnsi="Calibri" w:cs="Calibri"/>
                <w:sz w:val="20"/>
                <w:szCs w:val="20"/>
                <w:lang w:val="en-GB"/>
              </w:rPr>
              <w:br/>
              <w:t xml:space="preserve">h) illegal acts, </w:t>
            </w:r>
            <w:r w:rsidRPr="00847CF7">
              <w:rPr>
                <w:rFonts w:ascii="Calibri" w:hAnsi="Calibri" w:cs="Calibri"/>
                <w:sz w:val="20"/>
                <w:szCs w:val="20"/>
                <w:lang w:val="en-GB"/>
              </w:rPr>
              <w:br/>
              <w:t xml:space="preserve">i) intentional misstatements, </w:t>
            </w:r>
            <w:r w:rsidRPr="00847CF7">
              <w:rPr>
                <w:rFonts w:ascii="Calibri" w:hAnsi="Calibri" w:cs="Calibri"/>
                <w:sz w:val="20"/>
                <w:szCs w:val="20"/>
                <w:lang w:val="en-GB"/>
              </w:rPr>
              <w:br/>
              <w:t xml:space="preserve">j) irregularities, </w:t>
            </w:r>
            <w:r w:rsidRPr="00847CF7">
              <w:rPr>
                <w:rFonts w:ascii="Calibri" w:hAnsi="Calibri" w:cs="Calibri"/>
                <w:sz w:val="20"/>
                <w:szCs w:val="20"/>
                <w:lang w:val="en-GB"/>
              </w:rPr>
              <w:br/>
              <w:t xml:space="preserve">k) kickbacks, </w:t>
            </w:r>
            <w:r w:rsidRPr="00847CF7">
              <w:rPr>
                <w:rFonts w:ascii="Calibri" w:hAnsi="Calibri" w:cs="Calibri"/>
                <w:sz w:val="20"/>
                <w:szCs w:val="20"/>
                <w:lang w:val="en-GB"/>
              </w:rPr>
              <w:br/>
              <w:t xml:space="preserve">l) secret commissions, and </w:t>
            </w:r>
            <w:r w:rsidRPr="00847CF7">
              <w:rPr>
                <w:rFonts w:ascii="Calibri" w:hAnsi="Calibri" w:cs="Calibri"/>
                <w:sz w:val="20"/>
                <w:szCs w:val="20"/>
                <w:lang w:val="en-GB"/>
              </w:rPr>
              <w:br/>
              <w:t>m) theft.</w:t>
            </w:r>
          </w:p>
          <w:p w14:paraId="3C2F4C33" w14:textId="18E8B807" w:rsidR="00847CF7" w:rsidRPr="00847CF7" w:rsidRDefault="00430FE4" w:rsidP="00847CF7">
            <w:pPr>
              <w:rPr>
                <w:rFonts w:ascii="Calibri" w:hAnsi="Calibri" w:cs="Calibri"/>
                <w:sz w:val="20"/>
                <w:szCs w:val="20"/>
                <w:lang w:val="en-GB"/>
              </w:rPr>
            </w:pPr>
            <w:r w:rsidRPr="00847CF7">
              <w:rPr>
                <w:rFonts w:ascii="Calibri" w:hAnsi="Calibri" w:cs="Calibri"/>
                <w:sz w:val="20"/>
                <w:szCs w:val="20"/>
                <w:lang w:val="en-GB"/>
              </w:rPr>
              <w:t>Unlike error, fraud is intentional and usually involves deliberate concealment of the facts. It may involve one or more members from the audited entity or third parties. The primary responsibility for the prevention and detection of fraud rests both with those charged with governance of the audited entity and with management of the audited entity.</w:t>
            </w:r>
          </w:p>
          <w:p w14:paraId="6B7DFD64" w14:textId="2FE05AEC" w:rsidR="00430FE4" w:rsidRPr="0081265B" w:rsidRDefault="00430FE4" w:rsidP="00847CF7">
            <w:pPr>
              <w:rPr>
                <w:rFonts w:cstheme="minorHAnsi"/>
                <w:bCs/>
                <w:i/>
                <w:iCs/>
                <w:sz w:val="20"/>
                <w:szCs w:val="20"/>
                <w:lang w:val="en-GB"/>
              </w:rPr>
            </w:pPr>
            <w:r w:rsidRPr="00847CF7">
              <w:rPr>
                <w:rFonts w:ascii="Calibri" w:hAnsi="Calibri" w:cs="Calibri"/>
                <w:sz w:val="20"/>
                <w:szCs w:val="20"/>
                <w:lang w:val="en-GB"/>
              </w:rPr>
              <w:t>The auditor’s responsibilit</w:t>
            </w:r>
            <w:r w:rsidR="00F15091">
              <w:rPr>
                <w:rFonts w:ascii="Calibri" w:hAnsi="Calibri" w:cs="Calibri"/>
                <w:sz w:val="20"/>
                <w:szCs w:val="20"/>
                <w:lang w:val="en-GB"/>
              </w:rPr>
              <w:t>y</w:t>
            </w:r>
            <w:r w:rsidRPr="00847CF7">
              <w:rPr>
                <w:rFonts w:ascii="Calibri" w:hAnsi="Calibri" w:cs="Calibri"/>
                <w:sz w:val="20"/>
                <w:szCs w:val="20"/>
                <w:lang w:val="en-GB"/>
              </w:rPr>
              <w:t xml:space="preserve"> </w:t>
            </w:r>
            <w:r w:rsidR="008D1546">
              <w:rPr>
                <w:rFonts w:ascii="Calibri" w:hAnsi="Calibri" w:cs="Calibri"/>
                <w:sz w:val="20"/>
                <w:szCs w:val="20"/>
                <w:lang w:val="en-GB"/>
              </w:rPr>
              <w:t>is</w:t>
            </w:r>
            <w:r w:rsidR="008D1546" w:rsidRPr="00847CF7">
              <w:rPr>
                <w:rFonts w:ascii="Calibri" w:hAnsi="Calibri" w:cs="Calibri"/>
                <w:sz w:val="20"/>
                <w:szCs w:val="20"/>
                <w:lang w:val="en-GB"/>
              </w:rPr>
              <w:t xml:space="preserve"> </w:t>
            </w:r>
            <w:r w:rsidRPr="00847CF7">
              <w:rPr>
                <w:rFonts w:ascii="Calibri" w:hAnsi="Calibri" w:cs="Calibri"/>
                <w:sz w:val="20"/>
                <w:szCs w:val="20"/>
                <w:lang w:val="en-GB"/>
              </w:rPr>
              <w:t>to identify and evaluate the risk of fraud where the risk is significant. The auditor also needs to determine audit procedures in response to those risks. If the auditor suspects or encounters fraud, he/she has to bring the matter to the attention of the supervisor and the relevant authorities for further action.</w:t>
            </w:r>
          </w:p>
        </w:tc>
        <w:tc>
          <w:tcPr>
            <w:tcW w:w="5670" w:type="dxa"/>
          </w:tcPr>
          <w:p w14:paraId="769EA2EB" w14:textId="77777777" w:rsidR="00847CF7" w:rsidRPr="00847CF7" w:rsidRDefault="00000000" w:rsidP="00430FE4">
            <w:pPr>
              <w:rPr>
                <w:rFonts w:ascii="Calibri" w:hAnsi="Calibri" w:cs="Calibri"/>
                <w:sz w:val="20"/>
                <w:szCs w:val="20"/>
                <w:lang w:val="en-GB"/>
              </w:rPr>
            </w:pPr>
            <w:r>
              <w:rPr>
                <w:rFonts w:ascii="Calibri" w:hAnsi="Calibri" w:cs="Calibri"/>
                <w:sz w:val="20"/>
                <w:szCs w:val="20"/>
              </w:rPr>
              <w:lastRenderedPageBreak/>
              <w:pict w14:anchorId="679784B8">
                <v:shape id="TextBox 29" o:spid="_x0000_s1028" type="#_x0000_t75" style="position:absolute;left:0;text-align:left;margin-left:231.75pt;margin-top:-2175pt;width:15pt;height:21.75pt;z-index:25165827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" o:insetmode="auto">
                  <v:imagedata r:id="rId20" o:title=""/>
                  <o:lock v:ext="edit" aspectratio="f"/>
                </v:shape>
              </w:pict>
            </w:r>
            <w:r w:rsidR="00430FE4" w:rsidRPr="00847CF7">
              <w:rPr>
                <w:rFonts w:ascii="Calibri" w:hAnsi="Calibri" w:cs="Calibri"/>
                <w:sz w:val="20"/>
                <w:szCs w:val="20"/>
                <w:lang w:val="en-GB"/>
              </w:rPr>
              <w:t>• Check if the SAI performance audit guidelines and processes cover the issue of assessing the risk of fraud when planning the audit.</w:t>
            </w:r>
          </w:p>
          <w:p w14:paraId="225BAFA0" w14:textId="3EDD0FC7" w:rsidR="00847CF7" w:rsidRPr="00847CF7" w:rsidRDefault="00430FE4" w:rsidP="00430FE4">
            <w:pPr>
              <w:rPr>
                <w:rFonts w:ascii="Calibri" w:hAnsi="Calibri" w:cs="Calibri"/>
                <w:sz w:val="20"/>
                <w:szCs w:val="20"/>
                <w:lang w:val="en-GB"/>
              </w:rPr>
            </w:pPr>
            <w:r w:rsidRPr="00847CF7">
              <w:rPr>
                <w:rFonts w:ascii="Calibri" w:hAnsi="Calibri" w:cs="Calibri"/>
                <w:sz w:val="20"/>
                <w:szCs w:val="20"/>
                <w:lang w:val="en-GB"/>
              </w:rPr>
              <w:lastRenderedPageBreak/>
              <w:t>• Check if the implementation mechanisms</w:t>
            </w:r>
            <w:r w:rsidRPr="00847CF7">
              <w:rPr>
                <w:rFonts w:ascii="Calibri" w:hAnsi="Calibri" w:cs="Calibri"/>
                <w:b/>
                <w:bCs/>
                <w:sz w:val="20"/>
                <w:szCs w:val="20"/>
                <w:lang w:val="en-GB"/>
              </w:rPr>
              <w:t xml:space="preserve"> </w:t>
            </w:r>
            <w:r w:rsidRPr="00847CF7">
              <w:rPr>
                <w:rFonts w:ascii="Calibri" w:hAnsi="Calibri" w:cs="Calibri"/>
                <w:sz w:val="20"/>
                <w:szCs w:val="20"/>
                <w:lang w:val="en-GB"/>
              </w:rPr>
              <w:t>outline the systems/processes/guidance tools/ templates to assess the risk of fraud when planning the audit.</w:t>
            </w:r>
          </w:p>
          <w:p w14:paraId="5C289F26" w14:textId="77777777" w:rsid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 Examine the documentation (electronic and/or paper form) in the selected sample of audit files, and check whether the auditor has:</w:t>
            </w:r>
          </w:p>
          <w:p w14:paraId="0C76D2CA" w14:textId="064F4835"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1) assessed the internal control systems during the understanding of entity in order to evaluate the risk of fraud</w:t>
            </w:r>
            <w:r w:rsidR="00847CF7">
              <w:rPr>
                <w:rFonts w:ascii="Calibri" w:hAnsi="Calibri" w:cs="Calibri"/>
                <w:sz w:val="20"/>
                <w:szCs w:val="20"/>
                <w:lang w:val="en-GB"/>
              </w:rPr>
              <w:t>.</w:t>
            </w:r>
          </w:p>
          <w:p w14:paraId="6AE1BFB5" w14:textId="613787A0"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2) examined the measures taken by management to mitigate the risk of fraud</w:t>
            </w:r>
            <w:r w:rsidR="00847CF7">
              <w:rPr>
                <w:rFonts w:ascii="Calibri" w:hAnsi="Calibri" w:cs="Calibri"/>
                <w:sz w:val="20"/>
                <w:szCs w:val="20"/>
                <w:lang w:val="en-GB"/>
              </w:rPr>
              <w:t>.</w:t>
            </w:r>
          </w:p>
          <w:p w14:paraId="48966215" w14:textId="46923070" w:rsidR="00430FE4" w:rsidRPr="0081265B" w:rsidRDefault="00430FE4" w:rsidP="00847CF7">
            <w:pPr>
              <w:spacing w:after="0"/>
              <w:rPr>
                <w:rFonts w:cstheme="minorHAnsi"/>
                <w:b/>
                <w:sz w:val="20"/>
                <w:szCs w:val="20"/>
                <w:lang w:val="en-GB"/>
              </w:rPr>
            </w:pPr>
            <w:r w:rsidRPr="00847CF7">
              <w:rPr>
                <w:rFonts w:ascii="Calibri" w:hAnsi="Calibri" w:cs="Calibri"/>
                <w:sz w:val="20"/>
                <w:szCs w:val="20"/>
                <w:lang w:val="en-GB"/>
              </w:rPr>
              <w:t>3) designed adequate procedures to address the risk of fraud</w:t>
            </w:r>
            <w:r w:rsidR="00847CF7">
              <w:rPr>
                <w:rFonts w:ascii="Calibri" w:hAnsi="Calibri" w:cs="Calibri"/>
                <w:sz w:val="20"/>
                <w:szCs w:val="20"/>
                <w:lang w:val="en-GB"/>
              </w:rPr>
              <w:t>.</w:t>
            </w:r>
            <w:r w:rsidRPr="00847CF7">
              <w:rPr>
                <w:rFonts w:ascii="Calibri" w:hAnsi="Calibri" w:cs="Calibri"/>
                <w:sz w:val="20"/>
                <w:szCs w:val="20"/>
                <w:lang w:val="en-GB"/>
              </w:rPr>
              <w:br/>
              <w:t xml:space="preserve">4) taken proper action if fraud was suspected or identified. </w:t>
            </w:r>
          </w:p>
        </w:tc>
      </w:tr>
      <w:tr w:rsidR="00430FE4" w:rsidRPr="00B22DAD" w14:paraId="61297579" w14:textId="77777777" w:rsidTr="00FA4886">
        <w:tc>
          <w:tcPr>
            <w:tcW w:w="704" w:type="dxa"/>
            <w:shd w:val="clear" w:color="auto" w:fill="F2F2F2" w:themeFill="background1" w:themeFillShade="F2"/>
          </w:tcPr>
          <w:p w14:paraId="069130D7" w14:textId="77777777" w:rsidR="00430FE4" w:rsidRPr="005109A1" w:rsidRDefault="00430FE4" w:rsidP="00430FE4">
            <w:pPr>
              <w:jc w:val="center"/>
              <w:rPr>
                <w:rFonts w:cstheme="minorHAnsi"/>
                <w:sz w:val="20"/>
                <w:szCs w:val="20"/>
              </w:rPr>
            </w:pPr>
            <w:r>
              <w:rPr>
                <w:rFonts w:cstheme="minorHAnsi"/>
                <w:sz w:val="20"/>
                <w:szCs w:val="20"/>
              </w:rPr>
              <w:lastRenderedPageBreak/>
              <w:t>20</w:t>
            </w:r>
          </w:p>
        </w:tc>
        <w:tc>
          <w:tcPr>
            <w:tcW w:w="3539" w:type="dxa"/>
            <w:shd w:val="clear" w:color="auto" w:fill="EEECE1" w:themeFill="background2"/>
          </w:tcPr>
          <w:p w14:paraId="0B0B59C9"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3000/75</w:t>
            </w:r>
          </w:p>
          <w:p w14:paraId="4D8037E7"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auditor shall maintain a high standard of professional behaviour.</w:t>
            </w:r>
          </w:p>
        </w:tc>
        <w:tc>
          <w:tcPr>
            <w:tcW w:w="7655" w:type="dxa"/>
          </w:tcPr>
          <w:p w14:paraId="32CA9EE0" w14:textId="77777777" w:rsidR="00847CF7" w:rsidRPr="00847CF7" w:rsidRDefault="00430FE4" w:rsidP="00430FE4">
            <w:pPr>
              <w:rPr>
                <w:rFonts w:ascii="Calibri" w:hAnsi="Calibri" w:cs="Calibri"/>
                <w:sz w:val="20"/>
                <w:szCs w:val="20"/>
                <w:lang w:val="en-GB"/>
              </w:rPr>
            </w:pPr>
            <w:r w:rsidRPr="00847CF7">
              <w:rPr>
                <w:rFonts w:ascii="Calibri" w:hAnsi="Calibri" w:cs="Calibri"/>
                <w:sz w:val="20"/>
                <w:szCs w:val="20"/>
                <w:lang w:val="en-GB"/>
              </w:rPr>
              <w:t>High expectations for the auditing profession include compliance with all relevant legal, regulatory and professional obligations, and avoidance of any conduct that might bring discredit to the auditor's work, including actions that would cause an objective third party with knowledge of the relevant information to conclude that the auditor's work was professionally deficient.</w:t>
            </w:r>
          </w:p>
          <w:p w14:paraId="2FCF6500" w14:textId="77777777" w:rsidR="00847CF7" w:rsidRPr="00847CF7" w:rsidRDefault="00430FE4" w:rsidP="00430FE4">
            <w:pPr>
              <w:rPr>
                <w:rFonts w:ascii="Calibri" w:hAnsi="Calibri" w:cs="Calibri"/>
                <w:sz w:val="20"/>
                <w:szCs w:val="20"/>
                <w:lang w:val="en-GB"/>
              </w:rPr>
            </w:pPr>
            <w:r w:rsidRPr="00847CF7">
              <w:rPr>
                <w:rFonts w:ascii="Calibri" w:hAnsi="Calibri" w:cs="Calibri"/>
                <w:sz w:val="20"/>
                <w:szCs w:val="20"/>
                <w:lang w:val="en-GB"/>
              </w:rPr>
              <w:t xml:space="preserve">The auditor is expected to apply a systematic audit approach and due care in all phases of the audit process. Due care generally refers to the care that a person of normal prudence would have exercised in performing a given work. This includes adequate care in audit planning, gathering and evaluating evidence and in reporting findings, conclusions and </w:t>
            </w:r>
            <w:r w:rsidRPr="00847CF7">
              <w:rPr>
                <w:rFonts w:ascii="Calibri" w:hAnsi="Calibri" w:cs="Calibri"/>
                <w:sz w:val="20"/>
                <w:szCs w:val="20"/>
                <w:lang w:val="en-GB"/>
              </w:rPr>
              <w:lastRenderedPageBreak/>
              <w:t>recommendations. The audit team and the SAI must exercise due care and concern in complying with the auditing standards.</w:t>
            </w:r>
          </w:p>
          <w:p w14:paraId="1599E8A6" w14:textId="42691176" w:rsidR="00430FE4" w:rsidRPr="00FE7FEB" w:rsidRDefault="00430FE4" w:rsidP="00FE7FEB">
            <w:pPr>
              <w:rPr>
                <w:rFonts w:cstheme="minorHAnsi"/>
                <w:bCs/>
                <w:i/>
                <w:iCs/>
                <w:sz w:val="20"/>
                <w:szCs w:val="20"/>
                <w:lang w:val="en-GB"/>
              </w:rPr>
            </w:pPr>
            <w:r w:rsidRPr="00847CF7">
              <w:rPr>
                <w:rFonts w:ascii="Calibri" w:hAnsi="Calibri" w:cs="Calibri"/>
                <w:sz w:val="20"/>
                <w:szCs w:val="20"/>
                <w:lang w:val="en-GB"/>
              </w:rPr>
              <w:t>A high standard of professional behaviour needs to be maintained throughout the audit process, from topic selection to reporting</w:t>
            </w:r>
            <w:r w:rsidR="005969D2">
              <w:rPr>
                <w:rFonts w:ascii="Calibri" w:hAnsi="Calibri" w:cs="Calibri"/>
                <w:sz w:val="20"/>
                <w:szCs w:val="20"/>
                <w:lang w:val="en-GB"/>
              </w:rPr>
              <w:t>.</w:t>
            </w:r>
          </w:p>
        </w:tc>
        <w:tc>
          <w:tcPr>
            <w:tcW w:w="5670" w:type="dxa"/>
          </w:tcPr>
          <w:p w14:paraId="2750718A" w14:textId="77777777" w:rsidR="00847CF7" w:rsidRDefault="00430FE4" w:rsidP="00847CF7">
            <w:pPr>
              <w:rPr>
                <w:rFonts w:ascii="Calibri" w:hAnsi="Calibri" w:cs="Calibri"/>
                <w:sz w:val="20"/>
                <w:szCs w:val="20"/>
                <w:lang w:val="en-GB"/>
              </w:rPr>
            </w:pPr>
            <w:r w:rsidRPr="00847CF7">
              <w:rPr>
                <w:rFonts w:ascii="Calibri" w:hAnsi="Calibri" w:cs="Calibri"/>
                <w:sz w:val="20"/>
                <w:szCs w:val="20"/>
                <w:lang w:val="en-GB"/>
              </w:rPr>
              <w:lastRenderedPageBreak/>
              <w:t>• Check if the SAI performance audit guidelines and processes state the need for the auditor to maintain a high standard of professional behaviour.</w:t>
            </w:r>
          </w:p>
          <w:p w14:paraId="221BA55E" w14:textId="7E9FA5DF" w:rsidR="00847CF7" w:rsidRPr="00847CF7" w:rsidRDefault="00430FE4" w:rsidP="00847CF7">
            <w:pPr>
              <w:rPr>
                <w:rFonts w:ascii="Calibri" w:hAnsi="Calibri" w:cs="Calibri"/>
                <w:sz w:val="20"/>
                <w:szCs w:val="20"/>
                <w:lang w:val="en-GB"/>
              </w:rPr>
            </w:pPr>
            <w:r w:rsidRPr="00847CF7">
              <w:rPr>
                <w:rFonts w:ascii="Calibri" w:hAnsi="Calibri" w:cs="Calibri"/>
                <w:sz w:val="20"/>
                <w:szCs w:val="20"/>
                <w:lang w:val="en-GB"/>
              </w:rPr>
              <w:t xml:space="preserve">• Check if the implementation mechanisms outline the systems/processes/guidance tools/templates to help auditors maintain a high standard of professional </w:t>
            </w:r>
            <w:r w:rsidR="00847CF7" w:rsidRPr="00847CF7">
              <w:rPr>
                <w:rFonts w:ascii="Calibri" w:hAnsi="Calibri" w:cs="Calibri"/>
                <w:sz w:val="20"/>
                <w:szCs w:val="20"/>
                <w:lang w:val="en-GB"/>
              </w:rPr>
              <w:t>behaviour</w:t>
            </w:r>
            <w:r w:rsidRPr="00847CF7">
              <w:rPr>
                <w:rFonts w:ascii="Calibri" w:hAnsi="Calibri" w:cs="Calibri"/>
                <w:sz w:val="20"/>
                <w:szCs w:val="20"/>
                <w:lang w:val="en-GB"/>
              </w:rPr>
              <w:t>, including the need to:</w:t>
            </w:r>
          </w:p>
          <w:p w14:paraId="71E517E6" w14:textId="63E07DE2"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1) apply high professional standards in carrying out the work competently and with impartiality</w:t>
            </w:r>
            <w:r w:rsidR="00847CF7" w:rsidRPr="00847CF7">
              <w:rPr>
                <w:rFonts w:ascii="Calibri" w:hAnsi="Calibri" w:cs="Calibri"/>
                <w:sz w:val="20"/>
                <w:szCs w:val="20"/>
                <w:lang w:val="en-GB"/>
              </w:rPr>
              <w:t>.</w:t>
            </w:r>
          </w:p>
          <w:p w14:paraId="5AE59EE1" w14:textId="5A259270"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2) not undertake work he/she is not competent to perform</w:t>
            </w:r>
            <w:r w:rsidR="00847CF7" w:rsidRPr="00847CF7">
              <w:rPr>
                <w:rFonts w:ascii="Calibri" w:hAnsi="Calibri" w:cs="Calibri"/>
                <w:sz w:val="20"/>
                <w:szCs w:val="20"/>
                <w:lang w:val="en-GB"/>
              </w:rPr>
              <w:t>.</w:t>
            </w:r>
          </w:p>
          <w:p w14:paraId="5E719BA0" w14:textId="501A679B"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lastRenderedPageBreak/>
              <w:t>3) know and follow applicable laws, regulations, conventions, policies, procedures and practices</w:t>
            </w:r>
            <w:r w:rsidR="00847CF7" w:rsidRPr="00847CF7">
              <w:rPr>
                <w:rFonts w:ascii="Calibri" w:hAnsi="Calibri" w:cs="Calibri"/>
                <w:sz w:val="20"/>
                <w:szCs w:val="20"/>
                <w:lang w:val="en-GB"/>
              </w:rPr>
              <w:t>.</w:t>
            </w:r>
          </w:p>
          <w:p w14:paraId="7757447F" w14:textId="10C005E4"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4) possess a good understanding of the constitutional, legal and institutional principles and standards governing the operations of the audited entity</w:t>
            </w:r>
            <w:r w:rsidR="00847CF7" w:rsidRPr="00847CF7">
              <w:rPr>
                <w:rFonts w:ascii="Calibri" w:hAnsi="Calibri" w:cs="Calibri"/>
                <w:sz w:val="20"/>
                <w:szCs w:val="20"/>
                <w:lang w:val="en-GB"/>
              </w:rPr>
              <w:t>.</w:t>
            </w:r>
          </w:p>
          <w:p w14:paraId="78F44E92" w14:textId="150F5A71"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5) not engage in behaviour that may discredit the SAI</w:t>
            </w:r>
            <w:r w:rsidR="00847CF7" w:rsidRPr="00847CF7">
              <w:rPr>
                <w:rFonts w:ascii="Calibri" w:hAnsi="Calibri" w:cs="Calibri"/>
                <w:sz w:val="20"/>
                <w:szCs w:val="20"/>
                <w:lang w:val="en-GB"/>
              </w:rPr>
              <w:t>.</w:t>
            </w:r>
          </w:p>
          <w:p w14:paraId="62506F9B" w14:textId="3AE32E12" w:rsid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6) comply with ethical principles and requirements.</w:t>
            </w:r>
          </w:p>
          <w:p w14:paraId="386B2B87" w14:textId="77777777" w:rsidR="00EE3B93" w:rsidRPr="00847CF7" w:rsidRDefault="00EE3B93" w:rsidP="00847CF7">
            <w:pPr>
              <w:spacing w:after="0"/>
              <w:rPr>
                <w:rFonts w:ascii="Calibri" w:hAnsi="Calibri" w:cs="Calibri"/>
                <w:sz w:val="20"/>
                <w:szCs w:val="20"/>
                <w:lang w:val="en-GB"/>
              </w:rPr>
            </w:pPr>
          </w:p>
          <w:p w14:paraId="2011F5B6" w14:textId="026109FA" w:rsidR="00847CF7" w:rsidRPr="00847CF7" w:rsidRDefault="00430FE4" w:rsidP="00430FE4">
            <w:pPr>
              <w:rPr>
                <w:rFonts w:ascii="Calibri" w:hAnsi="Calibri" w:cs="Calibri"/>
                <w:sz w:val="20"/>
                <w:szCs w:val="20"/>
                <w:lang w:val="en-GB"/>
              </w:rPr>
            </w:pPr>
            <w:r w:rsidRPr="00847CF7">
              <w:rPr>
                <w:rFonts w:ascii="Calibri" w:hAnsi="Calibri" w:cs="Calibri"/>
                <w:sz w:val="20"/>
                <w:szCs w:val="20"/>
                <w:lang w:val="en-GB"/>
              </w:rPr>
              <w:t>• Interview audit team</w:t>
            </w:r>
            <w:r w:rsidR="00EF2CD2">
              <w:rPr>
                <w:rFonts w:ascii="Calibri" w:hAnsi="Calibri" w:cs="Calibri"/>
                <w:sz w:val="20"/>
                <w:szCs w:val="20"/>
                <w:lang w:val="en-GB"/>
              </w:rPr>
              <w:t>,</w:t>
            </w:r>
            <w:r w:rsidRPr="00847CF7">
              <w:rPr>
                <w:rFonts w:ascii="Calibri" w:hAnsi="Calibri" w:cs="Calibri"/>
                <w:sz w:val="20"/>
                <w:szCs w:val="20"/>
                <w:lang w:val="en-GB"/>
              </w:rPr>
              <w:t xml:space="preserve"> supervisor</w:t>
            </w:r>
            <w:r w:rsidR="00565E8F">
              <w:rPr>
                <w:rFonts w:ascii="Calibri" w:hAnsi="Calibri" w:cs="Calibri"/>
                <w:sz w:val="20"/>
                <w:szCs w:val="20"/>
                <w:lang w:val="en-GB"/>
              </w:rPr>
              <w:t>,</w:t>
            </w:r>
            <w:r w:rsidRPr="00847CF7">
              <w:rPr>
                <w:rFonts w:ascii="Calibri" w:hAnsi="Calibri" w:cs="Calibri"/>
                <w:sz w:val="20"/>
                <w:szCs w:val="20"/>
                <w:lang w:val="en-GB"/>
              </w:rPr>
              <w:t xml:space="preserve"> </w:t>
            </w:r>
            <w:r w:rsidR="00565E8F">
              <w:rPr>
                <w:rFonts w:ascii="Calibri" w:hAnsi="Calibri" w:cs="Calibri"/>
                <w:sz w:val="20"/>
                <w:szCs w:val="20"/>
                <w:lang w:val="en-GB"/>
              </w:rPr>
              <w:t xml:space="preserve">top manager and </w:t>
            </w:r>
            <w:r w:rsidR="00AA0E50">
              <w:rPr>
                <w:rFonts w:ascii="Calibri" w:hAnsi="Calibri" w:cs="Calibri"/>
                <w:sz w:val="20"/>
                <w:szCs w:val="20"/>
                <w:lang w:val="en-GB"/>
              </w:rPr>
              <w:t xml:space="preserve">person </w:t>
            </w:r>
            <w:r w:rsidR="001C11C1">
              <w:rPr>
                <w:rFonts w:ascii="Calibri" w:hAnsi="Calibri" w:cs="Calibri"/>
                <w:sz w:val="20"/>
                <w:szCs w:val="20"/>
                <w:lang w:val="en-GB"/>
              </w:rPr>
              <w:t xml:space="preserve">responsible for </w:t>
            </w:r>
            <w:r w:rsidR="00565E8F">
              <w:rPr>
                <w:rFonts w:ascii="Calibri" w:hAnsi="Calibri" w:cs="Calibri"/>
                <w:sz w:val="20"/>
                <w:szCs w:val="20"/>
                <w:lang w:val="en-GB"/>
              </w:rPr>
              <w:t xml:space="preserve">quality assurance </w:t>
            </w:r>
            <w:r w:rsidRPr="00847CF7">
              <w:rPr>
                <w:rFonts w:ascii="Calibri" w:hAnsi="Calibri" w:cs="Calibri"/>
                <w:sz w:val="20"/>
                <w:szCs w:val="20"/>
                <w:lang w:val="en-GB"/>
              </w:rPr>
              <w:t xml:space="preserve">to verify how the items </w:t>
            </w:r>
            <w:r w:rsidR="002D7105">
              <w:rPr>
                <w:rFonts w:ascii="Calibri" w:hAnsi="Calibri" w:cs="Calibri"/>
                <w:sz w:val="20"/>
                <w:szCs w:val="20"/>
                <w:lang w:val="en-GB"/>
              </w:rPr>
              <w:t>above</w:t>
            </w:r>
            <w:r w:rsidR="002D7105" w:rsidRPr="00847CF7">
              <w:rPr>
                <w:rFonts w:ascii="Calibri" w:hAnsi="Calibri" w:cs="Calibri"/>
                <w:sz w:val="20"/>
                <w:szCs w:val="20"/>
                <w:lang w:val="en-GB"/>
              </w:rPr>
              <w:t xml:space="preserve"> </w:t>
            </w:r>
            <w:r w:rsidRPr="00847CF7">
              <w:rPr>
                <w:rFonts w:ascii="Calibri" w:hAnsi="Calibri" w:cs="Calibri"/>
                <w:sz w:val="20"/>
                <w:szCs w:val="20"/>
                <w:lang w:val="en-GB"/>
              </w:rPr>
              <w:t>are ensured.</w:t>
            </w:r>
          </w:p>
          <w:p w14:paraId="38D0E431" w14:textId="2BD9A940" w:rsidR="00430FE4" w:rsidRPr="0081265B" w:rsidRDefault="00430FE4" w:rsidP="00430FE4">
            <w:pPr>
              <w:rPr>
                <w:rFonts w:cstheme="minorHAnsi"/>
                <w:b/>
                <w:sz w:val="20"/>
                <w:szCs w:val="20"/>
                <w:lang w:val="en-GB"/>
              </w:rPr>
            </w:pPr>
            <w:r w:rsidRPr="00847CF7">
              <w:rPr>
                <w:rFonts w:ascii="Calibri" w:hAnsi="Calibri" w:cs="Calibri"/>
                <w:sz w:val="20"/>
                <w:szCs w:val="20"/>
                <w:lang w:val="en-GB"/>
              </w:rPr>
              <w:t>• Check working papers to verify how the decisions and oc</w:t>
            </w:r>
            <w:r w:rsidR="006F327A">
              <w:rPr>
                <w:rFonts w:ascii="Calibri" w:hAnsi="Calibri" w:cs="Calibri"/>
                <w:sz w:val="20"/>
                <w:szCs w:val="20"/>
                <w:lang w:val="en-GB"/>
              </w:rPr>
              <w:t>c</w:t>
            </w:r>
            <w:r w:rsidRPr="00847CF7">
              <w:rPr>
                <w:rFonts w:ascii="Calibri" w:hAnsi="Calibri" w:cs="Calibri"/>
                <w:sz w:val="20"/>
                <w:szCs w:val="20"/>
                <w:lang w:val="en-GB"/>
              </w:rPr>
              <w:t>urrences related to the items above are documented.</w:t>
            </w:r>
          </w:p>
        </w:tc>
      </w:tr>
      <w:tr w:rsidR="00430FE4" w:rsidRPr="00B22DAD" w14:paraId="747B5D23" w14:textId="77777777" w:rsidTr="00FA4886">
        <w:tc>
          <w:tcPr>
            <w:tcW w:w="704" w:type="dxa"/>
            <w:shd w:val="clear" w:color="auto" w:fill="F2F2F2" w:themeFill="background1" w:themeFillShade="F2"/>
          </w:tcPr>
          <w:p w14:paraId="0E8C89FD" w14:textId="77777777" w:rsidR="00430FE4" w:rsidRPr="005109A1" w:rsidRDefault="00430FE4" w:rsidP="00430FE4">
            <w:pPr>
              <w:jc w:val="center"/>
              <w:rPr>
                <w:rFonts w:cstheme="minorHAnsi"/>
                <w:sz w:val="20"/>
                <w:szCs w:val="20"/>
              </w:rPr>
            </w:pPr>
            <w:r>
              <w:rPr>
                <w:rFonts w:cstheme="minorHAnsi"/>
                <w:sz w:val="20"/>
                <w:szCs w:val="20"/>
              </w:rPr>
              <w:lastRenderedPageBreak/>
              <w:t>21</w:t>
            </w:r>
          </w:p>
        </w:tc>
        <w:tc>
          <w:tcPr>
            <w:tcW w:w="3539" w:type="dxa"/>
            <w:shd w:val="clear" w:color="auto" w:fill="EEECE1" w:themeFill="background2"/>
          </w:tcPr>
          <w:p w14:paraId="40965905"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3000/77</w:t>
            </w:r>
          </w:p>
          <w:p w14:paraId="62E1F1CD"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auditor shall be willing to innovate throughout the audit process.</w:t>
            </w:r>
          </w:p>
        </w:tc>
        <w:tc>
          <w:tcPr>
            <w:tcW w:w="7655" w:type="dxa"/>
          </w:tcPr>
          <w:p w14:paraId="040F36BC" w14:textId="77777777" w:rsidR="00847CF7" w:rsidRDefault="00430FE4" w:rsidP="00430FE4">
            <w:pPr>
              <w:rPr>
                <w:rFonts w:ascii="Calibri" w:hAnsi="Calibri" w:cs="Calibri"/>
                <w:sz w:val="20"/>
                <w:szCs w:val="20"/>
                <w:lang w:val="en-GB"/>
              </w:rPr>
            </w:pPr>
            <w:r w:rsidRPr="00847CF7">
              <w:rPr>
                <w:rFonts w:ascii="Calibri" w:hAnsi="Calibri" w:cs="Calibri"/>
                <w:sz w:val="20"/>
                <w:szCs w:val="20"/>
                <w:lang w:val="en-GB"/>
              </w:rPr>
              <w:t>By being creative, flexible, and resourceful, the auditor will be in a better position to identify opportunities to develop innovative audit approaches for collecting, interpreting, and analysing information. It is important to recognize that different stages of the audit process provide different levels of innovation opportunities. During the planning stage, the auditor may have the greatest opportunity to innovate while still in the process of determining the best audit approaches and techniques applicable to the audit.</w:t>
            </w:r>
          </w:p>
          <w:p w14:paraId="35505630" w14:textId="5A5205CA" w:rsidR="00430FE4" w:rsidRPr="00430FE4" w:rsidRDefault="00430FE4" w:rsidP="00430FE4">
            <w:pPr>
              <w:rPr>
                <w:rFonts w:cstheme="minorHAnsi"/>
                <w:bCs/>
                <w:i/>
                <w:iCs/>
                <w:sz w:val="20"/>
                <w:szCs w:val="20"/>
                <w:lang w:val="en-GB"/>
              </w:rPr>
            </w:pPr>
            <w:r w:rsidRPr="00847CF7">
              <w:rPr>
                <w:rFonts w:ascii="Calibri" w:hAnsi="Calibri" w:cs="Calibri"/>
                <w:sz w:val="20"/>
                <w:szCs w:val="20"/>
                <w:lang w:val="en-GB"/>
              </w:rPr>
              <w:t xml:space="preserve">Within audit and the fields of evaluation and social science, methodologies will evolve and develop, and new techniques and technologies for evidence gathering and analysis might be established which enhance the quality of the audit and audit report. As SAIs adopt new techniques and technologies as result of this, the auditor should be perceptive and willing to try new techniques and methodologies. </w:t>
            </w:r>
          </w:p>
        </w:tc>
        <w:tc>
          <w:tcPr>
            <w:tcW w:w="5670" w:type="dxa"/>
          </w:tcPr>
          <w:p w14:paraId="1592B3CF" w14:textId="5FC86A59" w:rsidR="00847CF7" w:rsidRPr="00847CF7" w:rsidRDefault="00000000" w:rsidP="00847CF7">
            <w:pPr>
              <w:spacing w:after="0"/>
              <w:rPr>
                <w:rFonts w:ascii="Calibri" w:hAnsi="Calibri" w:cs="Calibri"/>
                <w:sz w:val="20"/>
                <w:szCs w:val="20"/>
                <w:lang w:val="en-GB"/>
              </w:rPr>
            </w:pPr>
            <w:r>
              <w:rPr>
                <w:rFonts w:ascii="Calibri" w:hAnsi="Calibri" w:cs="Calibri"/>
                <w:sz w:val="20"/>
                <w:szCs w:val="20"/>
              </w:rPr>
              <w:pict w14:anchorId="33C1F5C3">
                <v:shape id="TextBox 31" o:spid="_x0000_s1029" type="#_x0000_t75" style="position:absolute;left:0;text-align:left;margin-left:231.75pt;margin-top:-2454.75pt;width:15pt;height:20.25pt;z-index:251658271;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" o:insetmode="auto">
                  <v:imagedata r:id="rId19" o:title=""/>
                  <o:lock v:ext="edit" aspectratio="f"/>
                </v:shape>
              </w:pict>
            </w:r>
            <w:r w:rsidR="00430FE4" w:rsidRPr="00847CF7">
              <w:rPr>
                <w:rFonts w:ascii="Calibri" w:hAnsi="Calibri" w:cs="Calibri"/>
                <w:sz w:val="20"/>
                <w:szCs w:val="20"/>
                <w:lang w:val="en-GB"/>
              </w:rPr>
              <w:t xml:space="preserve">• Interview </w:t>
            </w:r>
            <w:r w:rsidR="00AB0880">
              <w:rPr>
                <w:rFonts w:ascii="Calibri" w:hAnsi="Calibri" w:cs="Calibri"/>
                <w:sz w:val="20"/>
                <w:szCs w:val="20"/>
                <w:lang w:val="en-GB"/>
              </w:rPr>
              <w:t>top</w:t>
            </w:r>
            <w:r w:rsidR="00AB0880" w:rsidRPr="00847CF7">
              <w:rPr>
                <w:rFonts w:ascii="Calibri" w:hAnsi="Calibri" w:cs="Calibri"/>
                <w:sz w:val="20"/>
                <w:szCs w:val="20"/>
                <w:lang w:val="en-GB"/>
              </w:rPr>
              <w:t xml:space="preserve"> </w:t>
            </w:r>
            <w:r w:rsidR="00430FE4" w:rsidRPr="00847CF7">
              <w:rPr>
                <w:rFonts w:ascii="Calibri" w:hAnsi="Calibri" w:cs="Calibri"/>
                <w:sz w:val="20"/>
                <w:szCs w:val="20"/>
                <w:lang w:val="en-GB"/>
              </w:rPr>
              <w:t>management and review documentation to check whether the SAI fosters an innovative culture by:</w:t>
            </w:r>
            <w:r w:rsidR="00430FE4" w:rsidRPr="00847CF7">
              <w:rPr>
                <w:rFonts w:ascii="Calibri" w:hAnsi="Calibri" w:cs="Calibri"/>
                <w:sz w:val="20"/>
                <w:szCs w:val="20"/>
                <w:lang w:val="en-GB"/>
              </w:rPr>
              <w:br/>
              <w:t>a) stimulating innovative, low-cost, sustainable and web-based ways for SAIs to exchange views, documents and experiences</w:t>
            </w:r>
            <w:r w:rsidR="00E87752">
              <w:rPr>
                <w:rFonts w:ascii="Calibri" w:hAnsi="Calibri" w:cs="Calibri"/>
                <w:sz w:val="20"/>
                <w:szCs w:val="20"/>
                <w:lang w:val="en-GB"/>
              </w:rPr>
              <w:t>.</w:t>
            </w:r>
            <w:r w:rsidR="00430FE4" w:rsidRPr="00847CF7">
              <w:rPr>
                <w:rFonts w:ascii="Calibri" w:hAnsi="Calibri" w:cs="Calibri"/>
                <w:sz w:val="20"/>
                <w:szCs w:val="20"/>
                <w:lang w:val="en-GB"/>
              </w:rPr>
              <w:br/>
              <w:t>b) encouraging collaborative audits of relevant topics and foster experimentation with new approaches, techniques and reporting</w:t>
            </w:r>
            <w:r w:rsidR="00E87752">
              <w:rPr>
                <w:rFonts w:ascii="Calibri" w:hAnsi="Calibri" w:cs="Calibri"/>
                <w:sz w:val="20"/>
                <w:szCs w:val="20"/>
                <w:lang w:val="en-GB"/>
              </w:rPr>
              <w:t>.</w:t>
            </w:r>
            <w:r w:rsidR="00430FE4" w:rsidRPr="00847CF7">
              <w:rPr>
                <w:rFonts w:ascii="Calibri" w:hAnsi="Calibri" w:cs="Calibri"/>
                <w:sz w:val="20"/>
                <w:szCs w:val="20"/>
                <w:lang w:val="en-GB"/>
              </w:rPr>
              <w:br/>
              <w:t>c) leading by example in its governance and modus operandi;</w:t>
            </w:r>
            <w:r w:rsidR="00430FE4" w:rsidRPr="00847CF7">
              <w:rPr>
                <w:rFonts w:ascii="Calibri" w:hAnsi="Calibri" w:cs="Calibri"/>
                <w:sz w:val="20"/>
                <w:szCs w:val="20"/>
                <w:lang w:val="en-GB"/>
              </w:rPr>
              <w:br/>
              <w:t>d) seeking an independent evaluation of its own governance and modus operandi</w:t>
            </w:r>
            <w:r w:rsidR="00E87752">
              <w:rPr>
                <w:rFonts w:ascii="Calibri" w:hAnsi="Calibri" w:cs="Calibri"/>
                <w:sz w:val="20"/>
                <w:szCs w:val="20"/>
                <w:lang w:val="en-GB"/>
              </w:rPr>
              <w:t>.</w:t>
            </w:r>
          </w:p>
          <w:p w14:paraId="7B6E3AD5" w14:textId="195811D9" w:rsidR="00847CF7" w:rsidRP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e) facilitating activities to develop its capacity to “deliver the message” in an effective way</w:t>
            </w:r>
            <w:r w:rsidR="00E87752">
              <w:rPr>
                <w:rFonts w:ascii="Calibri" w:hAnsi="Calibri" w:cs="Calibri"/>
                <w:sz w:val="20"/>
                <w:szCs w:val="20"/>
                <w:lang w:val="en-GB"/>
              </w:rPr>
              <w:t>.</w:t>
            </w:r>
          </w:p>
          <w:p w14:paraId="74FF9590" w14:textId="067024D2" w:rsidR="00847CF7" w:rsidRDefault="00430FE4" w:rsidP="00847CF7">
            <w:pPr>
              <w:spacing w:after="0"/>
              <w:rPr>
                <w:rFonts w:ascii="Calibri" w:hAnsi="Calibri" w:cs="Calibri"/>
                <w:sz w:val="20"/>
                <w:szCs w:val="20"/>
                <w:lang w:val="en-GB"/>
              </w:rPr>
            </w:pPr>
            <w:r w:rsidRPr="00847CF7">
              <w:rPr>
                <w:rFonts w:ascii="Calibri" w:hAnsi="Calibri" w:cs="Calibri"/>
                <w:sz w:val="20"/>
                <w:szCs w:val="20"/>
                <w:lang w:val="en-GB"/>
              </w:rPr>
              <w:t>f) keeping informed about new evaluation methodologies.</w:t>
            </w:r>
          </w:p>
          <w:p w14:paraId="17413C65" w14:textId="77777777" w:rsidR="00847CF7" w:rsidRPr="00847CF7" w:rsidRDefault="00847CF7" w:rsidP="00847CF7">
            <w:pPr>
              <w:spacing w:after="0"/>
              <w:rPr>
                <w:rFonts w:ascii="Calibri" w:hAnsi="Calibri" w:cs="Calibri"/>
                <w:sz w:val="20"/>
                <w:szCs w:val="20"/>
                <w:lang w:val="en-GB"/>
              </w:rPr>
            </w:pPr>
          </w:p>
          <w:p w14:paraId="658277E2" w14:textId="77777777" w:rsidR="00430FE4" w:rsidRDefault="00430FE4" w:rsidP="00847CF7">
            <w:pPr>
              <w:spacing w:after="0"/>
              <w:rPr>
                <w:rFonts w:ascii="Calibri" w:hAnsi="Calibri" w:cs="Calibri"/>
                <w:sz w:val="20"/>
                <w:szCs w:val="20"/>
                <w:lang w:val="en-GB"/>
              </w:rPr>
            </w:pPr>
            <w:r w:rsidRPr="00847CF7">
              <w:rPr>
                <w:rFonts w:ascii="Calibri" w:hAnsi="Calibri" w:cs="Calibri"/>
                <w:sz w:val="20"/>
                <w:szCs w:val="20"/>
                <w:lang w:val="en-GB"/>
              </w:rPr>
              <w:t>• In the selected sample of audits, interview the auditor to check whether he/she feels encouraged by the SAI to develop or adopt innovative audit approaches for collecting, interpreting, and analysing information, for example, by means of training in emerging issues and new developments in performance auditing.</w:t>
            </w:r>
          </w:p>
          <w:p w14:paraId="4131135A" w14:textId="1777AF08" w:rsidR="00963B7F" w:rsidRPr="00430FE4" w:rsidRDefault="00963B7F" w:rsidP="00847CF7">
            <w:pPr>
              <w:spacing w:after="0"/>
              <w:rPr>
                <w:rFonts w:cstheme="minorHAnsi"/>
                <w:b/>
                <w:sz w:val="20"/>
                <w:szCs w:val="20"/>
                <w:lang w:val="en-GB"/>
              </w:rPr>
            </w:pPr>
          </w:p>
        </w:tc>
      </w:tr>
      <w:tr w:rsidR="00430FE4" w:rsidRPr="00B22DAD" w14:paraId="5D9BEDDE" w14:textId="77777777" w:rsidTr="00FA4886">
        <w:tc>
          <w:tcPr>
            <w:tcW w:w="704" w:type="dxa"/>
            <w:shd w:val="clear" w:color="auto" w:fill="F2F2F2" w:themeFill="background1" w:themeFillShade="F2"/>
          </w:tcPr>
          <w:p w14:paraId="3BB0F7F5" w14:textId="77777777" w:rsidR="00430FE4" w:rsidRPr="005109A1" w:rsidRDefault="00430FE4" w:rsidP="00430FE4">
            <w:pPr>
              <w:jc w:val="center"/>
              <w:rPr>
                <w:rFonts w:cstheme="minorHAnsi"/>
                <w:sz w:val="20"/>
                <w:szCs w:val="20"/>
              </w:rPr>
            </w:pPr>
            <w:r>
              <w:rPr>
                <w:rFonts w:cstheme="minorHAnsi"/>
                <w:sz w:val="20"/>
                <w:szCs w:val="20"/>
              </w:rPr>
              <w:lastRenderedPageBreak/>
              <w:t>22</w:t>
            </w:r>
          </w:p>
        </w:tc>
        <w:tc>
          <w:tcPr>
            <w:tcW w:w="3539" w:type="dxa"/>
            <w:shd w:val="clear" w:color="auto" w:fill="EEECE1" w:themeFill="background2"/>
          </w:tcPr>
          <w:p w14:paraId="0F254FBE"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3000/79</w:t>
            </w:r>
          </w:p>
          <w:p w14:paraId="2570E86B"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SAI shall establish and maintain a system to safeguard quality, which the auditor shall comply with to ensure that all requirements are met, and place emphasis on appropriate, balanced, and fair audit reports that add value and answer the audit questions.</w:t>
            </w:r>
          </w:p>
        </w:tc>
        <w:tc>
          <w:tcPr>
            <w:tcW w:w="7655" w:type="dxa"/>
          </w:tcPr>
          <w:p w14:paraId="13B0C15E" w14:textId="3CB6B9B2" w:rsidR="00430FE4" w:rsidRPr="00430FE4" w:rsidRDefault="00430FE4" w:rsidP="00430FE4">
            <w:pPr>
              <w:rPr>
                <w:rFonts w:cstheme="minorHAnsi"/>
                <w:bCs/>
                <w:i/>
                <w:iCs/>
                <w:sz w:val="20"/>
                <w:szCs w:val="20"/>
                <w:lang w:val="en-GB"/>
              </w:rPr>
            </w:pPr>
            <w:r w:rsidRPr="00847CF7">
              <w:rPr>
                <w:rFonts w:ascii="Calibri" w:hAnsi="Calibri" w:cs="Calibri"/>
                <w:sz w:val="20"/>
                <w:szCs w:val="20"/>
                <w:lang w:val="en-GB"/>
              </w:rPr>
              <w:t xml:space="preserve">A quality control (QC) system includes policies and procedures designed to provide the SAI with reasonable assurance that it, and its personnel, comply with professional standards and applicable legal and regulatory requirements. The objective is to ensure that audits are conducted at a consistently high level. Quality control procedures cover matters such as direction, supervision and review of the audit process and the need for consultation in order to reach decisions on difficult or contentious matters. QC procedures need to be an integral part of the conduct of each performance audit to minimise the risks of error and drive consistency in conduct. </w:t>
            </w:r>
          </w:p>
        </w:tc>
        <w:tc>
          <w:tcPr>
            <w:tcW w:w="5670" w:type="dxa"/>
          </w:tcPr>
          <w:p w14:paraId="30D62AD2" w14:textId="26A4D0D2" w:rsidR="00847CF7" w:rsidRPr="00847CF7" w:rsidRDefault="00000000" w:rsidP="00430FE4">
            <w:pPr>
              <w:rPr>
                <w:rFonts w:ascii="Calibri" w:hAnsi="Calibri" w:cs="Calibri"/>
                <w:sz w:val="20"/>
                <w:szCs w:val="20"/>
                <w:lang w:val="en-GB"/>
              </w:rPr>
            </w:pPr>
            <w:r>
              <w:rPr>
                <w:rFonts w:ascii="Calibri" w:hAnsi="Calibri" w:cs="Calibri"/>
                <w:sz w:val="20"/>
                <w:szCs w:val="20"/>
              </w:rPr>
              <w:pict w14:anchorId="3E778DDA">
                <v:shape id="TextBox 32" o:spid="_x0000_s1030" type="#_x0000_t75" style="position:absolute;left:0;text-align:left;margin-left:231.75pt;margin-top:-2563.5pt;width:15pt;height:21pt;z-index:25165827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" o:insetmode="auto">
                  <v:imagedata r:id="rId19" o:title=""/>
                  <o:lock v:ext="edit" aspectratio="f"/>
                </v:shape>
              </w:pict>
            </w:r>
            <w:r w:rsidR="00430FE4" w:rsidRPr="00847CF7">
              <w:rPr>
                <w:rFonts w:ascii="Calibri" w:hAnsi="Calibri" w:cs="Calibri"/>
                <w:sz w:val="20"/>
                <w:szCs w:val="20"/>
                <w:lang w:val="en-GB"/>
              </w:rPr>
              <w:t xml:space="preserve">• Interview </w:t>
            </w:r>
            <w:r w:rsidR="001728AC">
              <w:rPr>
                <w:rFonts w:ascii="Calibri" w:hAnsi="Calibri" w:cs="Calibri"/>
                <w:sz w:val="20"/>
                <w:szCs w:val="20"/>
                <w:lang w:val="en-GB"/>
              </w:rPr>
              <w:t>top</w:t>
            </w:r>
            <w:r w:rsidR="001728AC" w:rsidRPr="00847CF7">
              <w:rPr>
                <w:rFonts w:ascii="Calibri" w:hAnsi="Calibri" w:cs="Calibri"/>
                <w:sz w:val="20"/>
                <w:szCs w:val="20"/>
                <w:lang w:val="en-GB"/>
              </w:rPr>
              <w:t xml:space="preserve"> </w:t>
            </w:r>
            <w:r w:rsidR="00430FE4" w:rsidRPr="00847CF7">
              <w:rPr>
                <w:rFonts w:ascii="Calibri" w:hAnsi="Calibri" w:cs="Calibri"/>
                <w:sz w:val="20"/>
                <w:szCs w:val="20"/>
                <w:lang w:val="en-GB"/>
              </w:rPr>
              <w:t xml:space="preserve">management and review documentation to check whether the SAI has established a system of quality control covering the following elements (see ISSAI </w:t>
            </w:r>
            <w:r w:rsidR="00847CF7" w:rsidRPr="00847CF7">
              <w:rPr>
                <w:rFonts w:ascii="Calibri" w:hAnsi="Calibri" w:cs="Calibri"/>
                <w:sz w:val="20"/>
                <w:szCs w:val="20"/>
                <w:lang w:val="en-GB"/>
              </w:rPr>
              <w:t>1</w:t>
            </w:r>
            <w:r w:rsidR="00430FE4" w:rsidRPr="00847CF7">
              <w:rPr>
                <w:rFonts w:ascii="Calibri" w:hAnsi="Calibri" w:cs="Calibri"/>
                <w:sz w:val="20"/>
                <w:szCs w:val="20"/>
                <w:lang w:val="en-GB"/>
              </w:rPr>
              <w:t>40):</w:t>
            </w:r>
          </w:p>
          <w:p w14:paraId="46A51C31" w14:textId="3C2BEAF3" w:rsidR="00847CF7" w:rsidRPr="00847CF7" w:rsidRDefault="00430FE4" w:rsidP="00847CF7">
            <w:pPr>
              <w:spacing w:after="0"/>
              <w:jc w:val="left"/>
              <w:rPr>
                <w:rFonts w:ascii="Calibri" w:hAnsi="Calibri" w:cs="Calibri"/>
                <w:sz w:val="20"/>
                <w:szCs w:val="20"/>
                <w:lang w:val="en-GB"/>
              </w:rPr>
            </w:pPr>
            <w:r w:rsidRPr="00847CF7">
              <w:rPr>
                <w:rFonts w:ascii="Calibri" w:hAnsi="Calibri" w:cs="Calibri"/>
                <w:sz w:val="20"/>
                <w:szCs w:val="20"/>
                <w:lang w:val="en-GB"/>
              </w:rPr>
              <w:t>a) leadership responsibilities for quality</w:t>
            </w:r>
            <w:r w:rsidR="00E87752">
              <w:rPr>
                <w:rFonts w:ascii="Calibri" w:hAnsi="Calibri" w:cs="Calibri"/>
                <w:sz w:val="20"/>
                <w:szCs w:val="20"/>
                <w:lang w:val="en-GB"/>
              </w:rPr>
              <w:t>.</w:t>
            </w:r>
            <w:r w:rsidRPr="00847CF7">
              <w:rPr>
                <w:rFonts w:ascii="Calibri" w:hAnsi="Calibri" w:cs="Calibri"/>
                <w:sz w:val="20"/>
                <w:szCs w:val="20"/>
                <w:lang w:val="en-GB"/>
              </w:rPr>
              <w:br/>
              <w:t>b) relevant ethical requirements</w:t>
            </w:r>
            <w:r w:rsidR="00E87752">
              <w:rPr>
                <w:rFonts w:ascii="Calibri" w:hAnsi="Calibri" w:cs="Calibri"/>
                <w:sz w:val="20"/>
                <w:szCs w:val="20"/>
                <w:lang w:val="en-GB"/>
              </w:rPr>
              <w:t>.</w:t>
            </w:r>
            <w:r w:rsidRPr="00847CF7">
              <w:rPr>
                <w:rFonts w:ascii="Calibri" w:hAnsi="Calibri" w:cs="Calibri"/>
                <w:sz w:val="20"/>
                <w:szCs w:val="20"/>
                <w:lang w:val="en-GB"/>
              </w:rPr>
              <w:br/>
              <w:t>c) acceptance and continuance of audits</w:t>
            </w:r>
            <w:r w:rsidR="00E87752">
              <w:rPr>
                <w:rFonts w:ascii="Calibri" w:hAnsi="Calibri" w:cs="Calibri"/>
                <w:sz w:val="20"/>
                <w:szCs w:val="20"/>
                <w:lang w:val="en-GB"/>
              </w:rPr>
              <w:t>.</w:t>
            </w:r>
            <w:r w:rsidRPr="00847CF7">
              <w:rPr>
                <w:rFonts w:ascii="Calibri" w:hAnsi="Calibri" w:cs="Calibri"/>
                <w:sz w:val="20"/>
                <w:szCs w:val="20"/>
                <w:lang w:val="en-GB"/>
              </w:rPr>
              <w:br/>
              <w:t>d) human resources</w:t>
            </w:r>
            <w:r w:rsidR="00E87752">
              <w:rPr>
                <w:rFonts w:ascii="Calibri" w:hAnsi="Calibri" w:cs="Calibri"/>
                <w:sz w:val="20"/>
                <w:szCs w:val="20"/>
                <w:lang w:val="en-GB"/>
              </w:rPr>
              <w:t>.</w:t>
            </w:r>
            <w:r w:rsidRPr="00847CF7">
              <w:rPr>
                <w:rFonts w:ascii="Calibri" w:hAnsi="Calibri" w:cs="Calibri"/>
                <w:sz w:val="20"/>
                <w:szCs w:val="20"/>
                <w:lang w:val="en-GB"/>
              </w:rPr>
              <w:br/>
              <w:t>e) performance of audits</w:t>
            </w:r>
            <w:r w:rsidR="00E87752">
              <w:rPr>
                <w:rFonts w:ascii="Calibri" w:hAnsi="Calibri" w:cs="Calibri"/>
                <w:sz w:val="20"/>
                <w:szCs w:val="20"/>
                <w:lang w:val="en-GB"/>
              </w:rPr>
              <w:t>.</w:t>
            </w:r>
            <w:r w:rsidRPr="00847CF7">
              <w:rPr>
                <w:rFonts w:ascii="Calibri" w:hAnsi="Calibri" w:cs="Calibri"/>
                <w:sz w:val="20"/>
                <w:szCs w:val="20"/>
                <w:lang w:val="en-GB"/>
              </w:rPr>
              <w:br/>
              <w:t>f) monitoring.</w:t>
            </w:r>
          </w:p>
          <w:p w14:paraId="768A381C" w14:textId="77777777" w:rsidR="00847CF7" w:rsidRPr="00847CF7" w:rsidRDefault="00430FE4" w:rsidP="00847CF7">
            <w:pPr>
              <w:rPr>
                <w:rFonts w:ascii="Calibri" w:hAnsi="Calibri" w:cs="Calibri"/>
                <w:sz w:val="20"/>
                <w:szCs w:val="20"/>
                <w:lang w:val="en-GB"/>
              </w:rPr>
            </w:pPr>
            <w:r w:rsidRPr="00847CF7">
              <w:rPr>
                <w:rFonts w:ascii="Calibri" w:hAnsi="Calibri" w:cs="Calibri"/>
                <w:sz w:val="20"/>
                <w:szCs w:val="20"/>
                <w:lang w:val="en-GB"/>
              </w:rPr>
              <w:br/>
              <w:t>• Check if the SAI performance audit guidelines and processes cover the issue of quality control, with the elements stated in ISSAI 140.</w:t>
            </w:r>
          </w:p>
          <w:p w14:paraId="184AAB8B" w14:textId="77777777" w:rsidR="00847CF7" w:rsidRPr="00847CF7" w:rsidRDefault="00430FE4" w:rsidP="00847CF7">
            <w:pPr>
              <w:rPr>
                <w:rFonts w:ascii="Calibri" w:hAnsi="Calibri" w:cs="Calibri"/>
                <w:sz w:val="20"/>
                <w:szCs w:val="20"/>
                <w:lang w:val="en-GB"/>
              </w:rPr>
            </w:pPr>
            <w:r w:rsidRPr="00847CF7">
              <w:rPr>
                <w:rFonts w:ascii="Calibri" w:hAnsi="Calibri" w:cs="Calibri"/>
                <w:sz w:val="20"/>
                <w:szCs w:val="20"/>
                <w:lang w:val="en-GB"/>
              </w:rPr>
              <w:t>• Check if the implementation mechanisms outline the systems/processes/guidance tools/templates with the procedures to ensure compliance with professional standards and applicable legal and regulatory requirements.</w:t>
            </w:r>
          </w:p>
          <w:p w14:paraId="602B631B" w14:textId="03A3B463" w:rsidR="00430FE4" w:rsidRPr="00430FE4" w:rsidRDefault="00430FE4" w:rsidP="00847CF7">
            <w:pPr>
              <w:rPr>
                <w:rFonts w:cstheme="minorHAnsi"/>
                <w:b/>
                <w:sz w:val="20"/>
                <w:szCs w:val="20"/>
                <w:lang w:val="en-GB"/>
              </w:rPr>
            </w:pPr>
            <w:r w:rsidRPr="00847CF7">
              <w:rPr>
                <w:rFonts w:ascii="Calibri" w:hAnsi="Calibri" w:cs="Calibri"/>
                <w:sz w:val="20"/>
                <w:szCs w:val="20"/>
                <w:lang w:val="en-GB"/>
              </w:rPr>
              <w:t xml:space="preserve">• Examine the documentation (electronic and/or paper form) in the selected sample of audit files, and verify whether quality checks have been undertaken, such as management review, peer review of draft work and editorial review of final reports. </w:t>
            </w:r>
          </w:p>
        </w:tc>
      </w:tr>
      <w:tr w:rsidR="00430FE4" w:rsidRPr="00B22DAD" w14:paraId="6AE37ECD" w14:textId="77777777" w:rsidTr="00FA4886">
        <w:tc>
          <w:tcPr>
            <w:tcW w:w="704" w:type="dxa"/>
            <w:shd w:val="clear" w:color="auto" w:fill="F2F2F2" w:themeFill="background1" w:themeFillShade="F2"/>
          </w:tcPr>
          <w:p w14:paraId="420138B0" w14:textId="77777777" w:rsidR="00430FE4" w:rsidRPr="005109A1" w:rsidRDefault="00430FE4" w:rsidP="00430FE4">
            <w:pPr>
              <w:jc w:val="center"/>
              <w:rPr>
                <w:rFonts w:cstheme="minorHAnsi"/>
                <w:sz w:val="20"/>
                <w:szCs w:val="20"/>
              </w:rPr>
            </w:pPr>
            <w:r>
              <w:rPr>
                <w:rFonts w:cstheme="minorHAnsi"/>
                <w:sz w:val="20"/>
                <w:szCs w:val="20"/>
              </w:rPr>
              <w:t>23</w:t>
            </w:r>
          </w:p>
        </w:tc>
        <w:tc>
          <w:tcPr>
            <w:tcW w:w="3539" w:type="dxa"/>
            <w:shd w:val="clear" w:color="auto" w:fill="EEECE1" w:themeFill="background2"/>
          </w:tcPr>
          <w:p w14:paraId="43E88603"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3000/83</w:t>
            </w:r>
          </w:p>
          <w:p w14:paraId="4A6A0545"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auditor shall consider materiality at all stages of the audit process, including the financial, social and political aspects of the subject matter with the goal of delivering as much added value as possible.</w:t>
            </w:r>
          </w:p>
        </w:tc>
        <w:tc>
          <w:tcPr>
            <w:tcW w:w="7655" w:type="dxa"/>
          </w:tcPr>
          <w:p w14:paraId="47346608" w14:textId="77777777" w:rsidR="00847CF7" w:rsidRPr="00E87752" w:rsidRDefault="00430FE4" w:rsidP="00430FE4">
            <w:pPr>
              <w:rPr>
                <w:rFonts w:ascii="Calibri" w:hAnsi="Calibri" w:cs="Calibri"/>
                <w:sz w:val="20"/>
                <w:szCs w:val="20"/>
                <w:lang w:val="en-GB"/>
              </w:rPr>
            </w:pPr>
            <w:r w:rsidRPr="00E87752">
              <w:rPr>
                <w:rFonts w:ascii="Calibri" w:hAnsi="Calibri" w:cs="Calibri"/>
                <w:sz w:val="20"/>
                <w:szCs w:val="20"/>
                <w:lang w:val="en-GB"/>
              </w:rPr>
              <w:t>Materiality is the relative importance of a matter, in the context in which it is being considered, that can change or influence the decisions of users of the report such as legislatures or executive. Materiality can be considered in the context of quantitative and qualitative factors, such as relative magnitude, the nature and effect on the subject matter and the interests expressed by intended users or recipients. In addition to monetary value, materiality includes issues of social and political significance, compliance, transparency, governance and accountability. Materiality can vary over time and can depend on the perspective of the intended users and responsible parties.</w:t>
            </w:r>
          </w:p>
          <w:p w14:paraId="095E8CD6" w14:textId="77777777" w:rsidR="00847CF7"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xml:space="preserve">The consideration of materiality is relevant in all aspects of performance audits. Therefore the auditor needs to consider materiality when selecting the audit topics, determining the </w:t>
            </w:r>
            <w:r w:rsidRPr="00E87752">
              <w:rPr>
                <w:rFonts w:ascii="Calibri" w:hAnsi="Calibri" w:cs="Calibri"/>
                <w:sz w:val="20"/>
                <w:szCs w:val="20"/>
                <w:lang w:val="en-GB"/>
              </w:rPr>
              <w:lastRenderedPageBreak/>
              <w:t>audit objective(s), questions and scope, defining the criteria, evaluating the evidence, documenting the findings and developing the conclusions and recommendations.</w:t>
            </w:r>
          </w:p>
          <w:p w14:paraId="50D35CA7" w14:textId="314D0751" w:rsidR="00430FE4" w:rsidRPr="00430FE4" w:rsidRDefault="00430FE4" w:rsidP="00430FE4">
            <w:pPr>
              <w:rPr>
                <w:rFonts w:cstheme="minorHAnsi"/>
                <w:bCs/>
                <w:i/>
                <w:iCs/>
                <w:sz w:val="20"/>
                <w:szCs w:val="20"/>
                <w:lang w:val="en-GB"/>
              </w:rPr>
            </w:pPr>
            <w:r w:rsidRPr="00E87752">
              <w:rPr>
                <w:rFonts w:ascii="Calibri" w:hAnsi="Calibri" w:cs="Calibri"/>
                <w:sz w:val="20"/>
                <w:szCs w:val="20"/>
                <w:lang w:val="en-GB"/>
              </w:rPr>
              <w:t xml:space="preserve">Findings are considered to be material if they, individually or in the aggregate, could reasonably be expected to influence relevant decisions taken by intended users on the basis of the auditor’s report. The auditor’s consideration of materiality is a matter of professional judgement, and is affected by the auditor’s perception of the common information needs of the intended users. </w:t>
            </w:r>
          </w:p>
        </w:tc>
        <w:tc>
          <w:tcPr>
            <w:tcW w:w="5670" w:type="dxa"/>
          </w:tcPr>
          <w:p w14:paraId="2D85DC71" w14:textId="77777777" w:rsidR="00E87752" w:rsidRPr="00E87752" w:rsidRDefault="00000000" w:rsidP="00430FE4">
            <w:pPr>
              <w:rPr>
                <w:rFonts w:ascii="Calibri" w:hAnsi="Calibri" w:cs="Calibri"/>
                <w:sz w:val="20"/>
                <w:szCs w:val="20"/>
                <w:lang w:val="en-GB"/>
              </w:rPr>
            </w:pPr>
            <w:r>
              <w:rPr>
                <w:rFonts w:ascii="Calibri" w:hAnsi="Calibri" w:cs="Calibri"/>
                <w:sz w:val="20"/>
                <w:szCs w:val="20"/>
              </w:rPr>
              <w:lastRenderedPageBreak/>
              <w:pict w14:anchorId="764F943C">
                <v:shape id="TextBox 33" o:spid="_x0000_s1031" type="#_x0000_t75" style="position:absolute;left:0;text-align:left;margin-left:231.75pt;margin-top:-2679.75pt;width:15pt;height:20.25pt;z-index:251658273;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QQvuM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430FE4" w:rsidRPr="00E87752">
              <w:rPr>
                <w:rFonts w:ascii="Calibri" w:hAnsi="Calibri" w:cs="Calibri"/>
                <w:sz w:val="20"/>
                <w:szCs w:val="20"/>
                <w:lang w:val="en-GB"/>
              </w:rPr>
              <w:t>• Check if the SAI performance audit guidelines and processes cover the issue of considering materiality at all stages of the audit process.</w:t>
            </w:r>
          </w:p>
          <w:p w14:paraId="043F7960"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Check if the implementation mechanisms outline the systems/processes/guidance tools/templates to help auditors consider materiality when selecting the audit topics, determining the audit objective(s), questions and scope, defining the criteria, evaluating the evidence, documenting the findings and developing the conclusions and recommendations.</w:t>
            </w:r>
          </w:p>
          <w:p w14:paraId="3C4405ED" w14:textId="121FFEC4" w:rsidR="00430FE4" w:rsidRPr="00E87752" w:rsidRDefault="00430FE4" w:rsidP="00430FE4">
            <w:pPr>
              <w:rPr>
                <w:rFonts w:cstheme="minorHAnsi"/>
                <w:b/>
                <w:sz w:val="20"/>
                <w:szCs w:val="20"/>
                <w:lang w:val="en-GB"/>
              </w:rPr>
            </w:pPr>
            <w:r w:rsidRPr="00E87752">
              <w:rPr>
                <w:rFonts w:ascii="Calibri" w:hAnsi="Calibri" w:cs="Calibri"/>
                <w:sz w:val="20"/>
                <w:szCs w:val="20"/>
                <w:lang w:val="en-GB"/>
              </w:rPr>
              <w:t xml:space="preserve">• Examine the documentation (electronic and/or paper form) in the selected sample of audit files, and check whether there are detailed explanations about how materiality was considered in selection of </w:t>
            </w:r>
            <w:r w:rsidRPr="00E87752">
              <w:rPr>
                <w:rFonts w:ascii="Calibri" w:hAnsi="Calibri" w:cs="Calibri"/>
                <w:sz w:val="20"/>
                <w:szCs w:val="20"/>
                <w:lang w:val="en-GB"/>
              </w:rPr>
              <w:lastRenderedPageBreak/>
              <w:t>the audit topics, determination of the audit objective(s), questions and scope, definition of the criteria, evaluation of the evidence, documentation of the findings and development of the conclusions and recommendations.</w:t>
            </w:r>
          </w:p>
        </w:tc>
      </w:tr>
      <w:tr w:rsidR="00430FE4" w:rsidRPr="00B22DAD" w14:paraId="029CD49B" w14:textId="77777777" w:rsidTr="00FA4886">
        <w:tc>
          <w:tcPr>
            <w:tcW w:w="704" w:type="dxa"/>
            <w:shd w:val="clear" w:color="auto" w:fill="F2F2F2" w:themeFill="background1" w:themeFillShade="F2"/>
          </w:tcPr>
          <w:p w14:paraId="34846C52" w14:textId="77777777" w:rsidR="00430FE4" w:rsidRPr="005109A1" w:rsidRDefault="00430FE4" w:rsidP="00430FE4">
            <w:pPr>
              <w:jc w:val="center"/>
              <w:rPr>
                <w:rFonts w:cstheme="minorHAnsi"/>
                <w:sz w:val="20"/>
                <w:szCs w:val="20"/>
              </w:rPr>
            </w:pPr>
            <w:r>
              <w:rPr>
                <w:rFonts w:cstheme="minorHAnsi"/>
                <w:sz w:val="20"/>
                <w:szCs w:val="20"/>
              </w:rPr>
              <w:lastRenderedPageBreak/>
              <w:t>24</w:t>
            </w:r>
          </w:p>
        </w:tc>
        <w:tc>
          <w:tcPr>
            <w:tcW w:w="3539" w:type="dxa"/>
            <w:shd w:val="clear" w:color="auto" w:fill="EEECE1" w:themeFill="background2"/>
          </w:tcPr>
          <w:p w14:paraId="573C445A"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3000/86</w:t>
            </w:r>
          </w:p>
          <w:p w14:paraId="3E17243C" w14:textId="77777777" w:rsidR="00430FE4" w:rsidRPr="00F94120" w:rsidRDefault="00430FE4" w:rsidP="00430FE4">
            <w:pPr>
              <w:pStyle w:val="ListParagraph"/>
              <w:tabs>
                <w:tab w:val="left" w:pos="851"/>
              </w:tabs>
              <w:autoSpaceDE w:val="0"/>
              <w:autoSpaceDN w:val="0"/>
              <w:adjustRightInd w:val="0"/>
              <w:ind w:left="0"/>
              <w:rPr>
                <w:rFonts w:cstheme="minorHAnsi"/>
                <w:color w:val="31849B" w:themeColor="accent5" w:themeShade="BF"/>
                <w:sz w:val="20"/>
                <w:szCs w:val="20"/>
                <w:lang w:val="en-GB"/>
              </w:rPr>
            </w:pPr>
            <w:r w:rsidRPr="00F94120">
              <w:rPr>
                <w:rFonts w:cstheme="minorHAnsi"/>
                <w:sz w:val="20"/>
                <w:szCs w:val="20"/>
                <w:lang w:val="en-GB"/>
              </w:rPr>
              <w:t>The auditor shall document the audit in a sufficiently complete and detailed manner.</w:t>
            </w:r>
          </w:p>
        </w:tc>
        <w:tc>
          <w:tcPr>
            <w:tcW w:w="7655" w:type="dxa"/>
          </w:tcPr>
          <w:p w14:paraId="7FC4530D" w14:textId="156C1DF3"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The auditor needs to keep all relevant documents collected and generated during a performance audit. Examples of the types of records that are generally expected to be documented for most performance audits include (a) details of the audit plan and methodology, (b) results of fieldwork and analysis, (c) communications and feedback with the audited entity, and (d) supervisory reviews and other quality control safeguards. The particular circumstances of the performance audit will determine the specific purpose and context of the audit documentation.</w:t>
            </w:r>
          </w:p>
          <w:p w14:paraId="11F56AB7" w14:textId="22C48B25" w:rsidR="00430FE4" w:rsidRDefault="00430FE4" w:rsidP="00430FE4">
            <w:pPr>
              <w:rPr>
                <w:rFonts w:ascii="Calibri" w:hAnsi="Calibri" w:cs="Calibri"/>
                <w:sz w:val="20"/>
                <w:szCs w:val="20"/>
                <w:lang w:val="en-GB"/>
              </w:rPr>
            </w:pPr>
            <w:r w:rsidRPr="00E87752">
              <w:rPr>
                <w:rFonts w:ascii="Calibri" w:hAnsi="Calibri" w:cs="Calibri"/>
                <w:sz w:val="20"/>
                <w:szCs w:val="20"/>
                <w:lang w:val="en-GB"/>
              </w:rPr>
              <w:t xml:space="preserve">Adequate documentation is important to provide a clear understanding of the audit work carried out, to enable an experienced auditor with no prior knowledge of the audit to understand the nature, timing, scope and results of the audit work performed and the audit evidence obtained to support the audit findings, conclusions and recommendations, and the reasoning behind all significant matters that required the exercise of professional </w:t>
            </w:r>
            <w:r w:rsidR="00F15091">
              <w:rPr>
                <w:rFonts w:ascii="Calibri" w:hAnsi="Calibri" w:cs="Calibri"/>
                <w:sz w:val="20"/>
                <w:szCs w:val="20"/>
                <w:lang w:val="en-GB"/>
              </w:rPr>
              <w:t>judgement</w:t>
            </w:r>
            <w:r w:rsidRPr="00E87752">
              <w:rPr>
                <w:rFonts w:ascii="Calibri" w:hAnsi="Calibri" w:cs="Calibri"/>
                <w:sz w:val="20"/>
                <w:szCs w:val="20"/>
                <w:lang w:val="en-GB"/>
              </w:rPr>
              <w:t>.</w:t>
            </w:r>
          </w:p>
          <w:p w14:paraId="3CC7E66E" w14:textId="5B5AAB75" w:rsidR="007C1028" w:rsidRPr="007C1028" w:rsidRDefault="007C1028" w:rsidP="006B6C56">
            <w:pPr>
              <w:pStyle w:val="HTMLPreformatted"/>
              <w:jc w:val="both"/>
              <w:rPr>
                <w:rFonts w:asciiTheme="minorHAnsi" w:hAnsiTheme="minorHAnsi" w:cstheme="minorHAnsi"/>
                <w:color w:val="202124"/>
                <w:lang w:val="en-GB"/>
              </w:rPr>
            </w:pPr>
            <w:r w:rsidRPr="007C1028">
              <w:rPr>
                <w:rStyle w:val="y2iqfc"/>
                <w:rFonts w:asciiTheme="minorHAnsi" w:eastAsiaTheme="majorEastAsia" w:hAnsiTheme="minorHAnsi" w:cstheme="minorHAnsi"/>
                <w:color w:val="202124"/>
                <w:lang w:val="en"/>
              </w:rPr>
              <w:t>It is important that the auditor prepare</w:t>
            </w:r>
            <w:r w:rsidR="006B6C56">
              <w:rPr>
                <w:rStyle w:val="y2iqfc"/>
                <w:rFonts w:asciiTheme="minorHAnsi" w:eastAsiaTheme="majorEastAsia" w:hAnsiTheme="minorHAnsi" w:cstheme="minorHAnsi"/>
                <w:color w:val="202124"/>
                <w:lang w:val="en"/>
              </w:rPr>
              <w:t>s</w:t>
            </w:r>
            <w:r w:rsidRPr="007C1028">
              <w:rPr>
                <w:rStyle w:val="y2iqfc"/>
                <w:rFonts w:asciiTheme="minorHAnsi" w:eastAsiaTheme="majorEastAsia" w:hAnsiTheme="minorHAnsi" w:cstheme="minorHAnsi"/>
                <w:color w:val="202124"/>
                <w:lang w:val="en"/>
              </w:rPr>
              <w:t xml:space="preserve"> </w:t>
            </w:r>
            <w:r w:rsidR="00617C39">
              <w:rPr>
                <w:rStyle w:val="y2iqfc"/>
                <w:rFonts w:asciiTheme="minorHAnsi" w:eastAsiaTheme="majorEastAsia" w:hAnsiTheme="minorHAnsi" w:cstheme="minorHAnsi"/>
                <w:color w:val="202124"/>
                <w:lang w:val="en"/>
              </w:rPr>
              <w:t xml:space="preserve">the </w:t>
            </w:r>
            <w:r w:rsidRPr="007C1028">
              <w:rPr>
                <w:rStyle w:val="y2iqfc"/>
                <w:rFonts w:asciiTheme="minorHAnsi" w:eastAsiaTheme="majorEastAsia" w:hAnsiTheme="minorHAnsi" w:cstheme="minorHAnsi"/>
                <w:color w:val="202124"/>
                <w:lang w:val="en"/>
              </w:rPr>
              <w:t>audit documentation on a timely manner</w:t>
            </w:r>
            <w:r w:rsidR="00617C39">
              <w:rPr>
                <w:rStyle w:val="y2iqfc"/>
                <w:rFonts w:asciiTheme="minorHAnsi" w:eastAsiaTheme="majorEastAsia" w:hAnsiTheme="minorHAnsi" w:cstheme="minorHAnsi"/>
                <w:color w:val="202124"/>
                <w:lang w:val="en"/>
              </w:rPr>
              <w:t>, keep</w:t>
            </w:r>
            <w:r w:rsidR="00E813F0">
              <w:rPr>
                <w:rStyle w:val="y2iqfc"/>
                <w:rFonts w:asciiTheme="minorHAnsi" w:eastAsiaTheme="majorEastAsia" w:hAnsiTheme="minorHAnsi" w:cstheme="minorHAnsi"/>
                <w:color w:val="202124"/>
                <w:lang w:val="en"/>
              </w:rPr>
              <w:t>s it</w:t>
            </w:r>
            <w:r w:rsidR="00617C39">
              <w:rPr>
                <w:rStyle w:val="y2iqfc"/>
                <w:rFonts w:asciiTheme="minorHAnsi" w:eastAsiaTheme="majorEastAsia" w:hAnsiTheme="minorHAnsi" w:cstheme="minorHAnsi"/>
                <w:color w:val="202124"/>
                <w:lang w:val="en"/>
              </w:rPr>
              <w:t xml:space="preserve"> updated</w:t>
            </w:r>
            <w:r w:rsidRPr="007C1028">
              <w:rPr>
                <w:rStyle w:val="y2iqfc"/>
                <w:rFonts w:asciiTheme="minorHAnsi" w:eastAsiaTheme="majorEastAsia" w:hAnsiTheme="minorHAnsi" w:cstheme="minorHAnsi"/>
                <w:color w:val="202124"/>
                <w:lang w:val="en"/>
              </w:rPr>
              <w:t xml:space="preserve"> during the audit and complete</w:t>
            </w:r>
            <w:r w:rsidR="00E813F0">
              <w:rPr>
                <w:rStyle w:val="y2iqfc"/>
                <w:rFonts w:asciiTheme="minorHAnsi" w:eastAsiaTheme="majorEastAsia" w:hAnsiTheme="minorHAnsi" w:cstheme="minorHAnsi"/>
                <w:color w:val="202124"/>
                <w:lang w:val="en"/>
              </w:rPr>
              <w:t>s</w:t>
            </w:r>
            <w:r w:rsidRPr="007C1028">
              <w:rPr>
                <w:rStyle w:val="y2iqfc"/>
                <w:rFonts w:asciiTheme="minorHAnsi" w:eastAsiaTheme="majorEastAsia" w:hAnsiTheme="minorHAnsi" w:cstheme="minorHAnsi"/>
                <w:color w:val="202124"/>
                <w:lang w:val="en"/>
              </w:rPr>
              <w:t xml:space="preserve"> the documentation, if possible, before issuing the audit report</w:t>
            </w:r>
            <w:r w:rsidR="00617C39">
              <w:rPr>
                <w:rStyle w:val="y2iqfc"/>
                <w:rFonts w:asciiTheme="minorHAnsi" w:eastAsiaTheme="majorEastAsia" w:hAnsiTheme="minorHAnsi" w:cstheme="minorHAnsi"/>
                <w:color w:val="202124"/>
                <w:lang w:val="en"/>
              </w:rPr>
              <w:t>.</w:t>
            </w:r>
          </w:p>
          <w:p w14:paraId="6241D7F0" w14:textId="0F0BAEB3" w:rsidR="007C1028" w:rsidRPr="00430FE4" w:rsidRDefault="007C1028" w:rsidP="00430FE4">
            <w:pPr>
              <w:rPr>
                <w:rFonts w:cstheme="minorHAnsi"/>
                <w:bCs/>
                <w:i/>
                <w:iCs/>
                <w:sz w:val="20"/>
                <w:szCs w:val="20"/>
                <w:lang w:val="en-GB"/>
              </w:rPr>
            </w:pPr>
          </w:p>
        </w:tc>
        <w:tc>
          <w:tcPr>
            <w:tcW w:w="5670" w:type="dxa"/>
          </w:tcPr>
          <w:p w14:paraId="0F02301D" w14:textId="77777777" w:rsidR="00E87752" w:rsidRPr="00E87752" w:rsidRDefault="00000000" w:rsidP="00430FE4">
            <w:pPr>
              <w:rPr>
                <w:rFonts w:ascii="Calibri" w:hAnsi="Calibri" w:cs="Calibri"/>
                <w:sz w:val="20"/>
                <w:szCs w:val="20"/>
                <w:lang w:val="en-GB"/>
              </w:rPr>
            </w:pPr>
            <w:r>
              <w:rPr>
                <w:rFonts w:ascii="Calibri" w:hAnsi="Calibri" w:cs="Calibri"/>
                <w:sz w:val="20"/>
                <w:szCs w:val="20"/>
              </w:rPr>
              <w:pict w14:anchorId="0656DFED">
                <v:shape id="TextBox 34" o:spid="_x0000_s1032" type="#_x0000_t75" style="position:absolute;left:0;text-align:left;margin-left:231.75pt;margin-top:-2808.75pt;width:15pt;height:21pt;z-index:25165827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K3bW8t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Pr>
                <w:rFonts w:ascii="Calibri" w:hAnsi="Calibri" w:cs="Calibri"/>
                <w:sz w:val="20"/>
                <w:szCs w:val="20"/>
              </w:rPr>
              <w:pict w14:anchorId="4DD93D58">
                <v:shape id="TextBox 45" o:spid="_x0000_s1033" type="#_x0000_t75" style="position:absolute;left:0;text-align:left;margin-left:231.75pt;margin-top:-2762.25pt;width:15pt;height:20.25pt;z-index:251658275;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DFZzaCcgMAAGk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sidR="00430FE4" w:rsidRPr="00E87752">
              <w:rPr>
                <w:rFonts w:ascii="Calibri" w:hAnsi="Calibri" w:cs="Calibri"/>
                <w:sz w:val="20"/>
                <w:szCs w:val="20"/>
                <w:lang w:val="en-GB"/>
              </w:rPr>
              <w:t>• Check if the SAI performance audit guidelines and processes cover the issue of audit documentation.</w:t>
            </w:r>
          </w:p>
          <w:p w14:paraId="41DD223B"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Check if the implementation mechanisms outline the systems/processes/guidance tools/templates to help auditors identify which documents to keep, including the minimum of (a) details of the audit plan and methodology, (b) results of fieldwork and analysis, (c) communications and feedback with the audited entity, and (d) supervisory reviews and other quality control safeguards.</w:t>
            </w:r>
          </w:p>
          <w:p w14:paraId="6581971C" w14:textId="5B76FFA8" w:rsidR="00430FE4" w:rsidRPr="00430FE4" w:rsidRDefault="00430FE4" w:rsidP="00430FE4">
            <w:pPr>
              <w:rPr>
                <w:rFonts w:cstheme="minorHAnsi"/>
                <w:b/>
                <w:sz w:val="20"/>
                <w:szCs w:val="20"/>
                <w:lang w:val="en-GB"/>
              </w:rPr>
            </w:pPr>
            <w:r w:rsidRPr="00E87752">
              <w:rPr>
                <w:rFonts w:ascii="Calibri" w:hAnsi="Calibri" w:cs="Calibri"/>
                <w:sz w:val="20"/>
                <w:szCs w:val="20"/>
                <w:lang w:val="en-GB"/>
              </w:rPr>
              <w:t>• In the selected sample of audits, check whether the documentation covers the aforementioned records.</w:t>
            </w:r>
          </w:p>
        </w:tc>
      </w:tr>
    </w:tbl>
    <w:p w14:paraId="55950244" w14:textId="27E4CFFD" w:rsidR="00474F7B" w:rsidRDefault="00474F7B" w:rsidP="0081265B">
      <w:pPr>
        <w:rPr>
          <w:rFonts w:cstheme="minorHAnsi"/>
          <w:lang w:val="en-GB"/>
        </w:rPr>
      </w:pPr>
    </w:p>
    <w:p w14:paraId="100BEE96" w14:textId="77777777" w:rsidR="00474F7B" w:rsidRDefault="00474F7B">
      <w:pPr>
        <w:rPr>
          <w:rFonts w:cstheme="minorHAnsi"/>
          <w:lang w:val="en-GB"/>
        </w:rPr>
      </w:pPr>
      <w:r>
        <w:rPr>
          <w:rFonts w:cstheme="minorHAnsi"/>
          <w:lang w:val="en-GB"/>
        </w:rPr>
        <w:br w:type="page"/>
      </w:r>
    </w:p>
    <w:p w14:paraId="527FA468" w14:textId="77777777" w:rsidR="0081265B" w:rsidRDefault="0081265B" w:rsidP="0081265B">
      <w:pPr>
        <w:rPr>
          <w:rFonts w:cstheme="minorHAnsi"/>
          <w:lang w:val="en-GB"/>
        </w:rPr>
      </w:pPr>
    </w:p>
    <w:p w14:paraId="05D315E8" w14:textId="77777777" w:rsidR="0081265B" w:rsidRPr="00E506A8" w:rsidRDefault="0081265B" w:rsidP="00406C5C">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lang w:val="en-GB"/>
        </w:rPr>
      </w:pPr>
      <w:r w:rsidRPr="00E506A8">
        <w:rPr>
          <w:rFonts w:ascii="Daytona" w:hAnsi="Daytona" w:cstheme="minorHAnsi"/>
          <w:bCs/>
          <w:sz w:val="20"/>
          <w:szCs w:val="20"/>
          <w:lang w:val="en-GB"/>
        </w:rPr>
        <w:t xml:space="preserve">Requirements related </w:t>
      </w:r>
      <w:r>
        <w:rPr>
          <w:rFonts w:ascii="Daytona" w:hAnsi="Daytona" w:cstheme="minorHAnsi"/>
          <w:bCs/>
          <w:sz w:val="20"/>
          <w:szCs w:val="20"/>
          <w:lang w:val="en-GB"/>
        </w:rPr>
        <w:t>to performance</w:t>
      </w:r>
      <w:r w:rsidRPr="00E506A8">
        <w:rPr>
          <w:rFonts w:ascii="Daytona" w:hAnsi="Daytona" w:cstheme="minorHAnsi"/>
          <w:bCs/>
          <w:sz w:val="20"/>
          <w:szCs w:val="20"/>
          <w:lang w:val="en-GB"/>
        </w:rPr>
        <w:t xml:space="preserve"> auditing planning </w:t>
      </w:r>
      <w:r>
        <w:rPr>
          <w:rFonts w:ascii="Daytona" w:hAnsi="Daytona" w:cstheme="minorHAnsi"/>
          <w:bCs/>
          <w:sz w:val="20"/>
          <w:szCs w:val="20"/>
          <w:lang w:val="en-GB"/>
        </w:rPr>
        <w:t>stage</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406C5C" w:rsidRPr="004C1913" w14:paraId="5EA03A17" w14:textId="77777777" w:rsidTr="00FA4886">
        <w:trPr>
          <w:trHeight w:val="852"/>
          <w:tblHeader/>
        </w:trPr>
        <w:tc>
          <w:tcPr>
            <w:tcW w:w="704" w:type="dxa"/>
            <w:shd w:val="clear" w:color="auto" w:fill="F2F2F2" w:themeFill="background1" w:themeFillShade="F2"/>
          </w:tcPr>
          <w:p w14:paraId="0DFC1CE2" w14:textId="77777777" w:rsidR="00406C5C" w:rsidRPr="005109A1" w:rsidRDefault="00406C5C" w:rsidP="002D2C74">
            <w:pPr>
              <w:jc w:val="center"/>
              <w:rPr>
                <w:rFonts w:cstheme="minorHAnsi"/>
                <w:bCs/>
                <w:sz w:val="20"/>
                <w:szCs w:val="20"/>
              </w:rPr>
            </w:pPr>
            <w:r w:rsidRPr="001466F6">
              <w:rPr>
                <w:rFonts w:ascii="Calibri" w:eastAsia="Times New Roman" w:hAnsi="Calibri" w:cs="Calibri"/>
                <w:sz w:val="18"/>
                <w:szCs w:val="18"/>
                <w:lang w:val="en-GB" w:eastAsia="nb-NO"/>
              </w:rPr>
              <w:t>No.</w:t>
            </w:r>
          </w:p>
        </w:tc>
        <w:tc>
          <w:tcPr>
            <w:tcW w:w="3539" w:type="dxa"/>
            <w:shd w:val="clear" w:color="auto" w:fill="F2F2F2" w:themeFill="background1" w:themeFillShade="F2"/>
            <w:vAlign w:val="center"/>
          </w:tcPr>
          <w:p w14:paraId="09EDABDC" w14:textId="69274957" w:rsidR="00406C5C" w:rsidRDefault="00406C5C" w:rsidP="00406C5C">
            <w:pPr>
              <w:spacing w:after="0"/>
              <w:jc w:val="center"/>
              <w:rPr>
                <w:rFonts w:ascii="Calibri" w:eastAsia="Times New Roman" w:hAnsi="Calibri" w:cs="Calibri"/>
                <w:sz w:val="20"/>
                <w:szCs w:val="20"/>
                <w:lang w:val="en-GB" w:eastAsia="nb-NO"/>
              </w:rPr>
            </w:pPr>
            <w:r w:rsidRPr="00406C5C">
              <w:rPr>
                <w:rFonts w:ascii="Calibri" w:eastAsia="Times New Roman" w:hAnsi="Calibri" w:cs="Calibri"/>
                <w:sz w:val="20"/>
                <w:szCs w:val="20"/>
                <w:lang w:val="en-GB" w:eastAsia="nb-NO"/>
              </w:rPr>
              <w:t>ISSAI 3000</w:t>
            </w:r>
          </w:p>
          <w:p w14:paraId="1BECB50A" w14:textId="2751D88F" w:rsidR="00406C5C" w:rsidRPr="00406C5C" w:rsidRDefault="00406C5C" w:rsidP="00406C5C">
            <w:pPr>
              <w:spacing w:after="0"/>
              <w:jc w:val="center"/>
              <w:rPr>
                <w:rFonts w:cstheme="minorHAnsi"/>
                <w:bCs/>
                <w:sz w:val="20"/>
                <w:szCs w:val="20"/>
                <w:lang w:val="en-GB"/>
              </w:rPr>
            </w:pPr>
            <w:r w:rsidRPr="00406C5C">
              <w:rPr>
                <w:rFonts w:ascii="Calibri" w:eastAsia="Times New Roman" w:hAnsi="Calibri" w:cs="Calibri"/>
                <w:sz w:val="20"/>
                <w:szCs w:val="20"/>
                <w:lang w:val="en-GB" w:eastAsia="nb-NO"/>
              </w:rPr>
              <w:t xml:space="preserve">Requirements </w:t>
            </w:r>
            <w:r w:rsidRPr="00406C5C">
              <w:rPr>
                <w:rFonts w:ascii="Calibri" w:eastAsia="Times New Roman" w:hAnsi="Calibri" w:cs="Calibri"/>
                <w:sz w:val="20"/>
                <w:szCs w:val="20"/>
                <w:lang w:val="en-GB" w:eastAsia="nb-NO"/>
              </w:rPr>
              <w:br/>
            </w:r>
          </w:p>
        </w:tc>
        <w:tc>
          <w:tcPr>
            <w:tcW w:w="7655" w:type="dxa"/>
            <w:shd w:val="clear" w:color="auto" w:fill="F2F2F2" w:themeFill="background1" w:themeFillShade="F2"/>
            <w:vAlign w:val="center"/>
          </w:tcPr>
          <w:p w14:paraId="44BC828B" w14:textId="0FC3875A" w:rsidR="00406C5C" w:rsidRPr="005109A1" w:rsidRDefault="00406C5C" w:rsidP="00406C5C">
            <w:pPr>
              <w:spacing w:after="0"/>
              <w:jc w:val="center"/>
              <w:textAlignment w:val="center"/>
              <w:rPr>
                <w:rFonts w:cstheme="minorHAnsi"/>
                <w:bCs/>
                <w:sz w:val="20"/>
                <w:szCs w:val="20"/>
                <w:lang w:val="en-US"/>
              </w:rPr>
            </w:pPr>
            <w:r w:rsidRPr="00406C5C">
              <w:rPr>
                <w:rFonts w:ascii="Calibri" w:eastAsia="Times New Roman" w:hAnsi="Calibri" w:cs="Calibri"/>
                <w:sz w:val="20"/>
                <w:szCs w:val="20"/>
                <w:lang w:val="en-GB" w:eastAsia="nb-NO"/>
              </w:rPr>
              <w:t>Explanation</w:t>
            </w:r>
          </w:p>
        </w:tc>
        <w:tc>
          <w:tcPr>
            <w:tcW w:w="5670" w:type="dxa"/>
            <w:shd w:val="clear" w:color="auto" w:fill="F2F2F2" w:themeFill="background1" w:themeFillShade="F2"/>
            <w:vAlign w:val="center"/>
          </w:tcPr>
          <w:p w14:paraId="43CE5BB0" w14:textId="1D874323" w:rsidR="00406C5C" w:rsidRPr="005109A1" w:rsidRDefault="00406C5C" w:rsidP="00406C5C">
            <w:pPr>
              <w:spacing w:after="0"/>
              <w:jc w:val="center"/>
              <w:rPr>
                <w:rFonts w:eastAsia="Times New Roman" w:cstheme="minorHAnsi"/>
                <w:bCs/>
                <w:color w:val="000000"/>
                <w:sz w:val="20"/>
                <w:szCs w:val="20"/>
                <w:lang w:val="en-US"/>
              </w:rPr>
            </w:pPr>
            <w:r w:rsidRPr="00406C5C">
              <w:rPr>
                <w:rFonts w:ascii="Calibri" w:eastAsia="Times New Roman" w:hAnsi="Calibri" w:cs="Calibri"/>
                <w:sz w:val="20"/>
                <w:szCs w:val="20"/>
                <w:lang w:val="en-GB" w:eastAsia="nb-NO"/>
              </w:rPr>
              <w:t>Guidance</w:t>
            </w:r>
          </w:p>
        </w:tc>
      </w:tr>
      <w:tr w:rsidR="00430FE4" w:rsidRPr="00B22DAD" w14:paraId="24B51912" w14:textId="77777777" w:rsidTr="00FA4886">
        <w:tc>
          <w:tcPr>
            <w:tcW w:w="704" w:type="dxa"/>
            <w:shd w:val="clear" w:color="auto" w:fill="F2F2F2" w:themeFill="background1" w:themeFillShade="F2"/>
          </w:tcPr>
          <w:p w14:paraId="43E16550" w14:textId="77777777" w:rsidR="00430FE4" w:rsidRPr="005109A1" w:rsidRDefault="00430FE4" w:rsidP="00430FE4">
            <w:pPr>
              <w:jc w:val="center"/>
              <w:rPr>
                <w:rFonts w:cstheme="minorHAnsi"/>
                <w:sz w:val="20"/>
                <w:szCs w:val="20"/>
              </w:rPr>
            </w:pPr>
            <w:r>
              <w:rPr>
                <w:rFonts w:cstheme="minorHAnsi"/>
                <w:sz w:val="20"/>
                <w:szCs w:val="20"/>
              </w:rPr>
              <w:t>25</w:t>
            </w:r>
          </w:p>
        </w:tc>
        <w:tc>
          <w:tcPr>
            <w:tcW w:w="3539" w:type="dxa"/>
            <w:shd w:val="clear" w:color="auto" w:fill="EEECE1" w:themeFill="background2"/>
          </w:tcPr>
          <w:p w14:paraId="38F8898D"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3000/89</w:t>
            </w:r>
          </w:p>
          <w:p w14:paraId="31C1B7BF" w14:textId="77777777" w:rsidR="00430FE4" w:rsidRPr="00F94120" w:rsidRDefault="00430FE4" w:rsidP="00430FE4">
            <w:pPr>
              <w:rPr>
                <w:rFonts w:cstheme="minorHAnsi"/>
                <w:bCs/>
                <w:sz w:val="20"/>
                <w:szCs w:val="20"/>
                <w:lang w:val="en-GB"/>
              </w:rPr>
            </w:pPr>
            <w:r w:rsidRPr="00F94120">
              <w:rPr>
                <w:rFonts w:cstheme="minorHAnsi"/>
                <w:sz w:val="20"/>
                <w:szCs w:val="20"/>
                <w:lang w:val="en-GB"/>
              </w:rPr>
              <w:t>The auditor shall select audit topics through the SAI’s strategic planning process by analysing potential topics and conducting research to identify risks and problems.</w:t>
            </w:r>
          </w:p>
        </w:tc>
        <w:tc>
          <w:tcPr>
            <w:tcW w:w="7655" w:type="dxa"/>
          </w:tcPr>
          <w:p w14:paraId="4A710665" w14:textId="77777777" w:rsidR="00E87752" w:rsidRDefault="00430FE4" w:rsidP="00430FE4">
            <w:pPr>
              <w:rPr>
                <w:rFonts w:ascii="Calibri" w:hAnsi="Calibri" w:cs="Calibri"/>
                <w:sz w:val="20"/>
                <w:szCs w:val="20"/>
                <w:lang w:val="en-GB"/>
              </w:rPr>
            </w:pPr>
            <w:r w:rsidRPr="00E87752">
              <w:rPr>
                <w:rFonts w:ascii="Calibri" w:hAnsi="Calibri" w:cs="Calibri"/>
                <w:sz w:val="20"/>
                <w:szCs w:val="20"/>
                <w:lang w:val="en-GB"/>
              </w:rPr>
              <w:t>Determining which audits will be carried out is part of the SAI’s strategic planning process. The SAI’s strategy provides the main direction for the work of the SAI and therefore also that of its performance auditing function. The strategy normally covers several years and guides the auditor in the selection of topics, programmes or themes for audit. While the number of potential topics, programmes and themes is usually high the SAI’s capacity is usually limited. Consequently, audit selection decisions must be taken with care.</w:t>
            </w:r>
          </w:p>
          <w:p w14:paraId="55567204" w14:textId="77777777" w:rsidR="007D4D58" w:rsidRDefault="00430FE4" w:rsidP="007D4D58">
            <w:pPr>
              <w:rPr>
                <w:rFonts w:ascii="Calibri" w:hAnsi="Calibri" w:cs="Calibri"/>
                <w:sz w:val="20"/>
                <w:szCs w:val="20"/>
                <w:lang w:val="en-GB"/>
              </w:rPr>
            </w:pPr>
            <w:r w:rsidRPr="00E87752">
              <w:rPr>
                <w:rFonts w:ascii="Calibri" w:hAnsi="Calibri" w:cs="Calibri"/>
                <w:sz w:val="20"/>
                <w:szCs w:val="20"/>
                <w:lang w:val="en-GB"/>
              </w:rPr>
              <w:t>Some SAIs may choose topics based on strategic considerations regarding the type of performance audit and reforms within the public sector. One possible strategic choice is to contribute to the modernisation of the government administration by focusing on auditing government programmes with significant performance problems. Other SAIs may choose topics based on other selection criteria, for example with regard to a specific type of public sector activity audit such as the hospital sector or larger investment projects. An alternative choice might be to simply focus on auditing individual government agencies and their performance towards meeting objectives and goals in relation to economy, efficiency and effectiveness.</w:t>
            </w:r>
            <w:r w:rsidR="00BC7505">
              <w:rPr>
                <w:rFonts w:ascii="Calibri" w:hAnsi="Calibri" w:cs="Calibri"/>
                <w:sz w:val="20"/>
                <w:szCs w:val="20"/>
                <w:lang w:val="en-GB"/>
              </w:rPr>
              <w:t xml:space="preserve"> </w:t>
            </w:r>
          </w:p>
          <w:p w14:paraId="3D283F93" w14:textId="69574DF4" w:rsidR="00430FE4" w:rsidRPr="00406C5C" w:rsidRDefault="00430FE4" w:rsidP="007D4D58">
            <w:pPr>
              <w:rPr>
                <w:rFonts w:cstheme="minorHAnsi"/>
                <w:bCs/>
                <w:i/>
                <w:iCs/>
                <w:sz w:val="20"/>
                <w:szCs w:val="20"/>
                <w:lang w:val="en-GB"/>
              </w:rPr>
            </w:pPr>
            <w:r w:rsidRPr="00E87752">
              <w:rPr>
                <w:rFonts w:ascii="Calibri" w:hAnsi="Calibri" w:cs="Calibri"/>
                <w:sz w:val="20"/>
                <w:szCs w:val="20"/>
                <w:lang w:val="en-GB"/>
              </w:rPr>
              <w:t xml:space="preserve">The selection of audit topics can result from assessing risk, analysing problems and considering materiality. In performance auditing, risks may involve areas of potential poor performance that concerns citizens or have a great impact on specific groups of citizens. The accumulation of such indicators or factors linked to an entity or a government programme may represent an important signal to the auditor and can lead the auditor to plan audits based on the risks or problems detected. </w:t>
            </w:r>
          </w:p>
        </w:tc>
        <w:tc>
          <w:tcPr>
            <w:tcW w:w="5670" w:type="dxa"/>
          </w:tcPr>
          <w:p w14:paraId="60C558B2" w14:textId="77777777" w:rsidR="00E87752" w:rsidRPr="00E87752" w:rsidRDefault="00000000" w:rsidP="00430FE4">
            <w:pPr>
              <w:rPr>
                <w:rFonts w:ascii="Calibri" w:hAnsi="Calibri" w:cs="Calibri"/>
                <w:sz w:val="20"/>
                <w:szCs w:val="20"/>
                <w:lang w:val="en-GB"/>
              </w:rPr>
            </w:pPr>
            <w:r>
              <w:rPr>
                <w:rFonts w:ascii="Calibri" w:hAnsi="Calibri" w:cs="Calibri"/>
                <w:sz w:val="20"/>
                <w:szCs w:val="20"/>
              </w:rPr>
              <w:pict w14:anchorId="66D8AE5F">
                <v:shape id="TextBox 36" o:spid="_x0000_s1034" type="#_x0000_t75" style="position:absolute;left:0;text-align:left;margin-left:231.75pt;margin-top:-2929.5pt;width:15pt;height:20.25pt;z-index:25165827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CTvQQV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430FE4" w:rsidRPr="00E87752">
              <w:rPr>
                <w:rFonts w:ascii="Calibri" w:hAnsi="Calibri" w:cs="Calibri"/>
                <w:sz w:val="20"/>
                <w:szCs w:val="20"/>
                <w:lang w:val="en-GB"/>
              </w:rPr>
              <w:t>• Check whether:</w:t>
            </w:r>
          </w:p>
          <w:p w14:paraId="55BECA85" w14:textId="0ACA8FE7" w:rsidR="00E87752" w:rsidRPr="00E87752" w:rsidRDefault="00430FE4" w:rsidP="00E87752">
            <w:pPr>
              <w:spacing w:after="0"/>
              <w:rPr>
                <w:rFonts w:ascii="Calibri" w:hAnsi="Calibri" w:cs="Calibri"/>
                <w:sz w:val="20"/>
                <w:szCs w:val="20"/>
                <w:lang w:val="en-GB"/>
              </w:rPr>
            </w:pPr>
            <w:r w:rsidRPr="00E87752">
              <w:rPr>
                <w:rFonts w:ascii="Calibri" w:hAnsi="Calibri" w:cs="Calibri"/>
                <w:sz w:val="20"/>
                <w:szCs w:val="20"/>
                <w:lang w:val="en-GB"/>
              </w:rPr>
              <w:t>1) the SAI undertakes strategic planning and that a strategic plan has been formulated</w:t>
            </w:r>
            <w:r w:rsidR="00E87752" w:rsidRPr="00E87752">
              <w:rPr>
                <w:rFonts w:ascii="Calibri" w:hAnsi="Calibri" w:cs="Calibri"/>
                <w:sz w:val="20"/>
                <w:szCs w:val="20"/>
                <w:lang w:val="en-GB"/>
              </w:rPr>
              <w:t>.</w:t>
            </w:r>
          </w:p>
          <w:p w14:paraId="3A39EDFE" w14:textId="39230F04" w:rsidR="00E87752" w:rsidRPr="00E87752" w:rsidRDefault="00430FE4" w:rsidP="00E87752">
            <w:pPr>
              <w:spacing w:after="0"/>
              <w:rPr>
                <w:rFonts w:ascii="Calibri" w:hAnsi="Calibri" w:cs="Calibri"/>
                <w:sz w:val="20"/>
                <w:szCs w:val="20"/>
                <w:lang w:val="en-GB"/>
              </w:rPr>
            </w:pPr>
            <w:r w:rsidRPr="00E87752">
              <w:rPr>
                <w:rFonts w:ascii="Calibri" w:hAnsi="Calibri" w:cs="Calibri"/>
                <w:sz w:val="20"/>
                <w:szCs w:val="20"/>
                <w:lang w:val="en-GB"/>
              </w:rPr>
              <w:t>2) the strategic plan contains a section on performance audit which outlines a list of potential areas for performance audits for the duration of the plan</w:t>
            </w:r>
            <w:r w:rsidR="00E87752" w:rsidRPr="00E87752">
              <w:rPr>
                <w:rFonts w:ascii="Calibri" w:hAnsi="Calibri" w:cs="Calibri"/>
                <w:sz w:val="20"/>
                <w:szCs w:val="20"/>
                <w:lang w:val="en-GB"/>
              </w:rPr>
              <w:t>.</w:t>
            </w:r>
          </w:p>
          <w:p w14:paraId="6B5BD2C2" w14:textId="5D44E150" w:rsidR="00E87752" w:rsidRPr="00E87752" w:rsidRDefault="00430FE4" w:rsidP="00E87752">
            <w:pPr>
              <w:spacing w:after="0"/>
              <w:rPr>
                <w:rFonts w:ascii="Calibri" w:hAnsi="Calibri" w:cs="Calibri"/>
                <w:sz w:val="20"/>
                <w:szCs w:val="20"/>
                <w:lang w:val="en-GB"/>
              </w:rPr>
            </w:pPr>
            <w:r w:rsidRPr="00E87752">
              <w:rPr>
                <w:rFonts w:ascii="Calibri" w:hAnsi="Calibri" w:cs="Calibri"/>
                <w:sz w:val="20"/>
                <w:szCs w:val="20"/>
                <w:lang w:val="en-GB"/>
              </w:rPr>
              <w:t>3) the selection of audit areas involves strategic choices and selection criteria are established to be used for these choices</w:t>
            </w:r>
            <w:r w:rsidR="00E87752" w:rsidRPr="00E87752">
              <w:rPr>
                <w:rFonts w:ascii="Calibri" w:hAnsi="Calibri" w:cs="Calibri"/>
                <w:sz w:val="20"/>
                <w:szCs w:val="20"/>
                <w:lang w:val="en-GB"/>
              </w:rPr>
              <w:t>.</w:t>
            </w:r>
          </w:p>
          <w:p w14:paraId="2A49520F" w14:textId="1AD9AC2C" w:rsidR="00E87752" w:rsidRPr="00E87752" w:rsidRDefault="00430FE4" w:rsidP="00E87752">
            <w:pPr>
              <w:spacing w:after="0"/>
              <w:rPr>
                <w:rFonts w:ascii="Calibri" w:hAnsi="Calibri" w:cs="Calibri"/>
                <w:sz w:val="20"/>
                <w:szCs w:val="20"/>
                <w:lang w:val="en-GB"/>
              </w:rPr>
            </w:pPr>
            <w:r w:rsidRPr="00E87752">
              <w:rPr>
                <w:rFonts w:ascii="Calibri" w:hAnsi="Calibri" w:cs="Calibri"/>
                <w:sz w:val="20"/>
                <w:szCs w:val="20"/>
                <w:lang w:val="en-GB"/>
              </w:rPr>
              <w:t>4) the strategic planning was based on risk analysis, or analysis of indications of existing or potential problems</w:t>
            </w:r>
            <w:r w:rsidR="00E87752" w:rsidRPr="00E87752">
              <w:rPr>
                <w:rFonts w:ascii="Calibri" w:hAnsi="Calibri" w:cs="Calibri"/>
                <w:sz w:val="20"/>
                <w:szCs w:val="20"/>
                <w:lang w:val="en-GB"/>
              </w:rPr>
              <w:t>.</w:t>
            </w:r>
          </w:p>
          <w:p w14:paraId="49DC54FC" w14:textId="59DDBFEC" w:rsidR="00430FE4" w:rsidRPr="00406C5C" w:rsidRDefault="00430FE4" w:rsidP="00E87752">
            <w:pPr>
              <w:spacing w:after="0"/>
              <w:rPr>
                <w:rFonts w:cstheme="minorHAnsi"/>
                <w:b/>
                <w:sz w:val="20"/>
                <w:szCs w:val="20"/>
                <w:lang w:val="en-GB"/>
              </w:rPr>
            </w:pPr>
            <w:r w:rsidRPr="00E87752">
              <w:rPr>
                <w:rFonts w:ascii="Calibri" w:hAnsi="Calibri" w:cs="Calibri"/>
                <w:sz w:val="20"/>
                <w:szCs w:val="20"/>
                <w:lang w:val="en-GB"/>
              </w:rPr>
              <w:t>5) the audit topics chosen were aligned with the strategic plan.</w:t>
            </w:r>
          </w:p>
        </w:tc>
      </w:tr>
      <w:tr w:rsidR="00430FE4" w:rsidRPr="00B22DAD" w14:paraId="1E95C13F" w14:textId="77777777" w:rsidTr="00FA4886">
        <w:tc>
          <w:tcPr>
            <w:tcW w:w="704" w:type="dxa"/>
            <w:shd w:val="clear" w:color="auto" w:fill="F2F2F2" w:themeFill="background1" w:themeFillShade="F2"/>
          </w:tcPr>
          <w:p w14:paraId="528F92FE" w14:textId="77777777" w:rsidR="00430FE4" w:rsidRPr="005109A1" w:rsidRDefault="00430FE4" w:rsidP="00430FE4">
            <w:pPr>
              <w:jc w:val="center"/>
              <w:rPr>
                <w:rFonts w:cstheme="minorHAnsi"/>
                <w:sz w:val="20"/>
                <w:szCs w:val="20"/>
              </w:rPr>
            </w:pPr>
            <w:r>
              <w:rPr>
                <w:rFonts w:cstheme="minorHAnsi"/>
                <w:sz w:val="20"/>
                <w:szCs w:val="20"/>
              </w:rPr>
              <w:t>26</w:t>
            </w:r>
          </w:p>
        </w:tc>
        <w:tc>
          <w:tcPr>
            <w:tcW w:w="3539" w:type="dxa"/>
            <w:shd w:val="clear" w:color="auto" w:fill="EEECE1" w:themeFill="background2"/>
          </w:tcPr>
          <w:p w14:paraId="6906F0BD"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3000/90</w:t>
            </w:r>
          </w:p>
          <w:p w14:paraId="4A4E7407" w14:textId="77777777" w:rsidR="00430FE4" w:rsidRPr="00F94120" w:rsidRDefault="00430FE4" w:rsidP="00430FE4">
            <w:pPr>
              <w:rPr>
                <w:rFonts w:cstheme="minorHAnsi"/>
                <w:sz w:val="20"/>
                <w:szCs w:val="20"/>
                <w:lang w:val="en-GB"/>
              </w:rPr>
            </w:pPr>
            <w:r w:rsidRPr="00F94120">
              <w:rPr>
                <w:rFonts w:cstheme="minorHAnsi"/>
                <w:sz w:val="20"/>
                <w:szCs w:val="20"/>
                <w:lang w:val="en-GB"/>
              </w:rPr>
              <w:t>The auditor shall select audit topics that are significant and auditable, and consistent with the SAI’s mandate.</w:t>
            </w:r>
          </w:p>
        </w:tc>
        <w:tc>
          <w:tcPr>
            <w:tcW w:w="7655" w:type="dxa"/>
          </w:tcPr>
          <w:p w14:paraId="341787C6"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Assessing auditability is an important requirement in selecting the audit topic. At this stage, determining whether a topic is auditable or not depends on whether the audit topics are within the audit mandate of the SAI and whether the SAI has the audit capacities to conduct the audit.</w:t>
            </w:r>
          </w:p>
          <w:p w14:paraId="4D838F0B" w14:textId="5D33FD87" w:rsidR="00430FE4" w:rsidRPr="00430FE4" w:rsidRDefault="00430FE4" w:rsidP="00430FE4">
            <w:pPr>
              <w:rPr>
                <w:rFonts w:cstheme="minorHAnsi"/>
                <w:bCs/>
                <w:i/>
                <w:iCs/>
                <w:sz w:val="20"/>
                <w:szCs w:val="20"/>
                <w:lang w:val="en-GB"/>
              </w:rPr>
            </w:pPr>
            <w:r w:rsidRPr="00E87752">
              <w:rPr>
                <w:rFonts w:ascii="Calibri" w:hAnsi="Calibri" w:cs="Calibri"/>
                <w:sz w:val="20"/>
                <w:szCs w:val="20"/>
                <w:lang w:val="en-GB"/>
              </w:rPr>
              <w:t xml:space="preserve">The auditor might have to consider, for instance, whether there are relevant audit approaches, methodologies, and audit criteria available and whether the information required is likely to be available and can be obtained efficiently. If the auditor determines </w:t>
            </w:r>
            <w:r w:rsidRPr="00E87752">
              <w:rPr>
                <w:rFonts w:ascii="Calibri" w:hAnsi="Calibri" w:cs="Calibri"/>
                <w:sz w:val="20"/>
                <w:szCs w:val="20"/>
                <w:lang w:val="en-GB"/>
              </w:rPr>
              <w:lastRenderedPageBreak/>
              <w:t xml:space="preserve">that reliable information is not available then this may itself be a reason for selecting this area for an audit. </w:t>
            </w:r>
          </w:p>
        </w:tc>
        <w:tc>
          <w:tcPr>
            <w:tcW w:w="5670" w:type="dxa"/>
          </w:tcPr>
          <w:p w14:paraId="471ED933" w14:textId="77777777" w:rsidR="00E87752" w:rsidRPr="00E87752" w:rsidRDefault="00000000" w:rsidP="00430FE4">
            <w:pPr>
              <w:rPr>
                <w:rFonts w:ascii="Calibri" w:hAnsi="Calibri" w:cs="Calibri"/>
                <w:sz w:val="20"/>
                <w:szCs w:val="20"/>
                <w:lang w:val="en-GB"/>
              </w:rPr>
            </w:pPr>
            <w:r>
              <w:rPr>
                <w:rFonts w:ascii="Calibri" w:hAnsi="Calibri" w:cs="Calibri"/>
                <w:sz w:val="20"/>
                <w:szCs w:val="20"/>
              </w:rPr>
              <w:lastRenderedPageBreak/>
              <w:pict w14:anchorId="529D31A3">
                <v:shape id="TextBox 37" o:spid="_x0000_s1035" type="#_x0000_t75" style="position:absolute;left:0;text-align:left;margin-left:231.75pt;margin-top:-3067.5pt;width:15pt;height:21pt;z-index:251658277;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" o:insetmode="auto">
                  <v:imagedata r:id="rId20" o:title=""/>
                  <o:lock v:ext="edit" aspectratio="f"/>
                </v:shape>
              </w:pict>
            </w:r>
            <w:r w:rsidR="00430FE4" w:rsidRPr="00E87752">
              <w:rPr>
                <w:rFonts w:ascii="Calibri" w:hAnsi="Calibri" w:cs="Calibri"/>
                <w:sz w:val="20"/>
                <w:szCs w:val="20"/>
                <w:lang w:val="en-GB"/>
              </w:rPr>
              <w:t>• Check if the SAI performance audit guidelines and processes cover the issue of assessing auditability.</w:t>
            </w:r>
          </w:p>
          <w:p w14:paraId="2C120E05"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Check if the implementation mechanisms outline the systems/processes/guidance tools/templates to help auditors select audit topics that are significant and auditable, and consistent with the SAI’s mandate.</w:t>
            </w:r>
          </w:p>
          <w:p w14:paraId="6043A820" w14:textId="4BB08FBC" w:rsidR="00430FE4" w:rsidRPr="00430FE4" w:rsidRDefault="00430FE4" w:rsidP="00430FE4">
            <w:pPr>
              <w:rPr>
                <w:rFonts w:cstheme="minorHAnsi"/>
                <w:b/>
                <w:sz w:val="20"/>
                <w:szCs w:val="20"/>
                <w:lang w:val="en-GB"/>
              </w:rPr>
            </w:pPr>
            <w:r w:rsidRPr="00E87752">
              <w:rPr>
                <w:rFonts w:ascii="Calibri" w:hAnsi="Calibri" w:cs="Calibri"/>
                <w:sz w:val="20"/>
                <w:szCs w:val="20"/>
                <w:lang w:val="en-GB"/>
              </w:rPr>
              <w:lastRenderedPageBreak/>
              <w:t>• Examine the documentation (electronic and/or paper form) in the selected sample of audit files, and check whether the selection of the audit topic has included the assessment of its auditability.</w:t>
            </w:r>
          </w:p>
        </w:tc>
      </w:tr>
      <w:tr w:rsidR="00430FE4" w:rsidRPr="00B22DAD" w14:paraId="7E4F4D71" w14:textId="77777777" w:rsidTr="00FA4886">
        <w:tc>
          <w:tcPr>
            <w:tcW w:w="704" w:type="dxa"/>
            <w:shd w:val="clear" w:color="auto" w:fill="F2F2F2" w:themeFill="background1" w:themeFillShade="F2"/>
          </w:tcPr>
          <w:p w14:paraId="72235DC2" w14:textId="77777777" w:rsidR="00430FE4" w:rsidRPr="005109A1" w:rsidRDefault="00430FE4" w:rsidP="00430FE4">
            <w:pPr>
              <w:jc w:val="center"/>
              <w:rPr>
                <w:rFonts w:cstheme="minorHAnsi"/>
                <w:sz w:val="20"/>
                <w:szCs w:val="20"/>
              </w:rPr>
            </w:pPr>
            <w:r>
              <w:rPr>
                <w:rFonts w:cstheme="minorHAnsi"/>
                <w:sz w:val="20"/>
                <w:szCs w:val="20"/>
              </w:rPr>
              <w:lastRenderedPageBreak/>
              <w:t>27</w:t>
            </w:r>
          </w:p>
        </w:tc>
        <w:tc>
          <w:tcPr>
            <w:tcW w:w="3539" w:type="dxa"/>
            <w:shd w:val="clear" w:color="auto" w:fill="EEECE1" w:themeFill="background2"/>
          </w:tcPr>
          <w:p w14:paraId="51D0CD71"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3000/91</w:t>
            </w:r>
          </w:p>
          <w:p w14:paraId="52664C87" w14:textId="77777777" w:rsidR="00430FE4" w:rsidRPr="00F94120" w:rsidRDefault="00430FE4" w:rsidP="00430FE4">
            <w:pPr>
              <w:rPr>
                <w:rFonts w:cstheme="minorHAnsi"/>
                <w:sz w:val="20"/>
                <w:szCs w:val="20"/>
                <w:lang w:val="en-GB"/>
              </w:rPr>
            </w:pPr>
            <w:r w:rsidRPr="00F94120">
              <w:rPr>
                <w:rFonts w:cstheme="minorHAnsi"/>
                <w:sz w:val="20"/>
                <w:szCs w:val="20"/>
                <w:lang w:val="en-GB"/>
              </w:rPr>
              <w:t>The auditor shall conduct the process of selecting audit topics with the aim of maximising the expected impact of the audit while taking account of audit capacities.</w:t>
            </w:r>
          </w:p>
        </w:tc>
        <w:tc>
          <w:tcPr>
            <w:tcW w:w="7655" w:type="dxa"/>
          </w:tcPr>
          <w:p w14:paraId="0399EBAA"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Since the SAI may have limited audit capacities in terms of human resources and professional skills, the audit topic selection process must consider the potential impact of the audit topic in providing important benefits for public finance and administration, the audited entity, or the general public with the resources available. Other aspects to be considered in topic selection are the results and recommendations of previous audits or examinations, and conditions in terms of timing.</w:t>
            </w:r>
          </w:p>
          <w:p w14:paraId="086D85E4"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The analysis of potential topics should give consideration to maximizing the expected impact of an audit. When analysing potential topics and conducting research to identify risks and problems, the auditor is advised to consider the following:</w:t>
            </w:r>
          </w:p>
          <w:p w14:paraId="26FC1595"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a) The greater the risk to performance in terms of economy, efficiency, and effectiveness or public trust; the more important the problems tend to be.</w:t>
            </w:r>
          </w:p>
          <w:p w14:paraId="4EEE595D" w14:textId="1844E252" w:rsidR="00430FE4" w:rsidRPr="00E87752" w:rsidRDefault="00430FE4" w:rsidP="00430FE4">
            <w:pPr>
              <w:rPr>
                <w:rFonts w:ascii="Calibri" w:hAnsi="Calibri" w:cs="Calibri"/>
                <w:color w:val="305496"/>
                <w:sz w:val="18"/>
                <w:szCs w:val="18"/>
                <w:lang w:val="en-GB"/>
              </w:rPr>
            </w:pPr>
            <w:r w:rsidRPr="00E87752">
              <w:rPr>
                <w:rFonts w:ascii="Calibri" w:hAnsi="Calibri" w:cs="Calibri"/>
                <w:sz w:val="20"/>
                <w:szCs w:val="20"/>
                <w:lang w:val="en-GB"/>
              </w:rPr>
              <w:t>b) Adding value is about providing new knowledge and perspectives. Greater added value can often be achieved by auditing policy fields or subjects that have not previously been covered by audits or other reviews.</w:t>
            </w:r>
          </w:p>
        </w:tc>
        <w:tc>
          <w:tcPr>
            <w:tcW w:w="5670" w:type="dxa"/>
          </w:tcPr>
          <w:p w14:paraId="5C91A6EB"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Check if the SAI performance audit guidelines and processes cover the issue of selecting audit topics with the aim of maximising the expected impact of the audit.</w:t>
            </w:r>
          </w:p>
          <w:p w14:paraId="5174DF6F"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Check if the implementation mechanisms outline the systems/processes/guidance tools/templates to help auditors select audit topics that maximise the expected impact of the audit while taking account of audit capacities.</w:t>
            </w:r>
          </w:p>
          <w:p w14:paraId="6AD10196"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Examine the documentation (electronic and/or paper form) in the selected sample of audit files, and check whether the selection of the audit topic has considered maximising the expected impact of the audit while taking account of audit capacities.</w:t>
            </w:r>
          </w:p>
          <w:p w14:paraId="141B81CD" w14:textId="6F36CC4E" w:rsidR="00430FE4" w:rsidRPr="00430FE4" w:rsidRDefault="00430FE4" w:rsidP="00430FE4">
            <w:pPr>
              <w:rPr>
                <w:rFonts w:cstheme="minorHAnsi"/>
                <w:b/>
                <w:sz w:val="20"/>
                <w:szCs w:val="20"/>
                <w:lang w:val="en-GB"/>
              </w:rPr>
            </w:pPr>
            <w:r w:rsidRPr="00E87752">
              <w:rPr>
                <w:rFonts w:ascii="Calibri" w:hAnsi="Calibri" w:cs="Calibri"/>
                <w:sz w:val="20"/>
                <w:szCs w:val="20"/>
                <w:lang w:val="en-GB"/>
              </w:rPr>
              <w:t>• Interview the audit team and the supervisor to obtain information about the process of selection the audit topic, considering the impact and the audit capacities.</w:t>
            </w:r>
          </w:p>
        </w:tc>
      </w:tr>
      <w:tr w:rsidR="00430FE4" w:rsidRPr="00B22DAD" w14:paraId="5F7981B3" w14:textId="77777777" w:rsidTr="00FA4886">
        <w:tc>
          <w:tcPr>
            <w:tcW w:w="704" w:type="dxa"/>
            <w:shd w:val="clear" w:color="auto" w:fill="F2F2F2" w:themeFill="background1" w:themeFillShade="F2"/>
          </w:tcPr>
          <w:p w14:paraId="435ADC31" w14:textId="77777777" w:rsidR="00430FE4" w:rsidRPr="005109A1" w:rsidRDefault="00430FE4" w:rsidP="00430FE4">
            <w:pPr>
              <w:jc w:val="center"/>
              <w:rPr>
                <w:rFonts w:cstheme="minorHAnsi"/>
                <w:sz w:val="20"/>
                <w:szCs w:val="20"/>
              </w:rPr>
            </w:pPr>
            <w:r>
              <w:rPr>
                <w:rFonts w:cstheme="minorHAnsi"/>
                <w:sz w:val="20"/>
                <w:szCs w:val="20"/>
              </w:rPr>
              <w:t>28</w:t>
            </w:r>
          </w:p>
        </w:tc>
        <w:tc>
          <w:tcPr>
            <w:tcW w:w="3539" w:type="dxa"/>
            <w:shd w:val="clear" w:color="auto" w:fill="EEECE1" w:themeFill="background2"/>
          </w:tcPr>
          <w:p w14:paraId="0FBE0C42"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3000/96</w:t>
            </w:r>
          </w:p>
          <w:p w14:paraId="29A9F38B" w14:textId="77777777" w:rsidR="00430FE4" w:rsidRPr="00F94120" w:rsidRDefault="00430FE4" w:rsidP="00430FE4">
            <w:pPr>
              <w:rPr>
                <w:rFonts w:cstheme="minorHAnsi"/>
                <w:sz w:val="20"/>
                <w:szCs w:val="20"/>
                <w:lang w:val="en-GB"/>
              </w:rPr>
            </w:pPr>
            <w:r w:rsidRPr="00F94120">
              <w:rPr>
                <w:rFonts w:cstheme="minorHAnsi"/>
                <w:sz w:val="20"/>
                <w:szCs w:val="20"/>
                <w:lang w:val="en-GB"/>
              </w:rPr>
              <w:t>The auditor shall plan the audit in a manner that contributes to a high-quality audit that will be carried out in an economical, efficient, effective and timely manner and in accordance with the principles of good project management.</w:t>
            </w:r>
          </w:p>
          <w:p w14:paraId="6FE44E3A" w14:textId="77777777" w:rsidR="00430FE4" w:rsidRPr="00F94120" w:rsidRDefault="00430FE4" w:rsidP="00430FE4">
            <w:pPr>
              <w:rPr>
                <w:rFonts w:cstheme="minorHAnsi"/>
                <w:sz w:val="20"/>
                <w:szCs w:val="20"/>
                <w:lang w:val="en-GB"/>
              </w:rPr>
            </w:pPr>
          </w:p>
          <w:p w14:paraId="08E90C42" w14:textId="77F0E73F" w:rsidR="00430FE4" w:rsidRPr="00F94120" w:rsidRDefault="00430FE4" w:rsidP="00430FE4">
            <w:pPr>
              <w:rPr>
                <w:rFonts w:cstheme="minorHAnsi"/>
                <w:sz w:val="20"/>
                <w:szCs w:val="20"/>
                <w:lang w:val="en-GB"/>
              </w:rPr>
            </w:pPr>
          </w:p>
        </w:tc>
        <w:tc>
          <w:tcPr>
            <w:tcW w:w="7655" w:type="dxa"/>
          </w:tcPr>
          <w:p w14:paraId="7E35DF05"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To accomplish a high-quality audit within a limited timeframe the auditor needs to consider the performance audit as a project in the sense that it involves planning, organizing, securing, managing, leading, and controlling resources to achieve specific goals. Managing the performance audit as a project requires the development of project management methodologies and strategies.</w:t>
            </w:r>
          </w:p>
          <w:p w14:paraId="4D0F40C3" w14:textId="39A09B5F" w:rsidR="00430FE4" w:rsidRPr="00430FE4" w:rsidRDefault="00430FE4" w:rsidP="00430FE4">
            <w:pPr>
              <w:rPr>
                <w:rFonts w:cstheme="minorHAnsi"/>
                <w:bCs/>
                <w:i/>
                <w:iCs/>
                <w:sz w:val="20"/>
                <w:szCs w:val="20"/>
                <w:lang w:val="en-GB"/>
              </w:rPr>
            </w:pPr>
            <w:r w:rsidRPr="00E87752">
              <w:rPr>
                <w:rFonts w:ascii="Calibri" w:hAnsi="Calibri" w:cs="Calibri"/>
                <w:sz w:val="20"/>
                <w:szCs w:val="20"/>
                <w:lang w:val="en-GB"/>
              </w:rPr>
              <w:t xml:space="preserve">In planning the audit in accordance with the principles of good project management, the auditor should identify the necessary activities, staffing and skills requirements (including the independence of the audit team, human resources and possible external expertise), the estimated cost of the audit, the key project timeframes and milestones and the main points for control. </w:t>
            </w:r>
          </w:p>
        </w:tc>
        <w:tc>
          <w:tcPr>
            <w:tcW w:w="5670" w:type="dxa"/>
          </w:tcPr>
          <w:p w14:paraId="70FA3123" w14:textId="77777777" w:rsidR="00E87752" w:rsidRPr="00E87752" w:rsidRDefault="00000000" w:rsidP="00430FE4">
            <w:pPr>
              <w:rPr>
                <w:rFonts w:ascii="Calibri" w:hAnsi="Calibri" w:cs="Calibri"/>
                <w:sz w:val="20"/>
                <w:szCs w:val="20"/>
                <w:lang w:val="en-GB"/>
              </w:rPr>
            </w:pPr>
            <w:r>
              <w:rPr>
                <w:rFonts w:ascii="Calibri" w:hAnsi="Calibri" w:cs="Calibri"/>
                <w:sz w:val="20"/>
                <w:szCs w:val="20"/>
              </w:rPr>
              <w:pict w14:anchorId="38082482">
                <v:shape id="TextBox 39" o:spid="_x0000_s1036" type="#_x0000_t75" style="position:absolute;left:0;text-align:left;margin-left:231.75pt;margin-top:-3276.75pt;width:15pt;height:21pt;z-index:25165827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ybNTj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430FE4" w:rsidRPr="00E87752">
              <w:rPr>
                <w:rFonts w:ascii="Calibri" w:hAnsi="Calibri" w:cs="Calibri"/>
                <w:sz w:val="20"/>
                <w:szCs w:val="20"/>
                <w:lang w:val="en-GB"/>
              </w:rPr>
              <w:t>• Check if the SAI performance audit guidelines and processes consider performance auditing as a project where resources should be well managed in order to conduct a high-quality audit which should be carried out in an economical, efficient, effective and timely manner.</w:t>
            </w:r>
          </w:p>
          <w:p w14:paraId="0E52ADA3" w14:textId="77777777" w:rsidR="00E87752" w:rsidRPr="00E87752" w:rsidRDefault="00430FE4" w:rsidP="00430FE4">
            <w:pPr>
              <w:rPr>
                <w:rFonts w:ascii="Calibri" w:hAnsi="Calibri" w:cs="Calibri"/>
                <w:sz w:val="20"/>
                <w:szCs w:val="20"/>
                <w:lang w:val="en-GB"/>
              </w:rPr>
            </w:pPr>
            <w:r w:rsidRPr="00E87752">
              <w:rPr>
                <w:rFonts w:ascii="Calibri" w:hAnsi="Calibri" w:cs="Calibri"/>
                <w:sz w:val="20"/>
                <w:szCs w:val="20"/>
                <w:lang w:val="en-GB"/>
              </w:rPr>
              <w:t>•  Check if the implementation mechanisms outline the systems/ processes/ guidance tools/ templates to help auditors identify the necessary activities, staffing and skills requirements (including the independence of the audit team, human resources and possible external expertise), the estimated cost of the audit, the key project timeframes and milestones and the main points for control.</w:t>
            </w:r>
          </w:p>
          <w:p w14:paraId="38DF096E" w14:textId="14DC0AED" w:rsidR="00430FE4" w:rsidRPr="00430FE4" w:rsidRDefault="00430FE4" w:rsidP="00430FE4">
            <w:pPr>
              <w:rPr>
                <w:rFonts w:cstheme="minorHAnsi"/>
                <w:b/>
                <w:sz w:val="20"/>
                <w:szCs w:val="20"/>
                <w:lang w:val="en-GB"/>
              </w:rPr>
            </w:pPr>
            <w:r w:rsidRPr="00E87752">
              <w:rPr>
                <w:rFonts w:ascii="Calibri" w:hAnsi="Calibri" w:cs="Calibri"/>
                <w:sz w:val="20"/>
                <w:szCs w:val="20"/>
                <w:lang w:val="en-GB"/>
              </w:rPr>
              <w:t xml:space="preserve">• Examine the documentation (electronic and/or paper form) in the selected sample of audit files, and check whether the </w:t>
            </w:r>
            <w:r w:rsidRPr="00E87752">
              <w:rPr>
                <w:rFonts w:ascii="Calibri" w:hAnsi="Calibri" w:cs="Calibri"/>
                <w:sz w:val="20"/>
                <w:szCs w:val="20"/>
                <w:lang w:val="en-GB"/>
              </w:rPr>
              <w:lastRenderedPageBreak/>
              <w:t xml:space="preserve">aforementioned aspects have been identified and implemented adequately. </w:t>
            </w:r>
            <w:r w:rsidRPr="00E87752">
              <w:rPr>
                <w:rFonts w:ascii="Calibri" w:hAnsi="Calibri" w:cs="Calibri"/>
                <w:b/>
                <w:bCs/>
                <w:sz w:val="20"/>
                <w:szCs w:val="20"/>
                <w:lang w:val="en-GB"/>
              </w:rPr>
              <w:t xml:space="preserve"> </w:t>
            </w:r>
          </w:p>
        </w:tc>
      </w:tr>
      <w:tr w:rsidR="00430FE4" w:rsidRPr="00B22DAD" w14:paraId="79570F82" w14:textId="77777777" w:rsidTr="00FA4886">
        <w:tc>
          <w:tcPr>
            <w:tcW w:w="704" w:type="dxa"/>
            <w:shd w:val="clear" w:color="auto" w:fill="F2F2F2" w:themeFill="background1" w:themeFillShade="F2"/>
          </w:tcPr>
          <w:p w14:paraId="53718778" w14:textId="77777777" w:rsidR="00430FE4" w:rsidRPr="005109A1" w:rsidRDefault="00430FE4" w:rsidP="00430FE4">
            <w:pPr>
              <w:jc w:val="center"/>
              <w:rPr>
                <w:rFonts w:cstheme="minorHAnsi"/>
                <w:sz w:val="20"/>
                <w:szCs w:val="20"/>
              </w:rPr>
            </w:pPr>
            <w:r>
              <w:rPr>
                <w:rFonts w:cstheme="minorHAnsi"/>
                <w:sz w:val="20"/>
                <w:szCs w:val="20"/>
              </w:rPr>
              <w:lastRenderedPageBreak/>
              <w:t>29</w:t>
            </w:r>
          </w:p>
        </w:tc>
        <w:tc>
          <w:tcPr>
            <w:tcW w:w="3539" w:type="dxa"/>
            <w:shd w:val="clear" w:color="auto" w:fill="EEECE1" w:themeFill="background2"/>
          </w:tcPr>
          <w:p w14:paraId="4566DF75"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3000/98</w:t>
            </w:r>
          </w:p>
          <w:p w14:paraId="169775AE" w14:textId="77777777" w:rsidR="00430FE4" w:rsidRPr="00F94120" w:rsidRDefault="00430FE4" w:rsidP="00430FE4">
            <w:pPr>
              <w:rPr>
                <w:rFonts w:cstheme="minorHAnsi"/>
                <w:sz w:val="20"/>
                <w:szCs w:val="20"/>
                <w:lang w:val="en-GB"/>
              </w:rPr>
            </w:pPr>
            <w:r w:rsidRPr="00F94120">
              <w:rPr>
                <w:rFonts w:cstheme="minorHAnsi"/>
                <w:sz w:val="20"/>
                <w:szCs w:val="20"/>
                <w:lang w:val="en-GB"/>
              </w:rPr>
              <w:t>The auditor shall acquire substantive and methodological knowledge during the planning phase.</w:t>
            </w:r>
          </w:p>
        </w:tc>
        <w:tc>
          <w:tcPr>
            <w:tcW w:w="7655" w:type="dxa"/>
          </w:tcPr>
          <w:p w14:paraId="47BE5ACE" w14:textId="77777777" w:rsidR="00833411" w:rsidRDefault="00430FE4" w:rsidP="00430FE4">
            <w:pPr>
              <w:rPr>
                <w:rFonts w:ascii="Calibri" w:hAnsi="Calibri" w:cs="Calibri"/>
                <w:sz w:val="20"/>
                <w:szCs w:val="20"/>
                <w:lang w:val="en-GB"/>
              </w:rPr>
            </w:pPr>
            <w:r w:rsidRPr="00833411">
              <w:rPr>
                <w:rFonts w:ascii="Calibri" w:hAnsi="Calibri" w:cs="Calibri"/>
                <w:sz w:val="20"/>
                <w:szCs w:val="20"/>
                <w:lang w:val="en-GB"/>
              </w:rPr>
              <w:t>To ensure the audit is properly planned, the auditor needs to acquire sufficient knowledge of the audited programme or audited entity’s business before the audit is launched. Therefore, before starting the audit, it is generally necessary to conduct research work for building knowledge, testing various audit designs and checking whether the necessary data are available. This preliminary work can be called pre-study.</w:t>
            </w:r>
          </w:p>
          <w:p w14:paraId="0E441C84" w14:textId="7D2A9EE4" w:rsidR="00833411" w:rsidRPr="00833411" w:rsidRDefault="00430FE4" w:rsidP="00430FE4">
            <w:pPr>
              <w:rPr>
                <w:rFonts w:ascii="Calibri" w:hAnsi="Calibri" w:cs="Calibri"/>
                <w:sz w:val="20"/>
                <w:szCs w:val="20"/>
                <w:lang w:val="en-GB"/>
              </w:rPr>
            </w:pPr>
            <w:r w:rsidRPr="00833411">
              <w:rPr>
                <w:rFonts w:ascii="Calibri" w:hAnsi="Calibri" w:cs="Calibri"/>
                <w:sz w:val="20"/>
                <w:szCs w:val="20"/>
                <w:lang w:val="en-GB"/>
              </w:rPr>
              <w:t>It is important to develop a sound understanding of the audited programme or the audited entity’s business, as well as its context and possible impacts to facilitate the identification of significant audit issues and to fulfil assigned audit responsibilities.</w:t>
            </w:r>
          </w:p>
          <w:p w14:paraId="47E89B63" w14:textId="77777777" w:rsidR="00833411" w:rsidRPr="00833411" w:rsidRDefault="00430FE4" w:rsidP="00430FE4">
            <w:pPr>
              <w:rPr>
                <w:rFonts w:ascii="Calibri" w:hAnsi="Calibri" w:cs="Calibri"/>
                <w:sz w:val="20"/>
                <w:szCs w:val="20"/>
                <w:lang w:val="en-GB"/>
              </w:rPr>
            </w:pPr>
            <w:r w:rsidRPr="00833411">
              <w:rPr>
                <w:rFonts w:ascii="Calibri" w:hAnsi="Calibri" w:cs="Calibri"/>
                <w:sz w:val="20"/>
                <w:szCs w:val="20"/>
                <w:lang w:val="en-GB"/>
              </w:rPr>
              <w:t xml:space="preserve">Sources of information for understanding what is audited may include: </w:t>
            </w:r>
          </w:p>
          <w:p w14:paraId="59039338" w14:textId="77777777" w:rsidR="00833411" w:rsidRPr="00833411" w:rsidRDefault="00430FE4" w:rsidP="00833411">
            <w:pPr>
              <w:jc w:val="left"/>
              <w:rPr>
                <w:rFonts w:ascii="Calibri" w:hAnsi="Calibri" w:cs="Calibri"/>
                <w:sz w:val="20"/>
                <w:szCs w:val="20"/>
                <w:lang w:val="en-GB"/>
              </w:rPr>
            </w:pPr>
            <w:r w:rsidRPr="00833411">
              <w:rPr>
                <w:rFonts w:ascii="Calibri" w:hAnsi="Calibri" w:cs="Calibri"/>
                <w:sz w:val="20"/>
                <w:szCs w:val="20"/>
                <w:lang w:val="en-GB"/>
              </w:rPr>
              <w:t xml:space="preserve">a) enabling legislation and legislative speeches; </w:t>
            </w:r>
            <w:r w:rsidRPr="00833411">
              <w:rPr>
                <w:rFonts w:ascii="Calibri" w:hAnsi="Calibri" w:cs="Calibri"/>
                <w:sz w:val="20"/>
                <w:szCs w:val="20"/>
                <w:lang w:val="en-GB"/>
              </w:rPr>
              <w:br/>
              <w:t xml:space="preserve">b) ministerial statements, government submissions, and decisions; </w:t>
            </w:r>
            <w:r w:rsidRPr="00833411">
              <w:rPr>
                <w:rFonts w:ascii="Calibri" w:hAnsi="Calibri" w:cs="Calibri"/>
                <w:sz w:val="20"/>
                <w:szCs w:val="20"/>
                <w:lang w:val="en-GB"/>
              </w:rPr>
              <w:br/>
              <w:t xml:space="preserve">c) the audited entity’s risk profile; </w:t>
            </w:r>
            <w:r w:rsidRPr="00833411">
              <w:rPr>
                <w:rFonts w:ascii="Calibri" w:hAnsi="Calibri" w:cs="Calibri"/>
                <w:sz w:val="20"/>
                <w:szCs w:val="20"/>
                <w:lang w:val="en-GB"/>
              </w:rPr>
              <w:br/>
              <w:t xml:space="preserve">d) recent audit reports, working papers from other auditors, reviews, evaluations, and inquiries; </w:t>
            </w:r>
            <w:r w:rsidRPr="00833411">
              <w:rPr>
                <w:rFonts w:ascii="Calibri" w:hAnsi="Calibri" w:cs="Calibri"/>
                <w:sz w:val="20"/>
                <w:szCs w:val="20"/>
                <w:lang w:val="en-GB"/>
              </w:rPr>
              <w:br/>
              <w:t xml:space="preserve">e) scientific studies and research (including those from other countries); </w:t>
            </w:r>
            <w:r w:rsidRPr="00833411">
              <w:rPr>
                <w:rFonts w:ascii="Calibri" w:hAnsi="Calibri" w:cs="Calibri"/>
                <w:sz w:val="20"/>
                <w:szCs w:val="20"/>
                <w:lang w:val="en-GB"/>
              </w:rPr>
              <w:br/>
              <w:t xml:space="preserve">f) strategic and corporate plans, mission statements and annual reports; </w:t>
            </w:r>
            <w:r w:rsidRPr="00833411">
              <w:rPr>
                <w:rFonts w:ascii="Calibri" w:hAnsi="Calibri" w:cs="Calibri"/>
                <w:sz w:val="20"/>
                <w:szCs w:val="20"/>
                <w:lang w:val="en-GB"/>
              </w:rPr>
              <w:br/>
              <w:t xml:space="preserve">g) current and medium-term budgets; </w:t>
            </w:r>
            <w:r w:rsidRPr="00833411">
              <w:rPr>
                <w:rFonts w:ascii="Calibri" w:hAnsi="Calibri" w:cs="Calibri"/>
                <w:sz w:val="20"/>
                <w:szCs w:val="20"/>
                <w:lang w:val="en-GB"/>
              </w:rPr>
              <w:br/>
              <w:t xml:space="preserve">h) policy files, management committee and board minutes; </w:t>
            </w:r>
            <w:r w:rsidRPr="00833411">
              <w:rPr>
                <w:rFonts w:ascii="Calibri" w:hAnsi="Calibri" w:cs="Calibri"/>
                <w:sz w:val="20"/>
                <w:szCs w:val="20"/>
                <w:lang w:val="en-GB"/>
              </w:rPr>
              <w:br/>
              <w:t xml:space="preserve">i) organisation charts, internal guidelines, and operating manuals; </w:t>
            </w:r>
            <w:r w:rsidRPr="00833411">
              <w:rPr>
                <w:rFonts w:ascii="Calibri" w:hAnsi="Calibri" w:cs="Calibri"/>
                <w:sz w:val="20"/>
                <w:szCs w:val="20"/>
                <w:lang w:val="en-GB"/>
              </w:rPr>
              <w:br/>
              <w:t xml:space="preserve">j) programme evaluation and internal audit plans and reports; </w:t>
            </w:r>
            <w:r w:rsidRPr="00833411">
              <w:rPr>
                <w:rFonts w:ascii="Calibri" w:hAnsi="Calibri" w:cs="Calibri"/>
                <w:sz w:val="20"/>
                <w:szCs w:val="20"/>
                <w:lang w:val="en-GB"/>
              </w:rPr>
              <w:br/>
              <w:t xml:space="preserve">k) viewpoints from experts in the field; </w:t>
            </w:r>
            <w:r w:rsidRPr="00833411">
              <w:rPr>
                <w:rFonts w:ascii="Calibri" w:hAnsi="Calibri" w:cs="Calibri"/>
                <w:sz w:val="20"/>
                <w:szCs w:val="20"/>
                <w:lang w:val="en-GB"/>
              </w:rPr>
              <w:br/>
              <w:t xml:space="preserve">l) discussions with the audited entity and key stakeholders; </w:t>
            </w:r>
            <w:r w:rsidRPr="00833411">
              <w:rPr>
                <w:rFonts w:ascii="Calibri" w:hAnsi="Calibri" w:cs="Calibri"/>
                <w:sz w:val="20"/>
                <w:szCs w:val="20"/>
                <w:lang w:val="en-GB"/>
              </w:rPr>
              <w:br/>
              <w:t xml:space="preserve">m) management information systems or other relevant information systems; </w:t>
            </w:r>
            <w:r w:rsidRPr="00833411">
              <w:rPr>
                <w:rFonts w:ascii="Calibri" w:hAnsi="Calibri" w:cs="Calibri"/>
                <w:sz w:val="20"/>
                <w:szCs w:val="20"/>
                <w:lang w:val="en-GB"/>
              </w:rPr>
              <w:br/>
              <w:t xml:space="preserve">n) official statistics; </w:t>
            </w:r>
            <w:r w:rsidRPr="00833411">
              <w:rPr>
                <w:rFonts w:ascii="Calibri" w:hAnsi="Calibri" w:cs="Calibri"/>
                <w:sz w:val="20"/>
                <w:szCs w:val="20"/>
                <w:lang w:val="en-GB"/>
              </w:rPr>
              <w:br/>
              <w:t xml:space="preserve">o) reports from other SAIs; </w:t>
            </w:r>
            <w:r w:rsidRPr="00833411">
              <w:rPr>
                <w:rFonts w:ascii="Calibri" w:hAnsi="Calibri" w:cs="Calibri"/>
                <w:sz w:val="20"/>
                <w:szCs w:val="20"/>
                <w:lang w:val="en-GB"/>
              </w:rPr>
              <w:br/>
              <w:t xml:space="preserve">p) press coverage. </w:t>
            </w:r>
          </w:p>
          <w:p w14:paraId="15234323" w14:textId="3E8482B4" w:rsidR="00430FE4" w:rsidRPr="00430FE4" w:rsidRDefault="00430FE4" w:rsidP="00833411">
            <w:pPr>
              <w:jc w:val="left"/>
              <w:rPr>
                <w:rFonts w:cstheme="minorHAnsi"/>
                <w:bCs/>
                <w:i/>
                <w:iCs/>
                <w:sz w:val="20"/>
                <w:szCs w:val="20"/>
                <w:lang w:val="en-GB"/>
              </w:rPr>
            </w:pPr>
            <w:r w:rsidRPr="00833411">
              <w:rPr>
                <w:rFonts w:ascii="Calibri" w:hAnsi="Calibri" w:cs="Calibri"/>
                <w:sz w:val="20"/>
                <w:szCs w:val="20"/>
                <w:lang w:val="en-GB"/>
              </w:rPr>
              <w:t>Past evaluations and audits are often a useful source of information. They can help avoid unnecessary work in examining areas that have been under recent scrutiny and highlight deficiencies that have not yet been remedied.</w:t>
            </w:r>
          </w:p>
        </w:tc>
        <w:tc>
          <w:tcPr>
            <w:tcW w:w="5670" w:type="dxa"/>
          </w:tcPr>
          <w:p w14:paraId="4FF7F3F2" w14:textId="77777777" w:rsidR="00833411" w:rsidRPr="00833411" w:rsidRDefault="00000000" w:rsidP="00430FE4">
            <w:pPr>
              <w:rPr>
                <w:rFonts w:ascii="Calibri" w:hAnsi="Calibri" w:cs="Calibri"/>
                <w:sz w:val="20"/>
                <w:szCs w:val="20"/>
                <w:lang w:val="en-GB"/>
              </w:rPr>
            </w:pPr>
            <w:r>
              <w:rPr>
                <w:rFonts w:ascii="Calibri" w:hAnsi="Calibri" w:cs="Calibri"/>
                <w:sz w:val="20"/>
                <w:szCs w:val="20"/>
              </w:rPr>
              <w:pict w14:anchorId="0A936DE8">
                <v:shape id="TextBox 40" o:spid="_x0000_s1037" type="#_x0000_t75" style="position:absolute;left:0;text-align:left;margin-left:231.75pt;margin-top:-3360pt;width:15pt;height:21pt;z-index:251658279;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" o:insetmode="auto">
                  <v:imagedata r:id="rId19" o:title=""/>
                  <o:lock v:ext="edit" aspectratio="f"/>
                </v:shape>
              </w:pict>
            </w:r>
            <w:r w:rsidR="00430FE4" w:rsidRPr="00833411">
              <w:rPr>
                <w:rFonts w:ascii="Calibri" w:hAnsi="Calibri" w:cs="Calibri"/>
                <w:sz w:val="20"/>
                <w:szCs w:val="20"/>
                <w:lang w:val="en-GB"/>
              </w:rPr>
              <w:t>• Check if the SAI performance audit guidelines and processes cover the issue of acquiring substantive and methodological knowledge during the planning phase.</w:t>
            </w:r>
          </w:p>
          <w:p w14:paraId="109E9005" w14:textId="77777777" w:rsidR="00833411" w:rsidRPr="00833411" w:rsidRDefault="00430FE4" w:rsidP="00430FE4">
            <w:pPr>
              <w:rPr>
                <w:rFonts w:ascii="Calibri" w:hAnsi="Calibri" w:cs="Calibri"/>
                <w:sz w:val="20"/>
                <w:szCs w:val="20"/>
                <w:lang w:val="en-GB"/>
              </w:rPr>
            </w:pPr>
            <w:r w:rsidRPr="00833411">
              <w:rPr>
                <w:rFonts w:ascii="Calibri" w:hAnsi="Calibri" w:cs="Calibri"/>
                <w:sz w:val="20"/>
                <w:szCs w:val="20"/>
                <w:lang w:val="en-GB"/>
              </w:rPr>
              <w:t>• Check if the implementation mechanisms outline the systems/ processes/ guidance tools/templates to help auditors build substantive and methodological knowledge during the planning phase.</w:t>
            </w:r>
          </w:p>
          <w:p w14:paraId="56D66114" w14:textId="2E07C6E4" w:rsidR="00430FE4" w:rsidRPr="00430FE4" w:rsidRDefault="00430FE4" w:rsidP="00430FE4">
            <w:pPr>
              <w:rPr>
                <w:rFonts w:cstheme="minorHAnsi"/>
                <w:b/>
                <w:sz w:val="20"/>
                <w:szCs w:val="20"/>
                <w:lang w:val="en-GB"/>
              </w:rPr>
            </w:pPr>
            <w:r w:rsidRPr="00833411">
              <w:rPr>
                <w:rFonts w:ascii="Calibri" w:hAnsi="Calibri" w:cs="Calibri"/>
                <w:sz w:val="20"/>
                <w:szCs w:val="20"/>
                <w:lang w:val="en-GB"/>
              </w:rPr>
              <w:t>• Examine the documentation (electronic and/or paper form) in the selected sample of audit files and interview the audit team to check whether they have conducted research work to develop a sound understanding of the audited programme or the audited entity’s business, as well as its context and possible impacts to facilitate the identification of significant audit issues and to fulfil assigned audit responsibilities.</w:t>
            </w:r>
          </w:p>
        </w:tc>
      </w:tr>
      <w:tr w:rsidR="00430FE4" w:rsidRPr="00B22DAD" w14:paraId="6F722FF7" w14:textId="77777777" w:rsidTr="00FA4886">
        <w:tc>
          <w:tcPr>
            <w:tcW w:w="704" w:type="dxa"/>
            <w:shd w:val="clear" w:color="auto" w:fill="F2F2F2" w:themeFill="background1" w:themeFillShade="F2"/>
          </w:tcPr>
          <w:p w14:paraId="1BFAE6DD" w14:textId="77777777" w:rsidR="00430FE4" w:rsidRPr="005109A1" w:rsidRDefault="00430FE4" w:rsidP="00430FE4">
            <w:pPr>
              <w:jc w:val="center"/>
              <w:rPr>
                <w:rFonts w:cstheme="minorHAnsi"/>
                <w:sz w:val="20"/>
                <w:szCs w:val="20"/>
              </w:rPr>
            </w:pPr>
            <w:r>
              <w:rPr>
                <w:rFonts w:cstheme="minorHAnsi"/>
                <w:sz w:val="20"/>
                <w:szCs w:val="20"/>
              </w:rPr>
              <w:lastRenderedPageBreak/>
              <w:t>30</w:t>
            </w:r>
          </w:p>
        </w:tc>
        <w:tc>
          <w:tcPr>
            <w:tcW w:w="3539" w:type="dxa"/>
            <w:shd w:val="clear" w:color="auto" w:fill="EEECE1" w:themeFill="background2"/>
          </w:tcPr>
          <w:p w14:paraId="037770D9"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3000/101</w:t>
            </w:r>
          </w:p>
          <w:p w14:paraId="2875030D" w14:textId="2499E81B" w:rsidR="00430FE4" w:rsidRPr="00F94120" w:rsidRDefault="00430FE4" w:rsidP="00430FE4">
            <w:pPr>
              <w:rPr>
                <w:rFonts w:cstheme="minorHAnsi"/>
                <w:bCs/>
                <w:sz w:val="20"/>
                <w:szCs w:val="20"/>
                <w:lang w:val="en-GB"/>
              </w:rPr>
            </w:pPr>
            <w:r w:rsidRPr="00F94120">
              <w:rPr>
                <w:rFonts w:cstheme="minorHAnsi"/>
                <w:sz w:val="20"/>
                <w:szCs w:val="20"/>
                <w:lang w:val="en-GB"/>
              </w:rPr>
              <w:t>During planning, the auditor shall design the audit procedures to be used for gathering sufficient and appropriate audit evidence that respond to the audit objective(s) and question(s).</w:t>
            </w:r>
          </w:p>
        </w:tc>
        <w:tc>
          <w:tcPr>
            <w:tcW w:w="7655" w:type="dxa"/>
          </w:tcPr>
          <w:p w14:paraId="03AF7088" w14:textId="77777777" w:rsidR="00833411" w:rsidRPr="00833411" w:rsidRDefault="00430FE4" w:rsidP="00430FE4">
            <w:pPr>
              <w:rPr>
                <w:rFonts w:ascii="Calibri" w:hAnsi="Calibri" w:cs="Calibri"/>
                <w:sz w:val="20"/>
                <w:szCs w:val="20"/>
                <w:lang w:val="en-GB"/>
              </w:rPr>
            </w:pPr>
            <w:r w:rsidRPr="00833411">
              <w:rPr>
                <w:rFonts w:ascii="Calibri" w:hAnsi="Calibri" w:cs="Calibri"/>
                <w:sz w:val="20"/>
                <w:szCs w:val="20"/>
                <w:lang w:val="en-GB"/>
              </w:rPr>
              <w:t>The audit plan is designed to ensure the gathering of sufficient and appropriate audit evidence that will allow the auditor to develop audit findings, conclusions, and recommendations in response to the audit objective(s) and audit questions.</w:t>
            </w:r>
          </w:p>
          <w:p w14:paraId="0570C208" w14:textId="76034DC8" w:rsidR="00430FE4" w:rsidRPr="00833411" w:rsidRDefault="00430FE4" w:rsidP="00430FE4">
            <w:pPr>
              <w:rPr>
                <w:rFonts w:cstheme="minorHAnsi"/>
                <w:bCs/>
                <w:i/>
                <w:iCs/>
                <w:sz w:val="20"/>
                <w:szCs w:val="20"/>
                <w:lang w:val="en-GB"/>
              </w:rPr>
            </w:pPr>
            <w:r w:rsidRPr="00833411">
              <w:rPr>
                <w:rFonts w:ascii="Calibri" w:hAnsi="Calibri" w:cs="Calibri"/>
                <w:sz w:val="20"/>
                <w:szCs w:val="20"/>
                <w:lang w:val="en-GB"/>
              </w:rPr>
              <w:t>It is also desirable that planning allow for flexibility, so that the auditor can benefit from insights obtained during the course of the audit. Practical considerations such as the availability of data may restrict the choice of methods previously considered according with best practices. It is therefore advisable to be flexible and pragmatic in this respect.</w:t>
            </w:r>
          </w:p>
        </w:tc>
        <w:tc>
          <w:tcPr>
            <w:tcW w:w="5670" w:type="dxa"/>
          </w:tcPr>
          <w:p w14:paraId="4D1CE0BA" w14:textId="77777777" w:rsidR="00833411" w:rsidRPr="00833411" w:rsidRDefault="00430FE4" w:rsidP="00430FE4">
            <w:pPr>
              <w:rPr>
                <w:rFonts w:ascii="Calibri" w:hAnsi="Calibri" w:cs="Calibri"/>
                <w:sz w:val="20"/>
                <w:szCs w:val="20"/>
                <w:lang w:val="en-GB"/>
              </w:rPr>
            </w:pPr>
            <w:r w:rsidRPr="00833411">
              <w:rPr>
                <w:rFonts w:ascii="Calibri" w:hAnsi="Calibri" w:cs="Calibri"/>
                <w:sz w:val="20"/>
                <w:szCs w:val="20"/>
                <w:lang w:val="en-GB"/>
              </w:rPr>
              <w:t>• Check if the implementation mechanisms of the SAI performance audit guidelines and processes outline the systems/processes/guidance tools/templates to help auditors design the audit procedures to be used for gathering sufficient and appropriate audit evidence that respond to the audit objective(s) and question(s).</w:t>
            </w:r>
          </w:p>
          <w:p w14:paraId="1D9C639C" w14:textId="77777777" w:rsidR="00833411" w:rsidRPr="00833411" w:rsidRDefault="00430FE4" w:rsidP="00430FE4">
            <w:pPr>
              <w:rPr>
                <w:rFonts w:ascii="Calibri" w:hAnsi="Calibri" w:cs="Calibri"/>
                <w:sz w:val="20"/>
                <w:szCs w:val="20"/>
                <w:lang w:val="en-GB"/>
              </w:rPr>
            </w:pPr>
            <w:r w:rsidRPr="00833411">
              <w:rPr>
                <w:rFonts w:ascii="Calibri" w:hAnsi="Calibri" w:cs="Calibri"/>
                <w:sz w:val="20"/>
                <w:szCs w:val="20"/>
                <w:lang w:val="en-GB"/>
              </w:rPr>
              <w:t>• Examine the documentation (electronic and/or paper form) in the selected sample of audit files, and check whether the audit plan shows the audit procedures to collect evidence to respond to the audit objective(s) and question(s).</w:t>
            </w:r>
          </w:p>
          <w:p w14:paraId="6FBE37DE" w14:textId="49A09796" w:rsidR="00430FE4" w:rsidRPr="00833411" w:rsidRDefault="00430FE4" w:rsidP="00833411">
            <w:pPr>
              <w:rPr>
                <w:rFonts w:cstheme="minorHAnsi"/>
                <w:b/>
                <w:sz w:val="20"/>
                <w:szCs w:val="20"/>
                <w:lang w:val="en-GB"/>
              </w:rPr>
            </w:pPr>
            <w:r w:rsidRPr="00833411">
              <w:rPr>
                <w:rFonts w:ascii="Calibri" w:hAnsi="Calibri" w:cs="Calibri"/>
                <w:sz w:val="20"/>
                <w:szCs w:val="20"/>
                <w:lang w:val="en-GB"/>
              </w:rPr>
              <w:t>• If the plan changed during the conduction of the audit, check whether the changes were documented, as well as the reasons for the changes and the procedures that led to it (for example, discussions with supervisor and other stakeholders, documents examined etc.).</w:t>
            </w:r>
          </w:p>
        </w:tc>
      </w:tr>
      <w:tr w:rsidR="00430FE4" w:rsidRPr="00B22DAD" w14:paraId="4C16300E" w14:textId="77777777" w:rsidTr="00FA4886">
        <w:tc>
          <w:tcPr>
            <w:tcW w:w="704" w:type="dxa"/>
            <w:shd w:val="clear" w:color="auto" w:fill="F2F2F2" w:themeFill="background1" w:themeFillShade="F2"/>
          </w:tcPr>
          <w:p w14:paraId="0AA6FB5D" w14:textId="77777777" w:rsidR="00430FE4" w:rsidRPr="005109A1" w:rsidRDefault="00430FE4" w:rsidP="00430FE4">
            <w:pPr>
              <w:jc w:val="center"/>
              <w:rPr>
                <w:rFonts w:cstheme="minorHAnsi"/>
                <w:sz w:val="20"/>
                <w:szCs w:val="20"/>
              </w:rPr>
            </w:pPr>
            <w:r>
              <w:rPr>
                <w:rFonts w:cstheme="minorHAnsi"/>
                <w:sz w:val="20"/>
                <w:szCs w:val="20"/>
              </w:rPr>
              <w:t>31</w:t>
            </w:r>
          </w:p>
        </w:tc>
        <w:tc>
          <w:tcPr>
            <w:tcW w:w="3539" w:type="dxa"/>
            <w:shd w:val="clear" w:color="auto" w:fill="EEECE1" w:themeFill="background2"/>
          </w:tcPr>
          <w:p w14:paraId="4305D02A"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 xml:space="preserve">ISSAI 3000/104 </w:t>
            </w:r>
          </w:p>
          <w:p w14:paraId="510FA9A2" w14:textId="77777777" w:rsidR="00430FE4" w:rsidRPr="00F94120" w:rsidRDefault="00430FE4" w:rsidP="00430FE4">
            <w:pPr>
              <w:rPr>
                <w:rFonts w:cstheme="minorHAnsi"/>
                <w:sz w:val="20"/>
                <w:szCs w:val="20"/>
                <w:lang w:val="en-GB"/>
              </w:rPr>
            </w:pPr>
            <w:r w:rsidRPr="00F94120">
              <w:rPr>
                <w:rFonts w:cstheme="minorHAnsi"/>
                <w:sz w:val="20"/>
                <w:szCs w:val="20"/>
                <w:lang w:val="en-GB"/>
              </w:rPr>
              <w:t>The auditor shall submit the audit plan to the audit supervisor and SAI’s senior management for approval.</w:t>
            </w:r>
          </w:p>
        </w:tc>
        <w:tc>
          <w:tcPr>
            <w:tcW w:w="7655" w:type="dxa"/>
          </w:tcPr>
          <w:p w14:paraId="688622AF" w14:textId="77777777" w:rsidR="00833411" w:rsidRPr="00833411" w:rsidRDefault="00430FE4" w:rsidP="00430FE4">
            <w:pPr>
              <w:rPr>
                <w:rFonts w:ascii="Calibri" w:hAnsi="Calibri" w:cs="Calibri"/>
                <w:sz w:val="20"/>
                <w:szCs w:val="20"/>
                <w:lang w:val="en-GB"/>
              </w:rPr>
            </w:pPr>
            <w:r w:rsidRPr="00833411">
              <w:rPr>
                <w:rFonts w:ascii="Calibri" w:hAnsi="Calibri" w:cs="Calibri"/>
                <w:sz w:val="20"/>
                <w:szCs w:val="20"/>
                <w:lang w:val="en-GB"/>
              </w:rPr>
              <w:t>The SAI’s senior and operational management as well as the audit team need to be fully aware of the overall audit design. Decisions on audit design and its consequences in terms of resources will often involve the senior management of the SAI, who can ensure that skills, resources and capacities are in place to address the audit objectives and the audit questions.</w:t>
            </w:r>
          </w:p>
          <w:p w14:paraId="466EE93B" w14:textId="25240340" w:rsidR="00430FE4" w:rsidRPr="00430FE4" w:rsidRDefault="00430FE4" w:rsidP="00430FE4">
            <w:pPr>
              <w:rPr>
                <w:rFonts w:cstheme="minorHAnsi"/>
                <w:bCs/>
                <w:i/>
                <w:iCs/>
                <w:sz w:val="20"/>
                <w:szCs w:val="20"/>
                <w:lang w:val="en-GB"/>
              </w:rPr>
            </w:pPr>
            <w:r w:rsidRPr="00833411">
              <w:rPr>
                <w:rFonts w:ascii="Calibri" w:hAnsi="Calibri" w:cs="Calibri"/>
                <w:sz w:val="20"/>
                <w:szCs w:val="20"/>
                <w:lang w:val="en-GB"/>
              </w:rPr>
              <w:t xml:space="preserve">Audit supervisors provide guidance and direction to staff assigned to the audit in order to address the audit objectives and follow applicable requirements. At the same time, they stay informed about significant problems encountered, review the work performed, and provide effective on-the-job training. The nature and extent of the supervision of staff and the review of audit work may vary depending on a number of factors, such as the size </w:t>
            </w:r>
            <w:r w:rsidR="00AD6715">
              <w:rPr>
                <w:rFonts w:ascii="Calibri" w:hAnsi="Calibri" w:cs="Calibri"/>
                <w:sz w:val="20"/>
                <w:szCs w:val="20"/>
                <w:lang w:val="en-GB"/>
              </w:rPr>
              <w:t xml:space="preserve">and </w:t>
            </w:r>
            <w:r w:rsidR="0030112C">
              <w:rPr>
                <w:rFonts w:ascii="Calibri" w:hAnsi="Calibri" w:cs="Calibri"/>
                <w:sz w:val="20"/>
                <w:szCs w:val="20"/>
                <w:lang w:val="en-GB"/>
              </w:rPr>
              <w:t xml:space="preserve">organizational </w:t>
            </w:r>
            <w:r w:rsidR="00AD6715">
              <w:rPr>
                <w:rFonts w:ascii="Calibri" w:hAnsi="Calibri" w:cs="Calibri"/>
                <w:sz w:val="20"/>
                <w:szCs w:val="20"/>
                <w:lang w:val="en-GB"/>
              </w:rPr>
              <w:t xml:space="preserve">structure </w:t>
            </w:r>
            <w:r w:rsidRPr="00833411">
              <w:rPr>
                <w:rFonts w:ascii="Calibri" w:hAnsi="Calibri" w:cs="Calibri"/>
                <w:sz w:val="20"/>
                <w:szCs w:val="20"/>
                <w:lang w:val="en-GB"/>
              </w:rPr>
              <w:t xml:space="preserve">of the </w:t>
            </w:r>
            <w:r w:rsidR="00D85FED">
              <w:rPr>
                <w:rFonts w:ascii="Calibri" w:hAnsi="Calibri" w:cs="Calibri"/>
                <w:sz w:val="20"/>
                <w:szCs w:val="20"/>
                <w:lang w:val="en-GB"/>
              </w:rPr>
              <w:t>SAI</w:t>
            </w:r>
            <w:r w:rsidRPr="00833411">
              <w:rPr>
                <w:rFonts w:ascii="Calibri" w:hAnsi="Calibri" w:cs="Calibri"/>
                <w:sz w:val="20"/>
                <w:szCs w:val="20"/>
                <w:lang w:val="en-GB"/>
              </w:rPr>
              <w:t xml:space="preserve">, the significance of the work, and the experience of the staff. Usually, it is also advisable to keep senior and top management regularly informed about the progress of the audit and emerging findings, conclusions and recommendations. </w:t>
            </w:r>
          </w:p>
        </w:tc>
        <w:tc>
          <w:tcPr>
            <w:tcW w:w="5670" w:type="dxa"/>
          </w:tcPr>
          <w:p w14:paraId="0EF07F68" w14:textId="77777777" w:rsidR="00833411" w:rsidRPr="00833411" w:rsidRDefault="00000000" w:rsidP="00430FE4">
            <w:pPr>
              <w:rPr>
                <w:rFonts w:ascii="Calibri" w:hAnsi="Calibri" w:cs="Calibri"/>
                <w:sz w:val="20"/>
                <w:szCs w:val="20"/>
                <w:lang w:val="en-GB"/>
              </w:rPr>
            </w:pPr>
            <w:r>
              <w:rPr>
                <w:rFonts w:ascii="Calibri" w:hAnsi="Calibri" w:cs="Calibri"/>
                <w:sz w:val="20"/>
                <w:szCs w:val="20"/>
              </w:rPr>
              <w:pict w14:anchorId="4D67A4C3">
                <v:shape id="TextBox 42" o:spid="_x0000_s1038" type="#_x0000_t75" style="position:absolute;left:0;text-align:left;margin-left:231.75pt;margin-top:-3657.75pt;width:15pt;height:21.75pt;z-index:25165828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" o:insetmode="auto">
                  <v:imagedata r:id="rId20" o:title=""/>
                  <o:lock v:ext="edit" aspectratio="f"/>
                </v:shape>
              </w:pict>
            </w:r>
            <w:r w:rsidR="00430FE4" w:rsidRPr="00833411">
              <w:rPr>
                <w:rFonts w:ascii="Calibri" w:hAnsi="Calibri" w:cs="Calibri"/>
                <w:sz w:val="20"/>
                <w:szCs w:val="20"/>
                <w:lang w:val="en-GB"/>
              </w:rPr>
              <w:t>• Check if the SAI performance audit guidelines and processes cover the issue of submitting the audit plan to the audit supervisor and SAI’s senior management for approval.</w:t>
            </w:r>
          </w:p>
          <w:p w14:paraId="1CC4FC77" w14:textId="3B547181" w:rsidR="00430FE4" w:rsidRPr="00430FE4" w:rsidRDefault="00430FE4" w:rsidP="00430FE4">
            <w:pPr>
              <w:rPr>
                <w:rFonts w:cstheme="minorHAnsi"/>
                <w:b/>
                <w:sz w:val="20"/>
                <w:szCs w:val="20"/>
                <w:lang w:val="en-GB"/>
              </w:rPr>
            </w:pPr>
            <w:r w:rsidRPr="00833411">
              <w:rPr>
                <w:rFonts w:ascii="Calibri" w:hAnsi="Calibri" w:cs="Calibri"/>
                <w:sz w:val="20"/>
                <w:szCs w:val="20"/>
                <w:lang w:val="en-GB"/>
              </w:rPr>
              <w:t>• Examine the documentation (electronic and/or paper form) in the selected sample of audit files, and check whether the auditor has submitted the audit plan to the audit supervisor and SAI’s senior management for approval.</w:t>
            </w:r>
          </w:p>
        </w:tc>
      </w:tr>
    </w:tbl>
    <w:p w14:paraId="0A3E663A" w14:textId="3BD42582" w:rsidR="00474F7B" w:rsidRDefault="00474F7B" w:rsidP="0081265B">
      <w:pPr>
        <w:pStyle w:val="ListParagraph"/>
        <w:tabs>
          <w:tab w:val="left" w:pos="482"/>
        </w:tabs>
        <w:spacing w:after="0" w:line="276" w:lineRule="auto"/>
        <w:ind w:left="0" w:right="150"/>
        <w:jc w:val="left"/>
        <w:rPr>
          <w:rFonts w:ascii="Daytona" w:hAnsi="Daytona" w:cstheme="minorHAnsi"/>
          <w:bCs/>
          <w:sz w:val="20"/>
          <w:szCs w:val="20"/>
          <w:lang w:val="en-GB"/>
        </w:rPr>
      </w:pPr>
    </w:p>
    <w:p w14:paraId="54AFBF8C" w14:textId="77777777" w:rsidR="00474F7B" w:rsidRDefault="00474F7B">
      <w:pPr>
        <w:rPr>
          <w:rFonts w:ascii="Daytona" w:hAnsi="Daytona" w:cstheme="minorHAnsi"/>
          <w:bCs/>
          <w:sz w:val="20"/>
          <w:szCs w:val="20"/>
          <w:lang w:val="en-GB"/>
        </w:rPr>
      </w:pPr>
      <w:r>
        <w:rPr>
          <w:rFonts w:ascii="Daytona" w:hAnsi="Daytona" w:cstheme="minorHAnsi"/>
          <w:bCs/>
          <w:sz w:val="20"/>
          <w:szCs w:val="20"/>
          <w:lang w:val="en-GB"/>
        </w:rPr>
        <w:br w:type="page"/>
      </w:r>
    </w:p>
    <w:p w14:paraId="62F3BE30" w14:textId="77777777" w:rsidR="0081265B" w:rsidRDefault="0081265B" w:rsidP="0081265B">
      <w:pPr>
        <w:pStyle w:val="ListParagraph"/>
        <w:tabs>
          <w:tab w:val="left" w:pos="482"/>
        </w:tabs>
        <w:spacing w:after="0" w:line="276" w:lineRule="auto"/>
        <w:ind w:left="0" w:right="150"/>
        <w:jc w:val="left"/>
        <w:rPr>
          <w:rFonts w:ascii="Daytona" w:hAnsi="Daytona" w:cstheme="minorHAnsi"/>
          <w:bCs/>
          <w:sz w:val="20"/>
          <w:szCs w:val="20"/>
          <w:lang w:val="en-GB"/>
        </w:rPr>
      </w:pPr>
    </w:p>
    <w:p w14:paraId="16E46A15" w14:textId="77777777" w:rsidR="0081265B" w:rsidRPr="00BE6B90" w:rsidRDefault="0081265B" w:rsidP="001F6CCC">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lang w:val="en-GB"/>
        </w:rPr>
      </w:pPr>
      <w:r w:rsidRPr="00BE6B90">
        <w:rPr>
          <w:rFonts w:ascii="Daytona" w:hAnsi="Daytona" w:cstheme="minorHAnsi"/>
          <w:bCs/>
          <w:sz w:val="20"/>
          <w:szCs w:val="20"/>
          <w:lang w:val="en-GB"/>
        </w:rPr>
        <w:t>Requirements related to performing audit</w:t>
      </w:r>
      <w:r>
        <w:rPr>
          <w:rFonts w:ascii="Daytona" w:hAnsi="Daytona" w:cstheme="minorHAnsi"/>
          <w:bCs/>
          <w:sz w:val="20"/>
          <w:szCs w:val="20"/>
          <w:lang w:val="en-GB"/>
        </w:rPr>
        <w:t>ing conducting stage</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1F6CCC" w:rsidRPr="004C1913" w14:paraId="20A856B0" w14:textId="77777777" w:rsidTr="00FA4886">
        <w:trPr>
          <w:trHeight w:val="852"/>
          <w:tblHeader/>
        </w:trPr>
        <w:tc>
          <w:tcPr>
            <w:tcW w:w="704" w:type="dxa"/>
            <w:shd w:val="clear" w:color="auto" w:fill="F2F2F2" w:themeFill="background1" w:themeFillShade="F2"/>
          </w:tcPr>
          <w:p w14:paraId="53C66525" w14:textId="77777777" w:rsidR="001F6CCC" w:rsidRPr="005109A1" w:rsidRDefault="001F6CCC" w:rsidP="002D2C74">
            <w:pPr>
              <w:jc w:val="center"/>
              <w:rPr>
                <w:rFonts w:cstheme="minorHAnsi"/>
                <w:bCs/>
                <w:sz w:val="20"/>
                <w:szCs w:val="20"/>
              </w:rPr>
            </w:pPr>
            <w:r w:rsidRPr="001466F6">
              <w:rPr>
                <w:rFonts w:ascii="Calibri" w:eastAsia="Times New Roman" w:hAnsi="Calibri" w:cs="Calibri"/>
                <w:sz w:val="18"/>
                <w:szCs w:val="18"/>
                <w:lang w:val="en-GB" w:eastAsia="nb-NO"/>
              </w:rPr>
              <w:t>No.</w:t>
            </w:r>
          </w:p>
        </w:tc>
        <w:tc>
          <w:tcPr>
            <w:tcW w:w="3539" w:type="dxa"/>
            <w:shd w:val="clear" w:color="auto" w:fill="F2F2F2" w:themeFill="background1" w:themeFillShade="F2"/>
            <w:vAlign w:val="center"/>
          </w:tcPr>
          <w:p w14:paraId="04D43DFC" w14:textId="7BFDFFF4" w:rsidR="001F6CCC" w:rsidRPr="001F6CCC" w:rsidRDefault="001F6CCC" w:rsidP="001F6CCC">
            <w:pPr>
              <w:spacing w:after="0"/>
              <w:jc w:val="center"/>
              <w:rPr>
                <w:rFonts w:ascii="Calibri" w:eastAsia="Times New Roman" w:hAnsi="Calibri" w:cs="Calibri"/>
                <w:sz w:val="20"/>
                <w:szCs w:val="20"/>
                <w:lang w:val="en-GB" w:eastAsia="nb-NO"/>
              </w:rPr>
            </w:pPr>
            <w:r w:rsidRPr="001F6CCC">
              <w:rPr>
                <w:rFonts w:ascii="Calibri" w:eastAsia="Times New Roman" w:hAnsi="Calibri" w:cs="Calibri"/>
                <w:sz w:val="20"/>
                <w:szCs w:val="20"/>
                <w:lang w:val="en-GB" w:eastAsia="nb-NO"/>
              </w:rPr>
              <w:t>ISSAI 3000</w:t>
            </w:r>
          </w:p>
          <w:p w14:paraId="7D231B26" w14:textId="7D461659" w:rsidR="001F6CCC" w:rsidRPr="001F6CCC" w:rsidRDefault="001F6CCC" w:rsidP="001F6CCC">
            <w:pPr>
              <w:spacing w:after="0"/>
              <w:jc w:val="center"/>
              <w:rPr>
                <w:rFonts w:cstheme="minorHAnsi"/>
                <w:bCs/>
                <w:sz w:val="20"/>
                <w:szCs w:val="20"/>
                <w:lang w:val="en-GB"/>
              </w:rPr>
            </w:pPr>
            <w:r w:rsidRPr="001F6CCC">
              <w:rPr>
                <w:rFonts w:ascii="Calibri" w:eastAsia="Times New Roman" w:hAnsi="Calibri" w:cs="Calibri"/>
                <w:sz w:val="20"/>
                <w:szCs w:val="20"/>
                <w:lang w:val="en-GB" w:eastAsia="nb-NO"/>
              </w:rPr>
              <w:t xml:space="preserve">Requirements </w:t>
            </w:r>
            <w:r w:rsidRPr="001F6CCC">
              <w:rPr>
                <w:rFonts w:ascii="Calibri" w:eastAsia="Times New Roman" w:hAnsi="Calibri" w:cs="Calibri"/>
                <w:sz w:val="20"/>
                <w:szCs w:val="20"/>
                <w:lang w:val="en-GB" w:eastAsia="nb-NO"/>
              </w:rPr>
              <w:br/>
            </w:r>
          </w:p>
        </w:tc>
        <w:tc>
          <w:tcPr>
            <w:tcW w:w="7655" w:type="dxa"/>
            <w:shd w:val="clear" w:color="auto" w:fill="F2F2F2" w:themeFill="background1" w:themeFillShade="F2"/>
            <w:vAlign w:val="center"/>
          </w:tcPr>
          <w:p w14:paraId="320D905B" w14:textId="5A513DF5" w:rsidR="001F6CCC" w:rsidRPr="001F6CCC" w:rsidRDefault="001F6CCC" w:rsidP="001F6CCC">
            <w:pPr>
              <w:jc w:val="center"/>
              <w:textAlignment w:val="center"/>
              <w:rPr>
                <w:rFonts w:cstheme="minorHAnsi"/>
                <w:bCs/>
                <w:sz w:val="20"/>
                <w:szCs w:val="20"/>
                <w:lang w:val="en-US"/>
              </w:rPr>
            </w:pPr>
            <w:r w:rsidRPr="001F6CCC">
              <w:rPr>
                <w:rFonts w:ascii="Calibri" w:eastAsia="Times New Roman" w:hAnsi="Calibri" w:cs="Calibri"/>
                <w:sz w:val="20"/>
                <w:szCs w:val="20"/>
                <w:lang w:val="en-GB" w:eastAsia="nb-NO"/>
              </w:rPr>
              <w:t>Explanation</w:t>
            </w:r>
          </w:p>
        </w:tc>
        <w:tc>
          <w:tcPr>
            <w:tcW w:w="5670" w:type="dxa"/>
            <w:shd w:val="clear" w:color="auto" w:fill="F2F2F2" w:themeFill="background1" w:themeFillShade="F2"/>
            <w:vAlign w:val="center"/>
          </w:tcPr>
          <w:p w14:paraId="4D67C2C8" w14:textId="32B24D23" w:rsidR="001F6CCC" w:rsidRPr="001F6CCC" w:rsidRDefault="001F6CCC" w:rsidP="001F6CCC">
            <w:pPr>
              <w:jc w:val="center"/>
              <w:rPr>
                <w:rFonts w:eastAsia="Times New Roman" w:cstheme="minorHAnsi"/>
                <w:bCs/>
                <w:color w:val="000000"/>
                <w:sz w:val="20"/>
                <w:szCs w:val="20"/>
                <w:lang w:val="en-US"/>
              </w:rPr>
            </w:pPr>
            <w:r w:rsidRPr="001F6CCC">
              <w:rPr>
                <w:rFonts w:ascii="Calibri" w:eastAsia="Times New Roman" w:hAnsi="Calibri" w:cs="Calibri"/>
                <w:sz w:val="20"/>
                <w:szCs w:val="20"/>
                <w:lang w:val="en-GB" w:eastAsia="nb-NO"/>
              </w:rPr>
              <w:t>Guidance</w:t>
            </w:r>
          </w:p>
        </w:tc>
      </w:tr>
      <w:tr w:rsidR="00430FE4" w:rsidRPr="00B22DAD" w14:paraId="0E7E13FB" w14:textId="77777777" w:rsidTr="00FA4886">
        <w:tc>
          <w:tcPr>
            <w:tcW w:w="704" w:type="dxa"/>
            <w:shd w:val="clear" w:color="auto" w:fill="F2F2F2" w:themeFill="background1" w:themeFillShade="F2"/>
          </w:tcPr>
          <w:p w14:paraId="75126438" w14:textId="77777777" w:rsidR="00430FE4" w:rsidRPr="005109A1" w:rsidRDefault="00430FE4" w:rsidP="00430FE4">
            <w:pPr>
              <w:jc w:val="center"/>
              <w:rPr>
                <w:rFonts w:cstheme="minorHAnsi"/>
                <w:sz w:val="20"/>
                <w:szCs w:val="20"/>
              </w:rPr>
            </w:pPr>
            <w:r>
              <w:rPr>
                <w:rFonts w:cstheme="minorHAnsi"/>
                <w:sz w:val="20"/>
                <w:szCs w:val="20"/>
              </w:rPr>
              <w:t>32</w:t>
            </w:r>
          </w:p>
        </w:tc>
        <w:tc>
          <w:tcPr>
            <w:tcW w:w="3539" w:type="dxa"/>
            <w:shd w:val="clear" w:color="auto" w:fill="EEECE1" w:themeFill="background2"/>
          </w:tcPr>
          <w:p w14:paraId="5D9BA0B8" w14:textId="77777777" w:rsidR="00430FE4" w:rsidRPr="00F94120" w:rsidRDefault="00430FE4" w:rsidP="00430FE4">
            <w:pPr>
              <w:tabs>
                <w:tab w:val="left" w:pos="851"/>
              </w:tabs>
              <w:autoSpaceDE w:val="0"/>
              <w:autoSpaceDN w:val="0"/>
              <w:adjustRightInd w:val="0"/>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 xml:space="preserve">ISSAI 3000/106 </w:t>
            </w:r>
          </w:p>
          <w:p w14:paraId="36718DBC" w14:textId="77777777" w:rsidR="00430FE4" w:rsidRPr="00F94120" w:rsidRDefault="00430FE4" w:rsidP="00430FE4">
            <w:pPr>
              <w:rPr>
                <w:rFonts w:cstheme="minorHAnsi"/>
                <w:sz w:val="20"/>
                <w:szCs w:val="20"/>
                <w:lang w:val="en-GB"/>
              </w:rPr>
            </w:pPr>
            <w:r w:rsidRPr="00F94120">
              <w:rPr>
                <w:rFonts w:cstheme="minorHAnsi"/>
                <w:sz w:val="20"/>
                <w:szCs w:val="20"/>
                <w:lang w:val="en-GB"/>
              </w:rPr>
              <w:t>The auditor shall obtain sufficient and appropriate audit evidence in order to establish audit findings, reach conclusions in response to the audit objective(s) and audit questions and issue recommendations when relevant and allowed by the SAI’s mandate.</w:t>
            </w:r>
          </w:p>
        </w:tc>
        <w:tc>
          <w:tcPr>
            <w:tcW w:w="7655" w:type="dxa"/>
          </w:tcPr>
          <w:p w14:paraId="794595F0" w14:textId="77777777" w:rsidR="00F624F5" w:rsidRPr="00F624F5" w:rsidRDefault="00430FE4" w:rsidP="00430FE4">
            <w:pPr>
              <w:rPr>
                <w:rFonts w:ascii="Calibri" w:hAnsi="Calibri" w:cs="Calibri"/>
                <w:sz w:val="20"/>
                <w:szCs w:val="20"/>
                <w:lang w:val="en-GB"/>
              </w:rPr>
            </w:pPr>
            <w:r w:rsidRPr="00F624F5">
              <w:rPr>
                <w:rFonts w:ascii="Calibri" w:hAnsi="Calibri" w:cs="Calibri"/>
                <w:sz w:val="20"/>
                <w:szCs w:val="20"/>
                <w:lang w:val="en-GB"/>
              </w:rPr>
              <w:t>Audit evidence should be both sufficient (quantity) and appropriate (quality) to persuade a knowledgeable person that the audit findings are reasonable.</w:t>
            </w:r>
          </w:p>
          <w:p w14:paraId="5757C45B" w14:textId="77777777" w:rsidR="00F624F5" w:rsidRPr="00F624F5" w:rsidRDefault="00430FE4" w:rsidP="00430FE4">
            <w:pPr>
              <w:rPr>
                <w:rFonts w:ascii="Calibri" w:hAnsi="Calibri" w:cs="Calibri"/>
                <w:sz w:val="20"/>
                <w:szCs w:val="20"/>
                <w:lang w:val="en-GB"/>
              </w:rPr>
            </w:pPr>
            <w:r w:rsidRPr="00F624F5">
              <w:rPr>
                <w:rFonts w:ascii="Calibri" w:hAnsi="Calibri" w:cs="Calibri"/>
                <w:sz w:val="20"/>
                <w:szCs w:val="20"/>
                <w:lang w:val="en-GB"/>
              </w:rPr>
              <w:t>Sufficiency is a measure of the quantity of audit evidence used to support the audit findings and conclusions. In assessing the sufficiency of audit evidence, the auditor should determine whether enough audit evidence has been obtained to persuade a knowledgeable person that the audit findings are reasonable.</w:t>
            </w:r>
          </w:p>
          <w:p w14:paraId="4C18D8F9" w14:textId="77777777" w:rsidR="00F624F5" w:rsidRPr="00F624F5" w:rsidRDefault="00430FE4" w:rsidP="00430FE4">
            <w:pPr>
              <w:rPr>
                <w:rFonts w:ascii="Calibri" w:hAnsi="Calibri" w:cs="Calibri"/>
                <w:sz w:val="20"/>
                <w:szCs w:val="20"/>
                <w:lang w:val="en-GB"/>
              </w:rPr>
            </w:pPr>
            <w:r w:rsidRPr="00F624F5">
              <w:rPr>
                <w:rFonts w:ascii="Calibri" w:hAnsi="Calibri" w:cs="Calibri"/>
                <w:sz w:val="20"/>
                <w:szCs w:val="20"/>
                <w:lang w:val="en-GB"/>
              </w:rPr>
              <w:t>Appropriateness refers to the quality of audit evidence. It means that the audit evidence should be relevant, valid and reliable.</w:t>
            </w:r>
          </w:p>
          <w:p w14:paraId="3D102140" w14:textId="77777777" w:rsidR="00F624F5" w:rsidRPr="00F624F5" w:rsidRDefault="00430FE4" w:rsidP="00F624F5">
            <w:pPr>
              <w:rPr>
                <w:rFonts w:ascii="Calibri" w:hAnsi="Calibri" w:cs="Calibri"/>
                <w:sz w:val="20"/>
                <w:szCs w:val="20"/>
                <w:lang w:val="en-GB"/>
              </w:rPr>
            </w:pPr>
            <w:r w:rsidRPr="00F624F5">
              <w:rPr>
                <w:rFonts w:ascii="Calibri" w:hAnsi="Calibri" w:cs="Calibri"/>
                <w:sz w:val="20"/>
                <w:szCs w:val="20"/>
                <w:lang w:val="en-GB"/>
              </w:rPr>
              <w:t>Relevance refers to the extent to which the audit evidence has a logical relationship with, and importance to, the audit objective(s) and audit questions being addressed.</w:t>
            </w:r>
          </w:p>
          <w:p w14:paraId="4DE28FF5" w14:textId="77777777" w:rsidR="00F624F5" w:rsidRPr="00F624F5" w:rsidRDefault="00430FE4" w:rsidP="00F624F5">
            <w:pPr>
              <w:rPr>
                <w:rFonts w:ascii="Calibri" w:hAnsi="Calibri" w:cs="Calibri"/>
                <w:sz w:val="20"/>
                <w:szCs w:val="20"/>
                <w:lang w:val="en-GB"/>
              </w:rPr>
            </w:pPr>
            <w:r w:rsidRPr="00F624F5">
              <w:rPr>
                <w:rFonts w:ascii="Calibri" w:hAnsi="Calibri" w:cs="Calibri"/>
                <w:sz w:val="20"/>
                <w:szCs w:val="20"/>
                <w:lang w:val="en-GB"/>
              </w:rPr>
              <w:t>Validity refers to the extent to which the audit evidence is a meaningful or reasonable basis for measuring what is being evaluated. In other words, validity refers to the extent to which the audit evidence represents what it is purported to represent. Reliability refers to the extent to which the audit evidence is supported by corroborating data from a range of sources, or produces the same audit findings when tested repeatedly.</w:t>
            </w:r>
          </w:p>
          <w:p w14:paraId="75E965C6" w14:textId="67F0C71C" w:rsidR="00F624F5" w:rsidRPr="00F624F5" w:rsidRDefault="00430FE4" w:rsidP="00F624F5">
            <w:pPr>
              <w:rPr>
                <w:rFonts w:ascii="Calibri" w:hAnsi="Calibri" w:cs="Calibri"/>
                <w:sz w:val="20"/>
                <w:szCs w:val="20"/>
                <w:lang w:val="en-GB"/>
              </w:rPr>
            </w:pPr>
            <w:r w:rsidRPr="00F624F5">
              <w:rPr>
                <w:rFonts w:ascii="Calibri" w:hAnsi="Calibri" w:cs="Calibri"/>
                <w:sz w:val="20"/>
                <w:szCs w:val="20"/>
                <w:lang w:val="en-GB"/>
              </w:rPr>
              <w:t>Each type of evidence has its own strengths and weaknesses. The following contrasts are useful in assessing the appropriateness of evidence:</w:t>
            </w:r>
          </w:p>
          <w:p w14:paraId="2512CA04"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a) Documentary evidence is more reliable than oral evidence, but the reliability varies depending on the source and purpose of the document.</w:t>
            </w:r>
          </w:p>
          <w:p w14:paraId="7FF73768"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b) Testimonial evidence that is corroborated in writing is more reliable than oral evidence alone.</w:t>
            </w:r>
          </w:p>
          <w:p w14:paraId="386FD0A5"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 xml:space="preserve">c) Evidence based on many interviews together is more reliable than evidence based on a single or a few interviews. </w:t>
            </w:r>
          </w:p>
          <w:p w14:paraId="4E5A93F1"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d) Testimonial evidence obtained under conditions in which people may speak freely is more reliable than evidence obtained under circumstances in which people may feel intimidated.</w:t>
            </w:r>
          </w:p>
          <w:p w14:paraId="0A452369"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e) Evidence obtained from a knowledgeable, credible, and unbiased third party is more reliable than evidence obtained from the management of the audited entity or others who have a direct interest in the audited entity.</w:t>
            </w:r>
          </w:p>
          <w:p w14:paraId="67BE3176"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lastRenderedPageBreak/>
              <w:t>f) Evidence obtained when internal control is effective is more reliable than evidence obtained when internal control is weak or non-existent.</w:t>
            </w:r>
          </w:p>
          <w:p w14:paraId="653F9AC1"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g) Evidence obtained through the auditor’s direct observation, computation, and inspection is more reliable than evidence obtained indirectly.</w:t>
            </w:r>
          </w:p>
          <w:p w14:paraId="5DE6079F" w14:textId="49835A5B"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h) Original documents are more reliable than copied documents.</w:t>
            </w:r>
          </w:p>
          <w:p w14:paraId="4F2E1EDD" w14:textId="77777777" w:rsidR="00F624F5" w:rsidRPr="00F624F5" w:rsidRDefault="00F624F5" w:rsidP="00F624F5">
            <w:pPr>
              <w:spacing w:after="0"/>
              <w:rPr>
                <w:rFonts w:ascii="Calibri" w:hAnsi="Calibri" w:cs="Calibri"/>
                <w:sz w:val="20"/>
                <w:szCs w:val="20"/>
                <w:lang w:val="en-GB"/>
              </w:rPr>
            </w:pPr>
          </w:p>
          <w:p w14:paraId="71472EA1" w14:textId="77777777" w:rsidR="00F624F5" w:rsidRPr="00F624F5" w:rsidRDefault="00430FE4" w:rsidP="00F624F5">
            <w:pPr>
              <w:rPr>
                <w:rFonts w:ascii="Calibri" w:hAnsi="Calibri" w:cs="Calibri"/>
                <w:sz w:val="20"/>
                <w:szCs w:val="20"/>
                <w:lang w:val="en-GB"/>
              </w:rPr>
            </w:pPr>
            <w:r w:rsidRPr="00F624F5">
              <w:rPr>
                <w:rFonts w:ascii="Calibri" w:hAnsi="Calibri" w:cs="Calibri"/>
                <w:sz w:val="20"/>
                <w:szCs w:val="20"/>
                <w:lang w:val="en-GB"/>
              </w:rPr>
              <w:t>The following presumptions are useful in assessing the sufficiency of evidence:</w:t>
            </w:r>
          </w:p>
          <w:p w14:paraId="36DFC42F"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a) The greater the audit risk, the greater the quantity and quality of evidence required.</w:t>
            </w:r>
          </w:p>
          <w:p w14:paraId="5DE45B2B"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b) Stronger evidence may allow less evidence to be used.</w:t>
            </w:r>
          </w:p>
          <w:p w14:paraId="04A745DD" w14:textId="77777777" w:rsidR="00F624F5" w:rsidRPr="00F624F5" w:rsidRDefault="00430FE4" w:rsidP="00F624F5">
            <w:pPr>
              <w:spacing w:after="0"/>
              <w:rPr>
                <w:rFonts w:ascii="Calibri" w:hAnsi="Calibri" w:cs="Calibri"/>
                <w:sz w:val="20"/>
                <w:szCs w:val="20"/>
                <w:lang w:val="en-GB"/>
              </w:rPr>
            </w:pPr>
            <w:r w:rsidRPr="00F624F5">
              <w:rPr>
                <w:rFonts w:ascii="Calibri" w:hAnsi="Calibri" w:cs="Calibri"/>
                <w:sz w:val="20"/>
                <w:szCs w:val="20"/>
                <w:lang w:val="en-GB"/>
              </w:rPr>
              <w:t>c) Having a large volume of audit evidence does not compensate for a lack of relevance, validity, or reliability.</w:t>
            </w:r>
          </w:p>
          <w:p w14:paraId="7DCEADB6" w14:textId="77777777" w:rsidR="00430FE4" w:rsidRDefault="00430FE4" w:rsidP="00F624F5">
            <w:pPr>
              <w:spacing w:after="0"/>
              <w:rPr>
                <w:rFonts w:ascii="Calibri" w:hAnsi="Calibri" w:cs="Calibri"/>
                <w:sz w:val="20"/>
                <w:szCs w:val="20"/>
                <w:lang w:val="en-GB"/>
              </w:rPr>
            </w:pPr>
            <w:r w:rsidRPr="00F624F5">
              <w:rPr>
                <w:rFonts w:ascii="Calibri" w:hAnsi="Calibri" w:cs="Calibri"/>
                <w:sz w:val="20"/>
                <w:szCs w:val="20"/>
                <w:lang w:val="en-GB"/>
              </w:rPr>
              <w:t xml:space="preserve">d) More evidence is normally necessary when the audited entity has another opinion on the subject matter. </w:t>
            </w:r>
          </w:p>
          <w:p w14:paraId="5AA631BF" w14:textId="63598EF8" w:rsidR="00F81247" w:rsidRPr="00E82577" w:rsidRDefault="00F81247" w:rsidP="00F624F5">
            <w:pPr>
              <w:spacing w:after="0"/>
              <w:rPr>
                <w:rFonts w:cstheme="minorHAnsi"/>
                <w:b/>
                <w:sz w:val="20"/>
                <w:szCs w:val="20"/>
                <w:lang w:val="en-GB"/>
              </w:rPr>
            </w:pPr>
          </w:p>
        </w:tc>
        <w:tc>
          <w:tcPr>
            <w:tcW w:w="5670" w:type="dxa"/>
          </w:tcPr>
          <w:p w14:paraId="34FE8D19" w14:textId="77777777" w:rsidR="00F624F5" w:rsidRPr="00F624F5" w:rsidRDefault="00000000" w:rsidP="00430FE4">
            <w:pPr>
              <w:rPr>
                <w:rFonts w:ascii="Calibri" w:hAnsi="Calibri" w:cs="Calibri"/>
                <w:sz w:val="20"/>
                <w:szCs w:val="20"/>
                <w:lang w:val="en-GB"/>
              </w:rPr>
            </w:pPr>
            <w:r>
              <w:rPr>
                <w:rFonts w:ascii="Calibri" w:hAnsi="Calibri" w:cs="Calibri"/>
                <w:sz w:val="20"/>
                <w:szCs w:val="20"/>
              </w:rPr>
              <w:lastRenderedPageBreak/>
              <w:pict w14:anchorId="380F92B2">
                <v:shape id="TextBox 43" o:spid="_x0000_s1039" type="#_x0000_t75" style="position:absolute;left:0;text-align:left;margin-left:231.75pt;margin-top:-3784.5pt;width:15pt;height:21pt;z-index:251658281;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" o:insetmode="auto">
                  <v:imagedata r:id="rId19" o:title=""/>
                  <o:lock v:ext="edit" aspectratio="f"/>
                </v:shape>
              </w:pict>
            </w:r>
            <w:r w:rsidR="00430FE4" w:rsidRPr="00F624F5">
              <w:rPr>
                <w:rFonts w:ascii="Calibri" w:hAnsi="Calibri" w:cs="Calibri"/>
                <w:sz w:val="20"/>
                <w:szCs w:val="20"/>
                <w:lang w:val="en-GB"/>
              </w:rPr>
              <w:t>• Check whether the SAI has a policy that requires sufficient and appropriate evidence as basis for audit conclusions.</w:t>
            </w:r>
          </w:p>
          <w:p w14:paraId="3B4CC2D1" w14:textId="7E4A6213" w:rsidR="00F624F5" w:rsidRPr="00F624F5" w:rsidRDefault="00430FE4" w:rsidP="00430FE4">
            <w:pPr>
              <w:rPr>
                <w:rFonts w:ascii="Calibri" w:hAnsi="Calibri" w:cs="Calibri"/>
                <w:sz w:val="20"/>
                <w:szCs w:val="20"/>
                <w:lang w:val="en-GB"/>
              </w:rPr>
            </w:pPr>
            <w:r w:rsidRPr="00F624F5">
              <w:rPr>
                <w:rFonts w:ascii="Calibri" w:hAnsi="Calibri" w:cs="Calibri"/>
                <w:sz w:val="20"/>
                <w:szCs w:val="20"/>
                <w:lang w:val="en-GB"/>
              </w:rPr>
              <w:t>• Examine if there is specific process/system/guidance/template in place to ensure that auditors gather sufficient and appropriate evidence for the purpose of drawing audit conclusions.</w:t>
            </w:r>
          </w:p>
          <w:p w14:paraId="34CF445B" w14:textId="0ADA931C" w:rsidR="00430FE4" w:rsidRPr="00E82577" w:rsidRDefault="00430FE4" w:rsidP="00430FE4">
            <w:pPr>
              <w:rPr>
                <w:rFonts w:cstheme="minorHAnsi"/>
                <w:b/>
                <w:sz w:val="20"/>
                <w:szCs w:val="20"/>
                <w:lang w:val="en-GB"/>
              </w:rPr>
            </w:pPr>
            <w:r w:rsidRPr="00F624F5">
              <w:rPr>
                <w:rFonts w:ascii="Calibri" w:hAnsi="Calibri" w:cs="Calibri"/>
                <w:sz w:val="20"/>
                <w:szCs w:val="20"/>
                <w:lang w:val="en-GB"/>
              </w:rPr>
              <w:t xml:space="preserve">• Examine in the sample of audit files selected, if the auditors have gathered sufficient and appropriate evidence for the purpose of drawing audit conclusions. </w:t>
            </w:r>
          </w:p>
        </w:tc>
      </w:tr>
      <w:tr w:rsidR="00430FE4" w:rsidRPr="00B22DAD" w14:paraId="0802DF5E" w14:textId="77777777" w:rsidTr="00FA4886">
        <w:tc>
          <w:tcPr>
            <w:tcW w:w="704" w:type="dxa"/>
            <w:shd w:val="clear" w:color="auto" w:fill="F2F2F2" w:themeFill="background1" w:themeFillShade="F2"/>
          </w:tcPr>
          <w:p w14:paraId="15D12B26" w14:textId="77777777" w:rsidR="00430FE4" w:rsidRPr="005109A1" w:rsidRDefault="00430FE4" w:rsidP="00430FE4">
            <w:pPr>
              <w:jc w:val="center"/>
              <w:rPr>
                <w:rFonts w:cstheme="minorHAnsi"/>
                <w:sz w:val="20"/>
                <w:szCs w:val="20"/>
              </w:rPr>
            </w:pPr>
            <w:r>
              <w:rPr>
                <w:rFonts w:cstheme="minorHAnsi"/>
                <w:sz w:val="20"/>
                <w:szCs w:val="20"/>
              </w:rPr>
              <w:t>33</w:t>
            </w:r>
          </w:p>
        </w:tc>
        <w:tc>
          <w:tcPr>
            <w:tcW w:w="3539" w:type="dxa"/>
            <w:shd w:val="clear" w:color="auto" w:fill="EEECE1" w:themeFill="background2"/>
          </w:tcPr>
          <w:p w14:paraId="147115AB" w14:textId="77777777" w:rsidR="00430FE4" w:rsidRPr="00F94120" w:rsidRDefault="00430FE4" w:rsidP="00430FE4">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 xml:space="preserve">ISSAI 3000/112 </w:t>
            </w:r>
          </w:p>
          <w:p w14:paraId="5158F1D3" w14:textId="77777777" w:rsidR="00430FE4" w:rsidRPr="00F94120" w:rsidRDefault="00430FE4" w:rsidP="00430FE4">
            <w:pPr>
              <w:rPr>
                <w:rFonts w:cstheme="minorHAnsi"/>
                <w:bCs/>
                <w:sz w:val="20"/>
                <w:szCs w:val="20"/>
                <w:lang w:val="en-GB"/>
              </w:rPr>
            </w:pPr>
            <w:r w:rsidRPr="00F94120">
              <w:rPr>
                <w:rFonts w:cstheme="minorHAnsi"/>
                <w:sz w:val="20"/>
                <w:szCs w:val="20"/>
                <w:lang w:val="en-GB"/>
              </w:rPr>
              <w:t>The auditor shall analyse the collected information and ensure that the audit findings are put in perspectives and respond to the audit objective(s) and audit questions; reformulating the audit objective(s) and audit questions as needed.</w:t>
            </w:r>
          </w:p>
        </w:tc>
        <w:tc>
          <w:tcPr>
            <w:tcW w:w="7655" w:type="dxa"/>
          </w:tcPr>
          <w:p w14:paraId="7BF63A56" w14:textId="77777777" w:rsidR="00F624F5" w:rsidRPr="00F624F5" w:rsidRDefault="00430FE4" w:rsidP="00430FE4">
            <w:pPr>
              <w:rPr>
                <w:rFonts w:ascii="Calibri" w:hAnsi="Calibri" w:cs="Calibri"/>
                <w:sz w:val="20"/>
                <w:szCs w:val="20"/>
                <w:lang w:val="en-GB"/>
              </w:rPr>
            </w:pPr>
            <w:r w:rsidRPr="00F624F5">
              <w:rPr>
                <w:rFonts w:ascii="Calibri" w:hAnsi="Calibri" w:cs="Calibri"/>
                <w:sz w:val="20"/>
                <w:szCs w:val="20"/>
                <w:lang w:val="en-GB"/>
              </w:rPr>
              <w:t>The analytical process in performance auditing involves continuous consideration by the auditor of the audit questions, audit evidenced gathered, and methods employed. The whole process is closely linked to that of drafting the audit report, which can be seen as an essential part of the analytical process culminating in answers to the audit questions.</w:t>
            </w:r>
          </w:p>
          <w:p w14:paraId="4267E555" w14:textId="77777777" w:rsidR="00F624F5" w:rsidRPr="00F624F5" w:rsidRDefault="00430FE4" w:rsidP="00430FE4">
            <w:pPr>
              <w:rPr>
                <w:rFonts w:ascii="Calibri" w:hAnsi="Calibri" w:cs="Calibri"/>
                <w:sz w:val="20"/>
                <w:szCs w:val="20"/>
                <w:lang w:val="en-GB"/>
              </w:rPr>
            </w:pPr>
            <w:r w:rsidRPr="00F624F5">
              <w:rPr>
                <w:rFonts w:ascii="Calibri" w:hAnsi="Calibri" w:cs="Calibri"/>
                <w:sz w:val="20"/>
                <w:szCs w:val="20"/>
                <w:lang w:val="en-GB"/>
              </w:rPr>
              <w:t>When analysing collected information, it is recommended to focus on the audit question and audit objective(s). This will help to organize data and also provide the focus for analysis. Because the analytical process is iterative, the auditor may need to revisit the audit objective(s) in the light of the insights obtained during the audit and revise it in accordance with the necessary internal procedures.</w:t>
            </w:r>
          </w:p>
          <w:p w14:paraId="16BE6E08" w14:textId="41C993FC" w:rsidR="00F81247" w:rsidRPr="005109A1" w:rsidRDefault="00430FE4" w:rsidP="00F81247">
            <w:pPr>
              <w:rPr>
                <w:rFonts w:cstheme="minorHAnsi"/>
                <w:b/>
                <w:sz w:val="20"/>
                <w:szCs w:val="20"/>
              </w:rPr>
            </w:pPr>
            <w:r w:rsidRPr="00F624F5">
              <w:rPr>
                <w:rFonts w:ascii="Calibri" w:hAnsi="Calibri" w:cs="Calibri"/>
                <w:sz w:val="20"/>
                <w:szCs w:val="20"/>
                <w:lang w:val="en-GB"/>
              </w:rPr>
              <w:t xml:space="preserve">Based on the audit findings, the auditor will reach a conclusion. Formulating conclusions may also require a significant measure of the auditor´s professional </w:t>
            </w:r>
            <w:r w:rsidR="00F15091">
              <w:rPr>
                <w:rFonts w:ascii="Calibri" w:hAnsi="Calibri" w:cs="Calibri"/>
                <w:sz w:val="20"/>
                <w:szCs w:val="20"/>
                <w:lang w:val="en-GB"/>
              </w:rPr>
              <w:t>judgement</w:t>
            </w:r>
            <w:r w:rsidRPr="00F624F5">
              <w:rPr>
                <w:rFonts w:ascii="Calibri" w:hAnsi="Calibri" w:cs="Calibri"/>
                <w:sz w:val="20"/>
                <w:szCs w:val="20"/>
                <w:lang w:val="en-GB"/>
              </w:rPr>
              <w:t xml:space="preserve"> and interpretation in order to answer the audit questions. This would also depend upon the sensitivity and materiality of the audit issue under consideration. It is necessary to consider the context and all relevant arguments, pros and cons, and different perspectives before conclusions can be drawn. The need for precision is to be weighed against what is reasonable, economical and relevant to the purpose. </w:t>
            </w:r>
            <w:r w:rsidRPr="00F624F5">
              <w:rPr>
                <w:rFonts w:ascii="Calibri" w:hAnsi="Calibri" w:cs="Calibri"/>
                <w:sz w:val="20"/>
                <w:szCs w:val="20"/>
              </w:rPr>
              <w:t>The involvement of senior management is recommended.</w:t>
            </w:r>
          </w:p>
        </w:tc>
        <w:tc>
          <w:tcPr>
            <w:tcW w:w="5670" w:type="dxa"/>
          </w:tcPr>
          <w:p w14:paraId="15E0F38C" w14:textId="77777777" w:rsidR="00F624F5" w:rsidRDefault="00430FE4" w:rsidP="00430FE4">
            <w:pPr>
              <w:rPr>
                <w:rFonts w:ascii="Calibri" w:hAnsi="Calibri" w:cs="Calibri"/>
                <w:sz w:val="20"/>
                <w:szCs w:val="20"/>
                <w:lang w:val="en-GB"/>
              </w:rPr>
            </w:pPr>
            <w:r w:rsidRPr="00F624F5">
              <w:rPr>
                <w:rFonts w:ascii="Calibri" w:hAnsi="Calibri" w:cs="Calibri"/>
                <w:sz w:val="20"/>
                <w:szCs w:val="20"/>
                <w:lang w:val="en-GB"/>
              </w:rPr>
              <w:t>• Check if the implementation mechanisms of the SAI performance audit guidelines and processes outline the systems/processes/guidance tools/templates to ensure auditors analyse the collected information with focus on audit objective(s) and questions.</w:t>
            </w:r>
          </w:p>
          <w:p w14:paraId="37434FBF" w14:textId="05B3C475" w:rsidR="00F624F5" w:rsidRPr="00F624F5" w:rsidRDefault="00430FE4" w:rsidP="00430FE4">
            <w:pPr>
              <w:rPr>
                <w:rFonts w:ascii="Calibri" w:hAnsi="Calibri" w:cs="Calibri"/>
                <w:sz w:val="20"/>
                <w:szCs w:val="20"/>
                <w:lang w:val="en-GB"/>
              </w:rPr>
            </w:pPr>
            <w:r w:rsidRPr="00F624F5">
              <w:rPr>
                <w:rFonts w:ascii="Calibri" w:hAnsi="Calibri" w:cs="Calibri"/>
                <w:sz w:val="20"/>
                <w:szCs w:val="20"/>
                <w:lang w:val="en-GB"/>
              </w:rPr>
              <w:t>• Examine the documentation (electronic and/or paper form) in the selected sample of audit files, and check whether:</w:t>
            </w:r>
          </w:p>
          <w:p w14:paraId="6485309D" w14:textId="77777777" w:rsidR="00F624F5" w:rsidRDefault="00430FE4" w:rsidP="00F624F5">
            <w:pPr>
              <w:rPr>
                <w:rFonts w:ascii="Calibri" w:hAnsi="Calibri" w:cs="Calibri"/>
                <w:sz w:val="20"/>
                <w:szCs w:val="20"/>
                <w:lang w:val="en-GB"/>
              </w:rPr>
            </w:pPr>
            <w:r w:rsidRPr="00F624F5">
              <w:rPr>
                <w:rFonts w:ascii="Calibri" w:hAnsi="Calibri" w:cs="Calibri"/>
                <w:sz w:val="20"/>
                <w:szCs w:val="20"/>
                <w:lang w:val="en-GB"/>
              </w:rPr>
              <w:t>1) the analysis and its conclusion is documented.</w:t>
            </w:r>
          </w:p>
          <w:p w14:paraId="2FA66AC4" w14:textId="7ED39A8D" w:rsidR="00F624F5" w:rsidRPr="00F624F5" w:rsidRDefault="00430FE4" w:rsidP="00F624F5">
            <w:pPr>
              <w:rPr>
                <w:rFonts w:ascii="Calibri" w:hAnsi="Calibri" w:cs="Calibri"/>
                <w:sz w:val="20"/>
                <w:szCs w:val="20"/>
                <w:lang w:val="en-GB"/>
              </w:rPr>
            </w:pPr>
            <w:r w:rsidRPr="00F624F5">
              <w:rPr>
                <w:rFonts w:ascii="Calibri" w:hAnsi="Calibri" w:cs="Calibri"/>
                <w:sz w:val="20"/>
                <w:szCs w:val="20"/>
                <w:lang w:val="en-GB"/>
              </w:rPr>
              <w:t>2) the process took by the auditor to reach the conclusion and related it with the audit objective(s) is documented.</w:t>
            </w:r>
          </w:p>
          <w:p w14:paraId="3BA09E83" w14:textId="77777777" w:rsidR="00F624F5" w:rsidRDefault="00430FE4" w:rsidP="00F624F5">
            <w:pPr>
              <w:rPr>
                <w:rFonts w:ascii="Calibri" w:hAnsi="Calibri" w:cs="Calibri"/>
                <w:b/>
                <w:bCs/>
                <w:sz w:val="20"/>
                <w:szCs w:val="20"/>
                <w:lang w:val="en-GB"/>
              </w:rPr>
            </w:pPr>
            <w:r w:rsidRPr="00F624F5">
              <w:rPr>
                <w:rFonts w:ascii="Calibri" w:hAnsi="Calibri" w:cs="Calibri"/>
                <w:sz w:val="20"/>
                <w:szCs w:val="20"/>
                <w:lang w:val="en-GB"/>
              </w:rPr>
              <w:t>3) there are records showing discussion of preliminary findings and conclusions, both internally with senior auditors and experienced colleagues and externally with senior managers, stakeholders and experts.</w:t>
            </w:r>
            <w:r w:rsidRPr="00F624F5">
              <w:rPr>
                <w:rFonts w:ascii="Calibri" w:hAnsi="Calibri" w:cs="Calibri"/>
                <w:b/>
                <w:bCs/>
                <w:sz w:val="20"/>
                <w:szCs w:val="20"/>
                <w:lang w:val="en-GB"/>
              </w:rPr>
              <w:t xml:space="preserve"> </w:t>
            </w:r>
          </w:p>
          <w:p w14:paraId="228FF6FC" w14:textId="5B39BC16" w:rsidR="00430FE4" w:rsidRPr="00F624F5" w:rsidRDefault="00430FE4" w:rsidP="00F624F5">
            <w:pPr>
              <w:rPr>
                <w:rFonts w:cstheme="minorHAnsi"/>
                <w:b/>
                <w:sz w:val="20"/>
                <w:szCs w:val="20"/>
                <w:lang w:val="en-GB"/>
              </w:rPr>
            </w:pPr>
            <w:r w:rsidRPr="00F624F5">
              <w:rPr>
                <w:rFonts w:ascii="Calibri" w:hAnsi="Calibri" w:cs="Calibri"/>
                <w:sz w:val="20"/>
                <w:szCs w:val="20"/>
                <w:lang w:val="en-GB"/>
              </w:rPr>
              <w:t>• Interview the audit team</w:t>
            </w:r>
            <w:r w:rsidR="006668BE">
              <w:rPr>
                <w:rFonts w:ascii="Calibri" w:hAnsi="Calibri" w:cs="Calibri"/>
                <w:sz w:val="20"/>
                <w:szCs w:val="20"/>
                <w:lang w:val="en-GB"/>
              </w:rPr>
              <w:t>,</w:t>
            </w:r>
            <w:r w:rsidRPr="00F624F5">
              <w:rPr>
                <w:rFonts w:ascii="Calibri" w:hAnsi="Calibri" w:cs="Calibri"/>
                <w:sz w:val="20"/>
                <w:szCs w:val="20"/>
                <w:lang w:val="en-GB"/>
              </w:rPr>
              <w:t xml:space="preserve"> supervisor</w:t>
            </w:r>
            <w:r w:rsidR="00805A68">
              <w:rPr>
                <w:rFonts w:ascii="Calibri" w:hAnsi="Calibri" w:cs="Calibri"/>
                <w:sz w:val="20"/>
                <w:szCs w:val="20"/>
                <w:lang w:val="en-GB"/>
              </w:rPr>
              <w:t xml:space="preserve">, top manager and </w:t>
            </w:r>
            <w:r w:rsidR="001C11C1">
              <w:rPr>
                <w:rFonts w:ascii="Calibri" w:hAnsi="Calibri" w:cs="Calibri"/>
                <w:sz w:val="20"/>
                <w:szCs w:val="20"/>
                <w:lang w:val="en-GB"/>
              </w:rPr>
              <w:t xml:space="preserve">person </w:t>
            </w:r>
            <w:r w:rsidR="00805A68">
              <w:rPr>
                <w:rFonts w:ascii="Calibri" w:hAnsi="Calibri" w:cs="Calibri"/>
                <w:sz w:val="20"/>
                <w:szCs w:val="20"/>
                <w:lang w:val="en-GB"/>
              </w:rPr>
              <w:t xml:space="preserve">responsible for quality assurance </w:t>
            </w:r>
            <w:r w:rsidRPr="00F624F5">
              <w:rPr>
                <w:rFonts w:ascii="Calibri" w:hAnsi="Calibri" w:cs="Calibri"/>
                <w:sz w:val="20"/>
                <w:szCs w:val="20"/>
                <w:lang w:val="en-GB"/>
              </w:rPr>
              <w:t xml:space="preserve">to obtain information about the </w:t>
            </w:r>
            <w:r w:rsidRPr="00F624F5">
              <w:rPr>
                <w:rFonts w:ascii="Calibri" w:hAnsi="Calibri" w:cs="Calibri"/>
                <w:sz w:val="20"/>
                <w:szCs w:val="20"/>
                <w:lang w:val="en-GB"/>
              </w:rPr>
              <w:lastRenderedPageBreak/>
              <w:t>analytical process during the conducting of the audit that led to audit conclusions and recommendations.</w:t>
            </w:r>
          </w:p>
        </w:tc>
      </w:tr>
    </w:tbl>
    <w:p w14:paraId="2B7B3FE5" w14:textId="324EF993" w:rsidR="00F81247" w:rsidRDefault="00F81247" w:rsidP="0081265B">
      <w:pPr>
        <w:rPr>
          <w:rFonts w:ascii="Daytona" w:hAnsi="Daytona" w:cstheme="minorHAnsi"/>
          <w:bCs/>
          <w:sz w:val="20"/>
          <w:szCs w:val="20"/>
          <w:lang w:val="en-GB"/>
        </w:rPr>
      </w:pPr>
    </w:p>
    <w:p w14:paraId="1AC95DE3" w14:textId="77777777" w:rsidR="00F81247" w:rsidRDefault="00F81247" w:rsidP="0081265B">
      <w:pPr>
        <w:rPr>
          <w:rFonts w:ascii="Daytona" w:hAnsi="Daytona" w:cstheme="minorHAnsi"/>
          <w:bCs/>
          <w:sz w:val="20"/>
          <w:szCs w:val="20"/>
          <w:lang w:val="en-GB"/>
        </w:rPr>
      </w:pPr>
    </w:p>
    <w:p w14:paraId="36C2517F" w14:textId="77777777" w:rsidR="0081265B" w:rsidRPr="00E506A8" w:rsidRDefault="0081265B" w:rsidP="001F6CCC">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lang w:val="en-GB"/>
        </w:rPr>
      </w:pPr>
      <w:r w:rsidRPr="00E506A8">
        <w:rPr>
          <w:rFonts w:ascii="Daytona" w:hAnsi="Daytona" w:cstheme="minorHAnsi"/>
          <w:bCs/>
          <w:sz w:val="20"/>
          <w:szCs w:val="20"/>
          <w:lang w:val="en-GB"/>
        </w:rPr>
        <w:t xml:space="preserve">Requirements related to </w:t>
      </w:r>
      <w:r>
        <w:rPr>
          <w:rFonts w:ascii="Daytona" w:hAnsi="Daytona" w:cstheme="minorHAnsi"/>
          <w:bCs/>
          <w:sz w:val="20"/>
          <w:szCs w:val="20"/>
          <w:lang w:val="en-GB"/>
        </w:rPr>
        <w:t>performance auditing reporting stage</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1F6CCC" w:rsidRPr="004C1913" w14:paraId="5A5BEACC" w14:textId="77777777" w:rsidTr="00FA4886">
        <w:trPr>
          <w:trHeight w:val="852"/>
          <w:tblHeader/>
        </w:trPr>
        <w:tc>
          <w:tcPr>
            <w:tcW w:w="704" w:type="dxa"/>
            <w:shd w:val="clear" w:color="auto" w:fill="F2F2F2" w:themeFill="background1" w:themeFillShade="F2"/>
          </w:tcPr>
          <w:p w14:paraId="57BD50C6" w14:textId="77777777" w:rsidR="001F6CCC" w:rsidRPr="005109A1" w:rsidRDefault="001F6CCC" w:rsidP="002D2C74">
            <w:pPr>
              <w:jc w:val="center"/>
              <w:rPr>
                <w:rFonts w:cstheme="minorHAnsi"/>
                <w:bCs/>
                <w:sz w:val="20"/>
                <w:szCs w:val="20"/>
              </w:rPr>
            </w:pPr>
            <w:r w:rsidRPr="001466F6">
              <w:rPr>
                <w:rFonts w:ascii="Calibri" w:eastAsia="Times New Roman" w:hAnsi="Calibri" w:cs="Calibri"/>
                <w:sz w:val="18"/>
                <w:szCs w:val="18"/>
                <w:lang w:val="en-GB" w:eastAsia="nb-NO"/>
              </w:rPr>
              <w:t>No.</w:t>
            </w:r>
          </w:p>
        </w:tc>
        <w:tc>
          <w:tcPr>
            <w:tcW w:w="3539" w:type="dxa"/>
            <w:shd w:val="clear" w:color="auto" w:fill="F2F2F2" w:themeFill="background1" w:themeFillShade="F2"/>
            <w:vAlign w:val="center"/>
          </w:tcPr>
          <w:p w14:paraId="49C7182E" w14:textId="1AF42D7E" w:rsidR="000A4FD0" w:rsidRDefault="001F6CCC" w:rsidP="000A4FD0">
            <w:pPr>
              <w:spacing w:after="0"/>
              <w:jc w:val="center"/>
              <w:rPr>
                <w:rFonts w:ascii="Calibri" w:eastAsia="Times New Roman" w:hAnsi="Calibri" w:cs="Calibri"/>
                <w:sz w:val="18"/>
                <w:szCs w:val="18"/>
                <w:lang w:val="en-GB" w:eastAsia="nb-NO"/>
              </w:rPr>
            </w:pPr>
            <w:r w:rsidRPr="00CE0D94">
              <w:rPr>
                <w:rFonts w:ascii="Calibri" w:eastAsia="Times New Roman" w:hAnsi="Calibri" w:cs="Calibri"/>
                <w:sz w:val="18"/>
                <w:szCs w:val="18"/>
                <w:lang w:val="en-GB" w:eastAsia="nb-NO"/>
              </w:rPr>
              <w:t xml:space="preserve">ISSAI </w:t>
            </w:r>
            <w:r>
              <w:rPr>
                <w:rFonts w:ascii="Calibri" w:eastAsia="Times New Roman" w:hAnsi="Calibri" w:cs="Calibri"/>
                <w:sz w:val="18"/>
                <w:szCs w:val="18"/>
                <w:lang w:val="en-GB" w:eastAsia="nb-NO"/>
              </w:rPr>
              <w:t>3</w:t>
            </w:r>
            <w:r w:rsidRPr="00CE0D94">
              <w:rPr>
                <w:rFonts w:ascii="Calibri" w:eastAsia="Times New Roman" w:hAnsi="Calibri" w:cs="Calibri"/>
                <w:sz w:val="18"/>
                <w:szCs w:val="18"/>
                <w:lang w:val="en-GB" w:eastAsia="nb-NO"/>
              </w:rPr>
              <w:t>000</w:t>
            </w:r>
          </w:p>
          <w:p w14:paraId="14D09B64" w14:textId="5ECBC165" w:rsidR="001F6CCC" w:rsidRPr="005109A1" w:rsidRDefault="001F6CCC" w:rsidP="000A4FD0">
            <w:pPr>
              <w:spacing w:after="0"/>
              <w:jc w:val="center"/>
              <w:rPr>
                <w:rFonts w:cstheme="minorHAnsi"/>
                <w:bCs/>
                <w:sz w:val="20"/>
                <w:szCs w:val="20"/>
                <w:lang w:val="en-GB"/>
              </w:rPr>
            </w:pPr>
            <w:r w:rsidRPr="00CE0D94">
              <w:rPr>
                <w:rFonts w:ascii="Calibri" w:eastAsia="Times New Roman" w:hAnsi="Calibri" w:cs="Calibri"/>
                <w:sz w:val="18"/>
                <w:szCs w:val="18"/>
                <w:lang w:val="en-GB" w:eastAsia="nb-NO"/>
              </w:rPr>
              <w:t xml:space="preserve">Requirements </w:t>
            </w:r>
            <w:r w:rsidRPr="00CE0D94">
              <w:rPr>
                <w:rFonts w:ascii="Calibri" w:eastAsia="Times New Roman" w:hAnsi="Calibri" w:cs="Calibri"/>
                <w:sz w:val="18"/>
                <w:szCs w:val="18"/>
                <w:lang w:val="en-GB" w:eastAsia="nb-NO"/>
              </w:rPr>
              <w:br/>
            </w:r>
          </w:p>
        </w:tc>
        <w:tc>
          <w:tcPr>
            <w:tcW w:w="7655" w:type="dxa"/>
            <w:shd w:val="clear" w:color="auto" w:fill="F2F2F2" w:themeFill="background1" w:themeFillShade="F2"/>
            <w:vAlign w:val="center"/>
          </w:tcPr>
          <w:p w14:paraId="574EE25E" w14:textId="799E8CB5" w:rsidR="001F6CCC" w:rsidRPr="005109A1" w:rsidRDefault="000A4FD0" w:rsidP="000A4FD0">
            <w:pPr>
              <w:jc w:val="center"/>
              <w:textAlignment w:val="center"/>
              <w:rPr>
                <w:rFonts w:eastAsia="Times New Roman" w:cstheme="minorHAnsi"/>
                <w:bCs/>
                <w:color w:val="000000"/>
                <w:sz w:val="20"/>
                <w:szCs w:val="20"/>
                <w:lang w:val="en-US"/>
              </w:rPr>
            </w:pPr>
            <w:r>
              <w:rPr>
                <w:rFonts w:ascii="Calibri" w:eastAsia="Times New Roman" w:hAnsi="Calibri" w:cs="Calibri"/>
                <w:sz w:val="18"/>
                <w:szCs w:val="18"/>
                <w:lang w:val="en-GB" w:eastAsia="nb-NO"/>
              </w:rPr>
              <w:t>Explanation</w:t>
            </w:r>
          </w:p>
        </w:tc>
        <w:tc>
          <w:tcPr>
            <w:tcW w:w="5670" w:type="dxa"/>
            <w:shd w:val="clear" w:color="auto" w:fill="F2F2F2" w:themeFill="background1" w:themeFillShade="F2"/>
            <w:vAlign w:val="center"/>
          </w:tcPr>
          <w:p w14:paraId="084F0412" w14:textId="314FD5D9" w:rsidR="001F6CCC" w:rsidRPr="005109A1" w:rsidRDefault="000A4FD0" w:rsidP="000A4FD0">
            <w:pPr>
              <w:jc w:val="center"/>
              <w:rPr>
                <w:rFonts w:eastAsia="Times New Roman" w:cstheme="minorHAnsi"/>
                <w:bCs/>
                <w:color w:val="000000"/>
                <w:sz w:val="20"/>
                <w:szCs w:val="20"/>
                <w:lang w:val="en-US"/>
              </w:rPr>
            </w:pPr>
            <w:r>
              <w:rPr>
                <w:rFonts w:ascii="Calibri" w:eastAsia="Times New Roman" w:hAnsi="Calibri" w:cs="Calibri"/>
                <w:sz w:val="18"/>
                <w:szCs w:val="18"/>
                <w:lang w:val="en-GB" w:eastAsia="nb-NO"/>
              </w:rPr>
              <w:t>Guidance</w:t>
            </w:r>
          </w:p>
        </w:tc>
      </w:tr>
      <w:tr w:rsidR="00E82577" w:rsidRPr="00B22DAD" w14:paraId="7BE91331" w14:textId="77777777" w:rsidTr="00FA4886">
        <w:tc>
          <w:tcPr>
            <w:tcW w:w="704" w:type="dxa"/>
            <w:shd w:val="clear" w:color="auto" w:fill="F2F2F2" w:themeFill="background1" w:themeFillShade="F2"/>
          </w:tcPr>
          <w:p w14:paraId="134B8029" w14:textId="77777777" w:rsidR="00E82577" w:rsidRPr="005109A1" w:rsidRDefault="00E82577" w:rsidP="00E82577">
            <w:pPr>
              <w:jc w:val="center"/>
              <w:rPr>
                <w:rFonts w:cstheme="minorHAnsi"/>
                <w:sz w:val="20"/>
                <w:szCs w:val="20"/>
              </w:rPr>
            </w:pPr>
            <w:r>
              <w:rPr>
                <w:rFonts w:cstheme="minorHAnsi"/>
                <w:sz w:val="20"/>
                <w:szCs w:val="20"/>
              </w:rPr>
              <w:t>34</w:t>
            </w:r>
          </w:p>
        </w:tc>
        <w:tc>
          <w:tcPr>
            <w:tcW w:w="3539" w:type="dxa"/>
            <w:shd w:val="clear" w:color="auto" w:fill="EEECE1" w:themeFill="background2"/>
          </w:tcPr>
          <w:p w14:paraId="52805586"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3000/116</w:t>
            </w:r>
          </w:p>
          <w:p w14:paraId="205DCB1A" w14:textId="77777777" w:rsidR="00E82577" w:rsidRPr="005109A1" w:rsidRDefault="00E82577" w:rsidP="00E82577">
            <w:pPr>
              <w:rPr>
                <w:rFonts w:cstheme="minorHAnsi"/>
                <w:sz w:val="20"/>
                <w:szCs w:val="20"/>
                <w:lang w:val="en-GB"/>
              </w:rPr>
            </w:pPr>
            <w:r w:rsidRPr="00F94120">
              <w:rPr>
                <w:rFonts w:cstheme="minorHAnsi"/>
                <w:sz w:val="20"/>
                <w:szCs w:val="20"/>
                <w:lang w:val="en-GB"/>
              </w:rPr>
              <w:t>The auditor shall provide audit reports, which are a) comprehensive, b) convincing, c) timely, d) reader friendly, and e) balanced.</w:t>
            </w:r>
          </w:p>
        </w:tc>
        <w:tc>
          <w:tcPr>
            <w:tcW w:w="7655" w:type="dxa"/>
          </w:tcPr>
          <w:p w14:paraId="575432E7" w14:textId="77777777" w:rsidR="005E4FC1" w:rsidRPr="005E4FC1" w:rsidRDefault="00E82577" w:rsidP="00E82577">
            <w:pPr>
              <w:rPr>
                <w:rFonts w:ascii="Calibri" w:hAnsi="Calibri" w:cs="Calibri"/>
                <w:sz w:val="20"/>
                <w:szCs w:val="20"/>
                <w:lang w:val="en-GB"/>
              </w:rPr>
            </w:pPr>
            <w:r w:rsidRPr="005E4FC1">
              <w:rPr>
                <w:rFonts w:ascii="Calibri" w:hAnsi="Calibri" w:cs="Calibri"/>
                <w:sz w:val="20"/>
                <w:szCs w:val="20"/>
                <w:lang w:val="en-GB"/>
              </w:rPr>
              <w:t>To be comprehensive, an audit report needs to include all the information and arguments needed to address the audit objective(s) and audit questions, while being sufficiently detailed to provide an understanding of the subject matter and the audit findings and conclusions. Due to the diverse topics possible in a performance audit, the content and structure of the audit report will vary. Typically, for reasons of transparency and accountability, the minimum content of a performance audit report includes the:</w:t>
            </w:r>
          </w:p>
          <w:p w14:paraId="59E922F9" w14:textId="77777777" w:rsidR="005E4FC1" w:rsidRPr="005E4FC1" w:rsidRDefault="00E82577" w:rsidP="005E4FC1">
            <w:pPr>
              <w:jc w:val="left"/>
              <w:rPr>
                <w:rFonts w:ascii="Calibri" w:hAnsi="Calibri" w:cs="Calibri"/>
                <w:sz w:val="20"/>
                <w:szCs w:val="20"/>
                <w:lang w:val="en-GB"/>
              </w:rPr>
            </w:pPr>
            <w:r w:rsidRPr="005E4FC1">
              <w:rPr>
                <w:rFonts w:ascii="Calibri" w:hAnsi="Calibri" w:cs="Calibri"/>
                <w:sz w:val="20"/>
                <w:szCs w:val="20"/>
                <w:lang w:val="en-GB"/>
              </w:rPr>
              <w:t>a) subject matter,</w:t>
            </w:r>
            <w:r w:rsidRPr="005E4FC1">
              <w:rPr>
                <w:rFonts w:ascii="Calibri" w:hAnsi="Calibri" w:cs="Calibri"/>
                <w:sz w:val="20"/>
                <w:szCs w:val="20"/>
                <w:lang w:val="en-GB"/>
              </w:rPr>
              <w:br/>
              <w:t>b) audit objective(s) and/or audit questions,</w:t>
            </w:r>
            <w:r w:rsidRPr="005E4FC1">
              <w:rPr>
                <w:rFonts w:ascii="Calibri" w:hAnsi="Calibri" w:cs="Calibri"/>
                <w:sz w:val="20"/>
                <w:szCs w:val="20"/>
                <w:lang w:val="en-GB"/>
              </w:rPr>
              <w:br/>
              <w:t>c) audit criteria and its sources,</w:t>
            </w:r>
            <w:r w:rsidRPr="005E4FC1">
              <w:rPr>
                <w:rFonts w:ascii="Calibri" w:hAnsi="Calibri" w:cs="Calibri"/>
                <w:sz w:val="20"/>
                <w:szCs w:val="20"/>
                <w:lang w:val="en-GB"/>
              </w:rPr>
              <w:br/>
              <w:t>d) audit-specific methods of data gathering and analysis applied,</w:t>
            </w:r>
            <w:r w:rsidRPr="005E4FC1">
              <w:rPr>
                <w:rFonts w:ascii="Calibri" w:hAnsi="Calibri" w:cs="Calibri"/>
                <w:sz w:val="20"/>
                <w:szCs w:val="20"/>
                <w:lang w:val="en-GB"/>
              </w:rPr>
              <w:br/>
              <w:t>e) time period covered,</w:t>
            </w:r>
            <w:r w:rsidRPr="005E4FC1">
              <w:rPr>
                <w:rFonts w:ascii="Calibri" w:hAnsi="Calibri" w:cs="Calibri"/>
                <w:sz w:val="20"/>
                <w:szCs w:val="20"/>
                <w:lang w:val="en-GB"/>
              </w:rPr>
              <w:br/>
              <w:t>f) sources of data,</w:t>
            </w:r>
            <w:r w:rsidRPr="005E4FC1">
              <w:rPr>
                <w:rFonts w:ascii="Calibri" w:hAnsi="Calibri" w:cs="Calibri"/>
                <w:sz w:val="20"/>
                <w:szCs w:val="20"/>
                <w:lang w:val="en-GB"/>
              </w:rPr>
              <w:br/>
              <w:t>g) limitations to the data used,</w:t>
            </w:r>
            <w:r w:rsidRPr="005E4FC1">
              <w:rPr>
                <w:rFonts w:ascii="Calibri" w:hAnsi="Calibri" w:cs="Calibri"/>
                <w:sz w:val="20"/>
                <w:szCs w:val="20"/>
                <w:lang w:val="en-GB"/>
              </w:rPr>
              <w:br/>
              <w:t>h) audit findings,</w:t>
            </w:r>
            <w:r w:rsidRPr="005E4FC1">
              <w:rPr>
                <w:rFonts w:ascii="Calibri" w:hAnsi="Calibri" w:cs="Calibri"/>
                <w:sz w:val="20"/>
                <w:szCs w:val="20"/>
                <w:lang w:val="en-GB"/>
              </w:rPr>
              <w:br/>
              <w:t>i) conclusions and recommendations, if any.</w:t>
            </w:r>
          </w:p>
          <w:p w14:paraId="65B298D6" w14:textId="77777777" w:rsidR="005E4FC1" w:rsidRDefault="00E82577" w:rsidP="005E4FC1">
            <w:pPr>
              <w:rPr>
                <w:rFonts w:ascii="Calibri" w:hAnsi="Calibri" w:cs="Calibri"/>
                <w:sz w:val="20"/>
                <w:szCs w:val="20"/>
                <w:lang w:val="en-GB"/>
              </w:rPr>
            </w:pPr>
            <w:r w:rsidRPr="005E4FC1">
              <w:rPr>
                <w:rFonts w:ascii="Calibri" w:hAnsi="Calibri" w:cs="Calibri"/>
                <w:sz w:val="20"/>
                <w:szCs w:val="20"/>
                <w:lang w:val="en-GB"/>
              </w:rPr>
              <w:t>To be convincing, an audit report needs to be logically structured and present a clear relationship between the audit objective(s) and/or audit questions, audit criteria, audit findings, conclusions and recommendations. It also needs to present the audit findings persuasively, address all relevant arguments to the discussion, and be accurate. Accuracy requires that the audit evidence presented and all the audit findings and conclusions are correctly portrayed. Accuracy assures readers that what is reported is credible and reliable.</w:t>
            </w:r>
          </w:p>
          <w:p w14:paraId="6F779A82" w14:textId="46567F0D" w:rsidR="00E82577" w:rsidRPr="005E4FC1" w:rsidRDefault="00E82577" w:rsidP="005E4FC1">
            <w:pPr>
              <w:rPr>
                <w:rFonts w:ascii="Calibri" w:hAnsi="Calibri" w:cs="Calibri"/>
                <w:sz w:val="20"/>
                <w:szCs w:val="20"/>
                <w:lang w:val="en-GB"/>
              </w:rPr>
            </w:pPr>
            <w:r w:rsidRPr="005E4FC1">
              <w:rPr>
                <w:rFonts w:ascii="Calibri" w:hAnsi="Calibri" w:cs="Calibri"/>
                <w:sz w:val="20"/>
                <w:szCs w:val="20"/>
                <w:lang w:val="en-GB"/>
              </w:rPr>
              <w:lastRenderedPageBreak/>
              <w:t>Being timely requires that an audit report needs to be issued on time in order to make the information available for use by management, government, the legislature and other interested parties.</w:t>
            </w:r>
            <w:r w:rsidRPr="005E4FC1">
              <w:rPr>
                <w:rFonts w:ascii="Calibri" w:hAnsi="Calibri" w:cs="Calibri"/>
                <w:sz w:val="20"/>
                <w:szCs w:val="20"/>
                <w:lang w:val="en-GB"/>
              </w:rPr>
              <w:br/>
            </w:r>
            <w:r w:rsidRPr="005E4FC1">
              <w:rPr>
                <w:rFonts w:ascii="Calibri" w:hAnsi="Calibri" w:cs="Calibri"/>
                <w:sz w:val="20"/>
                <w:szCs w:val="20"/>
                <w:lang w:val="en-GB"/>
              </w:rPr>
              <w:br/>
              <w:t>To be reader friendly, the auditor needs to use simple language in the audit report to the extent permitted by the subject matter. Other qualities of a reader-friendly audit report include the use of clear and unambiguous language, illustrations and conciseness to ensure that the audit report is no longer than needed, which improves clarity and helps to better convey the message.</w:t>
            </w:r>
            <w:r w:rsidRPr="005E4FC1">
              <w:rPr>
                <w:rFonts w:ascii="Calibri" w:hAnsi="Calibri" w:cs="Calibri"/>
                <w:sz w:val="20"/>
                <w:szCs w:val="20"/>
                <w:lang w:val="en-GB"/>
              </w:rPr>
              <w:br/>
            </w:r>
            <w:r w:rsidRPr="005E4FC1">
              <w:rPr>
                <w:rFonts w:ascii="Calibri" w:hAnsi="Calibri" w:cs="Calibri"/>
                <w:sz w:val="20"/>
                <w:szCs w:val="20"/>
                <w:lang w:val="en-GB"/>
              </w:rPr>
              <w:br/>
              <w:t>Being balanced means that the audit report needs to be impartial in content and tone. All audit evidence needs to be presented in an unbiased manner. The auditor needs to be aware of the risk of exaggeration and overemphasis of deficient performance. The auditor needs to explain causes and the consequences of the problems in the audit report because it will allow the reader to better understand the significance of the problem. This will in turn encourage corrective action and lead to improvements by the audited entity.</w:t>
            </w:r>
          </w:p>
        </w:tc>
        <w:tc>
          <w:tcPr>
            <w:tcW w:w="5670" w:type="dxa"/>
          </w:tcPr>
          <w:p w14:paraId="7AA4DFE4" w14:textId="77777777" w:rsidR="005E4FC1" w:rsidRPr="005E4FC1" w:rsidRDefault="00000000" w:rsidP="00E82577">
            <w:pPr>
              <w:rPr>
                <w:rFonts w:ascii="Calibri" w:hAnsi="Calibri" w:cs="Calibri"/>
                <w:sz w:val="20"/>
                <w:szCs w:val="20"/>
                <w:lang w:val="en-GB"/>
              </w:rPr>
            </w:pPr>
            <w:r>
              <w:rPr>
                <w:rFonts w:ascii="Calibri" w:hAnsi="Calibri" w:cs="Calibri"/>
                <w:sz w:val="20"/>
                <w:szCs w:val="20"/>
              </w:rPr>
              <w:lastRenderedPageBreak/>
              <w:pict w14:anchorId="3FE3379E">
                <v:shape id="TextBox 51" o:spid="_x0000_s1040" type="#_x0000_t75" style="position:absolute;left:0;text-align:left;margin-left:231.75pt;margin-top:-4124.25pt;width:15pt;height:20.25pt;z-index:251658282;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B7rrWY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Pr>
                <w:rFonts w:ascii="Calibri" w:hAnsi="Calibri" w:cs="Calibri"/>
                <w:sz w:val="20"/>
                <w:szCs w:val="20"/>
              </w:rPr>
              <w:pict w14:anchorId="0AD99041">
                <v:shape id="TextBox 52" o:spid="_x0000_s1041" type="#_x0000_t75" style="position:absolute;left:0;text-align:left;margin-left:231.75pt;margin-top:-4124.25pt;width:15pt;height:20.25pt;z-index:251658283;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ABBHMG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19" o:title=""/>
                  <o:lock v:ext="edit" aspectratio="f"/>
                </v:shape>
              </w:pict>
            </w:r>
            <w:r w:rsidR="00E82577" w:rsidRPr="005E4FC1">
              <w:rPr>
                <w:rFonts w:ascii="Calibri" w:hAnsi="Calibri" w:cs="Calibri"/>
                <w:sz w:val="20"/>
                <w:szCs w:val="20"/>
                <w:lang w:val="en-GB"/>
              </w:rPr>
              <w:t>• Check if the SAI performance audit guidelines and processes state the need for audit reports to present the characteristics described before.</w:t>
            </w:r>
          </w:p>
          <w:p w14:paraId="00F4E8B8" w14:textId="3D069210" w:rsidR="005E4FC1" w:rsidRPr="005E4FC1" w:rsidRDefault="00E82577" w:rsidP="00E82577">
            <w:pPr>
              <w:rPr>
                <w:rFonts w:ascii="Calibri" w:hAnsi="Calibri" w:cs="Calibri"/>
                <w:sz w:val="20"/>
                <w:szCs w:val="20"/>
                <w:lang w:val="en-GB"/>
              </w:rPr>
            </w:pPr>
            <w:r w:rsidRPr="005E4FC1">
              <w:rPr>
                <w:rFonts w:ascii="Calibri" w:hAnsi="Calibri" w:cs="Calibri"/>
                <w:sz w:val="20"/>
                <w:szCs w:val="20"/>
                <w:lang w:val="en-GB"/>
              </w:rPr>
              <w:t>• Check if the implementation mechanisms outline the systems/processes/guidance tools/templates to help auditors write audit reports in such manner and if the material describes how to fulfil the requirement.</w:t>
            </w:r>
          </w:p>
          <w:p w14:paraId="262B21E3" w14:textId="77777777" w:rsidR="005E4FC1" w:rsidRPr="005E4FC1" w:rsidRDefault="00E82577" w:rsidP="00E82577">
            <w:pPr>
              <w:rPr>
                <w:rFonts w:ascii="Calibri" w:hAnsi="Calibri" w:cs="Calibri"/>
                <w:b/>
                <w:bCs/>
                <w:sz w:val="20"/>
                <w:szCs w:val="20"/>
                <w:lang w:val="en-GB"/>
              </w:rPr>
            </w:pPr>
            <w:r w:rsidRPr="005E4FC1">
              <w:rPr>
                <w:rFonts w:ascii="Calibri" w:hAnsi="Calibri" w:cs="Calibri"/>
                <w:sz w:val="20"/>
                <w:szCs w:val="20"/>
                <w:lang w:val="en-GB"/>
              </w:rPr>
              <w:t>• In the selected sample of audits, check whether the reports can be considered a) comprehensive, b) convincing, c) timely, d) reader friendly, and e) balanced, considering the explanation given for each attribute.</w:t>
            </w:r>
            <w:r w:rsidRPr="005E4FC1">
              <w:rPr>
                <w:rFonts w:ascii="Calibri" w:hAnsi="Calibri" w:cs="Calibri"/>
                <w:b/>
                <w:bCs/>
                <w:sz w:val="20"/>
                <w:szCs w:val="20"/>
                <w:lang w:val="en-GB"/>
              </w:rPr>
              <w:t xml:space="preserve"> </w:t>
            </w:r>
          </w:p>
          <w:p w14:paraId="5A6F53A7" w14:textId="07309A8E" w:rsidR="00E82577" w:rsidRPr="005E4FC1" w:rsidRDefault="00E82577" w:rsidP="00E82577">
            <w:pPr>
              <w:rPr>
                <w:rFonts w:cstheme="minorHAnsi"/>
                <w:b/>
                <w:sz w:val="20"/>
                <w:szCs w:val="20"/>
                <w:lang w:val="en-GB"/>
              </w:rPr>
            </w:pPr>
            <w:r w:rsidRPr="005E4FC1">
              <w:rPr>
                <w:rFonts w:ascii="Calibri" w:hAnsi="Calibri" w:cs="Calibri"/>
                <w:sz w:val="20"/>
                <w:szCs w:val="20"/>
                <w:lang w:val="en-GB"/>
              </w:rPr>
              <w:t xml:space="preserve">• Interview the audit team </w:t>
            </w:r>
            <w:r w:rsidR="00242BCF">
              <w:rPr>
                <w:rFonts w:ascii="Calibri" w:hAnsi="Calibri" w:cs="Calibri"/>
                <w:sz w:val="20"/>
                <w:szCs w:val="20"/>
                <w:lang w:val="en-GB"/>
              </w:rPr>
              <w:t xml:space="preserve">and supervisor </w:t>
            </w:r>
            <w:r w:rsidRPr="005E4FC1">
              <w:rPr>
                <w:rFonts w:ascii="Calibri" w:hAnsi="Calibri" w:cs="Calibri"/>
                <w:sz w:val="20"/>
                <w:szCs w:val="20"/>
                <w:lang w:val="en-GB"/>
              </w:rPr>
              <w:t xml:space="preserve">to get information about the discussions and the process done by the team to write the audit report.   </w:t>
            </w:r>
          </w:p>
        </w:tc>
      </w:tr>
      <w:tr w:rsidR="00E82577" w:rsidRPr="00B22DAD" w14:paraId="75D9F221" w14:textId="77777777" w:rsidTr="00FA4886">
        <w:tc>
          <w:tcPr>
            <w:tcW w:w="704" w:type="dxa"/>
            <w:shd w:val="clear" w:color="auto" w:fill="F2F2F2" w:themeFill="background1" w:themeFillShade="F2"/>
          </w:tcPr>
          <w:p w14:paraId="379243B9" w14:textId="77777777" w:rsidR="00E82577" w:rsidRPr="005109A1" w:rsidRDefault="00E82577" w:rsidP="00E82577">
            <w:pPr>
              <w:jc w:val="center"/>
              <w:rPr>
                <w:rFonts w:cstheme="minorHAnsi"/>
                <w:sz w:val="20"/>
                <w:szCs w:val="20"/>
              </w:rPr>
            </w:pPr>
            <w:r>
              <w:rPr>
                <w:rFonts w:cstheme="minorHAnsi"/>
                <w:sz w:val="20"/>
                <w:szCs w:val="20"/>
              </w:rPr>
              <w:t>35</w:t>
            </w:r>
          </w:p>
        </w:tc>
        <w:tc>
          <w:tcPr>
            <w:tcW w:w="3539" w:type="dxa"/>
            <w:shd w:val="clear" w:color="auto" w:fill="EEECE1" w:themeFill="background2"/>
          </w:tcPr>
          <w:p w14:paraId="013CF30B"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3000/122</w:t>
            </w:r>
          </w:p>
          <w:p w14:paraId="1A449084" w14:textId="77777777" w:rsidR="00E82577" w:rsidRPr="00F94120" w:rsidRDefault="00E82577" w:rsidP="00E82577">
            <w:pPr>
              <w:rPr>
                <w:rFonts w:cstheme="minorHAnsi"/>
                <w:bCs/>
                <w:sz w:val="20"/>
                <w:szCs w:val="20"/>
                <w:lang w:val="en-GB"/>
              </w:rPr>
            </w:pPr>
            <w:r w:rsidRPr="00F94120">
              <w:rPr>
                <w:rFonts w:cstheme="minorHAnsi"/>
                <w:sz w:val="20"/>
                <w:szCs w:val="20"/>
                <w:lang w:val="en-GB"/>
              </w:rPr>
              <w:t>The auditor shall identify the audit criteria and their sources in the audit report.</w:t>
            </w:r>
          </w:p>
        </w:tc>
        <w:tc>
          <w:tcPr>
            <w:tcW w:w="7655" w:type="dxa"/>
          </w:tcPr>
          <w:p w14:paraId="6DEFDD51" w14:textId="5BF44C09" w:rsidR="00E82577" w:rsidRPr="001F6CCC" w:rsidRDefault="00E82577" w:rsidP="00E82577">
            <w:pPr>
              <w:rPr>
                <w:rFonts w:cstheme="minorHAnsi"/>
                <w:b/>
                <w:sz w:val="20"/>
                <w:szCs w:val="20"/>
                <w:lang w:val="en-GB"/>
              </w:rPr>
            </w:pPr>
            <w:r w:rsidRPr="005E4FC1">
              <w:rPr>
                <w:rFonts w:ascii="Calibri" w:hAnsi="Calibri" w:cs="Calibri"/>
                <w:sz w:val="20"/>
                <w:szCs w:val="20"/>
                <w:lang w:val="en-GB"/>
              </w:rPr>
              <w:t>Audit criteria and their sources must be identified in the audit report because the intended users’ confidence in the audit findings and conclusions depends largely on the audit criteria. Diverse sources can be used to identify criteria, including performance measurement frameworks. It should be transparent which sources were used, and the criteria should be relevant and understandable for users as well as complete, reliable and objective in the context of the subject matter and audit objectives.</w:t>
            </w:r>
          </w:p>
        </w:tc>
        <w:tc>
          <w:tcPr>
            <w:tcW w:w="5670" w:type="dxa"/>
          </w:tcPr>
          <w:p w14:paraId="74A2E741" w14:textId="77777777" w:rsidR="005E4FC1" w:rsidRPr="005E4FC1" w:rsidRDefault="00E82577" w:rsidP="00E82577">
            <w:pPr>
              <w:rPr>
                <w:rFonts w:ascii="Calibri" w:hAnsi="Calibri" w:cs="Calibri"/>
                <w:sz w:val="20"/>
                <w:szCs w:val="20"/>
                <w:lang w:val="en-GB"/>
              </w:rPr>
            </w:pPr>
            <w:r w:rsidRPr="005E4FC1">
              <w:rPr>
                <w:rFonts w:ascii="Calibri" w:hAnsi="Calibri" w:cs="Calibri"/>
                <w:sz w:val="20"/>
                <w:szCs w:val="20"/>
                <w:lang w:val="en-GB"/>
              </w:rPr>
              <w:t>• Check if the SAI performance audit guidelines and processes cover the issue of identifying the audit criteria and their sources in the audit report.</w:t>
            </w:r>
          </w:p>
          <w:p w14:paraId="260A57E0" w14:textId="288EA4C5" w:rsidR="00E82577" w:rsidRPr="001F6CCC" w:rsidRDefault="00E82577" w:rsidP="00E82577">
            <w:pPr>
              <w:rPr>
                <w:rFonts w:cstheme="minorHAnsi"/>
                <w:b/>
                <w:sz w:val="20"/>
                <w:szCs w:val="20"/>
                <w:lang w:val="en-GB"/>
              </w:rPr>
            </w:pPr>
            <w:r w:rsidRPr="005E4FC1">
              <w:rPr>
                <w:rFonts w:ascii="Calibri" w:hAnsi="Calibri" w:cs="Calibri"/>
                <w:sz w:val="20"/>
                <w:szCs w:val="20"/>
                <w:lang w:val="en-GB"/>
              </w:rPr>
              <w:t>• Check if the implementation mechanisms outline the systems/processes/guidance tools/templates to help auditors identify the audit criteria and their sources in the audit report.</w:t>
            </w:r>
            <w:r w:rsidRPr="005E4FC1">
              <w:rPr>
                <w:rFonts w:ascii="Calibri" w:hAnsi="Calibri" w:cs="Calibri"/>
                <w:sz w:val="20"/>
                <w:szCs w:val="20"/>
                <w:lang w:val="en-GB"/>
              </w:rPr>
              <w:br/>
              <w:t xml:space="preserve">• In the selected sample of audits, check whether the reports identify the audit criteria and their sources. </w:t>
            </w:r>
          </w:p>
        </w:tc>
      </w:tr>
      <w:tr w:rsidR="00E82577" w:rsidRPr="00B22DAD" w14:paraId="679F8C1D" w14:textId="77777777" w:rsidTr="00FA4886">
        <w:tc>
          <w:tcPr>
            <w:tcW w:w="704" w:type="dxa"/>
            <w:shd w:val="clear" w:color="auto" w:fill="F2F2F2" w:themeFill="background1" w:themeFillShade="F2"/>
          </w:tcPr>
          <w:p w14:paraId="452AE050" w14:textId="77777777" w:rsidR="00E82577" w:rsidRPr="005109A1" w:rsidRDefault="00E82577" w:rsidP="00E82577">
            <w:pPr>
              <w:jc w:val="center"/>
              <w:rPr>
                <w:rFonts w:cstheme="minorHAnsi"/>
                <w:sz w:val="20"/>
                <w:szCs w:val="20"/>
              </w:rPr>
            </w:pPr>
            <w:r>
              <w:rPr>
                <w:rFonts w:cstheme="minorHAnsi"/>
                <w:sz w:val="20"/>
                <w:szCs w:val="20"/>
              </w:rPr>
              <w:t>36</w:t>
            </w:r>
          </w:p>
        </w:tc>
        <w:tc>
          <w:tcPr>
            <w:tcW w:w="3539" w:type="dxa"/>
            <w:shd w:val="clear" w:color="auto" w:fill="EEECE1" w:themeFill="background2"/>
          </w:tcPr>
          <w:p w14:paraId="18EC2E83"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3000/124</w:t>
            </w:r>
          </w:p>
          <w:p w14:paraId="37C11C13" w14:textId="77777777" w:rsidR="00E82577" w:rsidRPr="00F94120" w:rsidRDefault="00E82577" w:rsidP="00E82577">
            <w:pPr>
              <w:rPr>
                <w:rFonts w:cstheme="minorHAnsi"/>
                <w:bCs/>
                <w:sz w:val="20"/>
                <w:szCs w:val="20"/>
                <w:lang w:val="en-GB"/>
              </w:rPr>
            </w:pPr>
            <w:r w:rsidRPr="00F94120">
              <w:rPr>
                <w:rFonts w:cstheme="minorHAnsi"/>
                <w:sz w:val="20"/>
                <w:szCs w:val="20"/>
                <w:lang w:val="en-GB"/>
              </w:rPr>
              <w:t>The auditor shall ensure that the audit findings clearly conclude against the audit objective(s) and/or questions, or explain why this was not possible.</w:t>
            </w:r>
          </w:p>
        </w:tc>
        <w:tc>
          <w:tcPr>
            <w:tcW w:w="7655" w:type="dxa"/>
          </w:tcPr>
          <w:p w14:paraId="33A12757" w14:textId="0353F2A9" w:rsidR="00E82577" w:rsidRPr="001F6CCC" w:rsidRDefault="00E82577" w:rsidP="00E82577">
            <w:pPr>
              <w:rPr>
                <w:rFonts w:cstheme="minorHAnsi"/>
                <w:b/>
                <w:sz w:val="20"/>
                <w:szCs w:val="20"/>
                <w:lang w:val="en-GB"/>
              </w:rPr>
            </w:pPr>
            <w:r w:rsidRPr="005E4FC1">
              <w:rPr>
                <w:rFonts w:ascii="Calibri" w:hAnsi="Calibri" w:cs="Calibri"/>
                <w:sz w:val="20"/>
                <w:szCs w:val="20"/>
                <w:lang w:val="en-GB"/>
              </w:rPr>
              <w:t>The audit findings have to be put into perspective, and congruence has to be ensured between the audit objective(s), audit questions, audit findings and conclusions. Conclusions are the statements deduced by the auditor from the audit findings. If it is not possible to arrive at conclusions for a particular question, the reasons for the same must be explained.</w:t>
            </w:r>
          </w:p>
        </w:tc>
        <w:tc>
          <w:tcPr>
            <w:tcW w:w="5670" w:type="dxa"/>
          </w:tcPr>
          <w:p w14:paraId="5AB7319B" w14:textId="77777777" w:rsidR="005E4FC1" w:rsidRPr="005E4FC1" w:rsidRDefault="00E82577" w:rsidP="00E82577">
            <w:pPr>
              <w:rPr>
                <w:rFonts w:ascii="Calibri" w:hAnsi="Calibri" w:cs="Calibri"/>
                <w:sz w:val="20"/>
                <w:szCs w:val="20"/>
                <w:lang w:val="en-GB"/>
              </w:rPr>
            </w:pPr>
            <w:r w:rsidRPr="005E4FC1">
              <w:rPr>
                <w:rFonts w:ascii="Calibri" w:hAnsi="Calibri" w:cs="Calibri"/>
                <w:sz w:val="20"/>
                <w:szCs w:val="20"/>
                <w:lang w:val="en-GB"/>
              </w:rPr>
              <w:t>• Check if the SAI performance audit guidelines and processes state the need for congruence between the audit objective(s), audit questions, audit findings and conclusions.</w:t>
            </w:r>
          </w:p>
          <w:p w14:paraId="2F86FA1C" w14:textId="77777777" w:rsidR="005E4FC1" w:rsidRPr="005E4FC1" w:rsidRDefault="00E82577" w:rsidP="00E82577">
            <w:pPr>
              <w:rPr>
                <w:rFonts w:ascii="Calibri" w:hAnsi="Calibri" w:cs="Calibri"/>
                <w:sz w:val="20"/>
                <w:szCs w:val="20"/>
                <w:lang w:val="en-GB"/>
              </w:rPr>
            </w:pPr>
            <w:r w:rsidRPr="005E4FC1">
              <w:rPr>
                <w:rFonts w:ascii="Calibri" w:hAnsi="Calibri" w:cs="Calibri"/>
                <w:sz w:val="20"/>
                <w:szCs w:val="20"/>
                <w:lang w:val="en-GB"/>
              </w:rPr>
              <w:t>• Check if the implementation mechanisms outline the systems/ processes/ guidance tools/ templates to help auditors attain that congruence.</w:t>
            </w:r>
          </w:p>
          <w:p w14:paraId="486F0F02" w14:textId="6835C1FC" w:rsidR="00E82577" w:rsidRPr="001F6CCC" w:rsidRDefault="00E82577" w:rsidP="00E82577">
            <w:pPr>
              <w:rPr>
                <w:rFonts w:cstheme="minorHAnsi"/>
                <w:b/>
                <w:sz w:val="20"/>
                <w:szCs w:val="20"/>
                <w:lang w:val="en-GB"/>
              </w:rPr>
            </w:pPr>
            <w:r w:rsidRPr="005E4FC1">
              <w:rPr>
                <w:rFonts w:ascii="Calibri" w:hAnsi="Calibri" w:cs="Calibri"/>
                <w:sz w:val="20"/>
                <w:szCs w:val="20"/>
                <w:lang w:val="en-GB"/>
              </w:rPr>
              <w:lastRenderedPageBreak/>
              <w:t>• In the selected sample of audits, check whether reports show congruence between the audit objective(s), audit questions, audit findings and conclusions. If it is not possible to arrive at conclusions for a particular question, check if the reason for that is explained.</w:t>
            </w:r>
          </w:p>
        </w:tc>
      </w:tr>
      <w:tr w:rsidR="00E82577" w:rsidRPr="00A75369" w14:paraId="237DD666" w14:textId="77777777" w:rsidTr="00FA4886">
        <w:tc>
          <w:tcPr>
            <w:tcW w:w="704" w:type="dxa"/>
            <w:shd w:val="clear" w:color="auto" w:fill="F2F2F2" w:themeFill="background1" w:themeFillShade="F2"/>
          </w:tcPr>
          <w:p w14:paraId="6ECF2886" w14:textId="77777777" w:rsidR="00E82577" w:rsidRDefault="00E82577" w:rsidP="00E82577">
            <w:pPr>
              <w:jc w:val="center"/>
              <w:rPr>
                <w:rFonts w:cstheme="minorHAnsi"/>
                <w:sz w:val="20"/>
                <w:szCs w:val="20"/>
              </w:rPr>
            </w:pPr>
            <w:r>
              <w:rPr>
                <w:rFonts w:cstheme="minorHAnsi"/>
                <w:sz w:val="20"/>
                <w:szCs w:val="20"/>
              </w:rPr>
              <w:lastRenderedPageBreak/>
              <w:t>37</w:t>
            </w:r>
          </w:p>
        </w:tc>
        <w:tc>
          <w:tcPr>
            <w:tcW w:w="3539" w:type="dxa"/>
            <w:shd w:val="clear" w:color="auto" w:fill="EEECE1" w:themeFill="background2"/>
          </w:tcPr>
          <w:p w14:paraId="1C527D6A"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3000/126</w:t>
            </w:r>
          </w:p>
          <w:p w14:paraId="23A2122B" w14:textId="77777777" w:rsidR="00E82577" w:rsidRPr="00F94120" w:rsidRDefault="00E82577" w:rsidP="00E82577">
            <w:pPr>
              <w:rPr>
                <w:rFonts w:cstheme="minorHAnsi"/>
                <w:color w:val="31849B" w:themeColor="accent5" w:themeShade="BF"/>
                <w:sz w:val="20"/>
                <w:szCs w:val="20"/>
                <w:lang w:val="en-GB"/>
              </w:rPr>
            </w:pPr>
            <w:r w:rsidRPr="00F94120">
              <w:rPr>
                <w:rFonts w:cstheme="minorHAnsi"/>
                <w:sz w:val="20"/>
                <w:szCs w:val="20"/>
                <w:lang w:val="en-GB"/>
              </w:rPr>
              <w:t>The auditor shall provide constructive recommendations that are likely to contribute significantly to addressing the weaknesses or problems identified by the audit, whenever relevant and allowed by the SAI’s mandate.</w:t>
            </w:r>
          </w:p>
        </w:tc>
        <w:tc>
          <w:tcPr>
            <w:tcW w:w="7655" w:type="dxa"/>
          </w:tcPr>
          <w:p w14:paraId="2BBB32A0" w14:textId="77777777" w:rsidR="00A75369" w:rsidRPr="00A75369" w:rsidRDefault="00E82577" w:rsidP="00E82577">
            <w:pPr>
              <w:rPr>
                <w:rFonts w:ascii="Calibri" w:hAnsi="Calibri" w:cs="Calibri"/>
                <w:sz w:val="20"/>
                <w:szCs w:val="20"/>
                <w:lang w:val="en-GB"/>
              </w:rPr>
            </w:pPr>
            <w:r w:rsidRPr="00A75369">
              <w:rPr>
                <w:rFonts w:ascii="Calibri" w:hAnsi="Calibri" w:cs="Calibri"/>
                <w:sz w:val="20"/>
                <w:szCs w:val="20"/>
                <w:lang w:val="en-GB"/>
              </w:rPr>
              <w:t>Recommendations, where provided, aim to promote improvements by lowering costs and simplifying administration, enhancing the quality and volume of services, or improving effectiveness, impact or the benefits to society. The auditor may recommend actions to correct deficiencies and other findings identified during the audit and to improve programmes and operations when the potential for improvement is substantiated by the findings and conclusions reported.</w:t>
            </w:r>
          </w:p>
          <w:p w14:paraId="171E32FB" w14:textId="77777777" w:rsidR="00A75369" w:rsidRPr="00A75369" w:rsidRDefault="00E82577" w:rsidP="00E82577">
            <w:pPr>
              <w:rPr>
                <w:rFonts w:ascii="Calibri" w:hAnsi="Calibri" w:cs="Calibri"/>
                <w:sz w:val="20"/>
                <w:szCs w:val="20"/>
                <w:lang w:val="en-GB"/>
              </w:rPr>
            </w:pPr>
            <w:r w:rsidRPr="00A75369">
              <w:rPr>
                <w:rFonts w:ascii="Calibri" w:hAnsi="Calibri" w:cs="Calibri"/>
                <w:sz w:val="20"/>
                <w:szCs w:val="20"/>
                <w:lang w:val="en-GB"/>
              </w:rPr>
              <w:t>In order to be constructive, recommendations will typically:</w:t>
            </w:r>
          </w:p>
          <w:p w14:paraId="03843CE6" w14:textId="7C969781" w:rsidR="00E82577" w:rsidRPr="0062025A" w:rsidRDefault="00E82577" w:rsidP="00A75369">
            <w:pPr>
              <w:jc w:val="left"/>
              <w:rPr>
                <w:rFonts w:cstheme="minorHAnsi"/>
                <w:b/>
                <w:sz w:val="20"/>
                <w:szCs w:val="20"/>
                <w:lang w:val="en-GB"/>
              </w:rPr>
            </w:pPr>
            <w:r w:rsidRPr="00A75369">
              <w:rPr>
                <w:rFonts w:ascii="Calibri" w:hAnsi="Calibri" w:cs="Calibri"/>
                <w:sz w:val="20"/>
                <w:szCs w:val="20"/>
                <w:lang w:val="en-GB"/>
              </w:rPr>
              <w:t>a) be directed at resolving the causes of weaknesses or problems identified;</w:t>
            </w:r>
            <w:r w:rsidRPr="00A75369">
              <w:rPr>
                <w:rFonts w:ascii="Calibri" w:hAnsi="Calibri" w:cs="Calibri"/>
                <w:sz w:val="20"/>
                <w:szCs w:val="20"/>
                <w:lang w:val="en-GB"/>
              </w:rPr>
              <w:br/>
              <w:t>b) be practical and add value;</w:t>
            </w:r>
            <w:r w:rsidRPr="00A75369">
              <w:rPr>
                <w:rFonts w:ascii="Calibri" w:hAnsi="Calibri" w:cs="Calibri"/>
                <w:sz w:val="20"/>
                <w:szCs w:val="20"/>
                <w:lang w:val="en-GB"/>
              </w:rPr>
              <w:br/>
              <w:t>c) be well-founded and flow logically from the findings and conclusions;</w:t>
            </w:r>
            <w:r w:rsidRPr="00A75369">
              <w:rPr>
                <w:rFonts w:ascii="Calibri" w:hAnsi="Calibri" w:cs="Calibri"/>
                <w:sz w:val="20"/>
                <w:szCs w:val="20"/>
                <w:lang w:val="en-GB"/>
              </w:rPr>
              <w:br/>
              <w:t>d) be phrased to avoid truisms or simply inverting the audit conclusions;</w:t>
            </w:r>
            <w:r w:rsidRPr="00A75369">
              <w:rPr>
                <w:rFonts w:ascii="Calibri" w:hAnsi="Calibri" w:cs="Calibri"/>
                <w:sz w:val="20"/>
                <w:szCs w:val="20"/>
                <w:lang w:val="en-GB"/>
              </w:rPr>
              <w:br/>
              <w:t>e) be neither too general nor too detailed. Recommendations that are general will typically risk not adding value, while recommendations that are too detailed would restrict the freedom of the audited entity;</w:t>
            </w:r>
            <w:r w:rsidRPr="00A75369">
              <w:rPr>
                <w:rFonts w:ascii="Calibri" w:hAnsi="Calibri" w:cs="Calibri"/>
                <w:sz w:val="20"/>
                <w:szCs w:val="20"/>
                <w:lang w:val="en-GB"/>
              </w:rPr>
              <w:br/>
              <w:t>f) be possible to implement without additional resources;</w:t>
            </w:r>
            <w:r w:rsidRPr="00A75369">
              <w:rPr>
                <w:rFonts w:ascii="Calibri" w:hAnsi="Calibri" w:cs="Calibri"/>
                <w:sz w:val="20"/>
                <w:szCs w:val="20"/>
                <w:lang w:val="en-GB"/>
              </w:rPr>
              <w:br/>
              <w:t>g) clearly state the actions recommended and who is responsible for taking the actions;</w:t>
            </w:r>
            <w:r w:rsidRPr="00A75369">
              <w:rPr>
                <w:rFonts w:ascii="Calibri" w:hAnsi="Calibri" w:cs="Calibri"/>
                <w:sz w:val="20"/>
                <w:szCs w:val="20"/>
                <w:lang w:val="en-GB"/>
              </w:rPr>
              <w:br/>
              <w:t>h) be addressed to the entities with the responsibility and competence for implementing them.</w:t>
            </w:r>
          </w:p>
        </w:tc>
        <w:tc>
          <w:tcPr>
            <w:tcW w:w="5670" w:type="dxa"/>
          </w:tcPr>
          <w:p w14:paraId="6985E08B" w14:textId="77777777" w:rsidR="00A75369" w:rsidRPr="00A75369" w:rsidRDefault="00E82577" w:rsidP="00E82577">
            <w:pPr>
              <w:rPr>
                <w:rFonts w:ascii="Calibri" w:hAnsi="Calibri" w:cs="Calibri"/>
                <w:sz w:val="20"/>
                <w:szCs w:val="20"/>
                <w:lang w:val="en-GB"/>
              </w:rPr>
            </w:pPr>
            <w:r w:rsidRPr="00A75369">
              <w:rPr>
                <w:rFonts w:ascii="Calibri" w:hAnsi="Calibri" w:cs="Calibri"/>
                <w:sz w:val="20"/>
                <w:szCs w:val="20"/>
                <w:lang w:val="en-GB"/>
              </w:rPr>
              <w:t>• Check if the SAI performance audit guidelines and processes state the need for recommendations to be constructive.</w:t>
            </w:r>
          </w:p>
          <w:p w14:paraId="63B48EA4" w14:textId="77777777" w:rsidR="00A75369" w:rsidRPr="00A75369" w:rsidRDefault="00E82577" w:rsidP="00E82577">
            <w:pPr>
              <w:rPr>
                <w:rFonts w:ascii="Calibri" w:hAnsi="Calibri" w:cs="Calibri"/>
                <w:sz w:val="20"/>
                <w:szCs w:val="20"/>
                <w:lang w:val="en-GB"/>
              </w:rPr>
            </w:pPr>
            <w:r w:rsidRPr="00A75369">
              <w:rPr>
                <w:rFonts w:ascii="Calibri" w:hAnsi="Calibri" w:cs="Calibri"/>
                <w:sz w:val="20"/>
                <w:szCs w:val="20"/>
                <w:lang w:val="en-GB"/>
              </w:rPr>
              <w:t>• Check if the implementation mechanisms outline the systems/processes/guidance tools/templates to help auditors elaborate constructive recommendations, including the examination of the audited entity’s comments and review of proposed recommendations by a supervisor.</w:t>
            </w:r>
          </w:p>
          <w:p w14:paraId="7AB7D906" w14:textId="77777777" w:rsidR="00A75369" w:rsidRPr="00A75369" w:rsidRDefault="00E82577" w:rsidP="00E82577">
            <w:pPr>
              <w:rPr>
                <w:rFonts w:ascii="Calibri" w:hAnsi="Calibri" w:cs="Calibri"/>
                <w:sz w:val="20"/>
                <w:szCs w:val="20"/>
                <w:lang w:val="en-GB"/>
              </w:rPr>
            </w:pPr>
            <w:r w:rsidRPr="00A75369">
              <w:rPr>
                <w:rFonts w:ascii="Calibri" w:hAnsi="Calibri" w:cs="Calibri"/>
                <w:sz w:val="20"/>
                <w:szCs w:val="20"/>
                <w:lang w:val="en-GB"/>
              </w:rPr>
              <w:t>• In the selected sample of audits, check whether reports provide recommendations that can be considered constructive, according to the explanation given.</w:t>
            </w:r>
          </w:p>
          <w:p w14:paraId="0320FC5B" w14:textId="7A0DC126" w:rsidR="00E82577" w:rsidRPr="0062025A" w:rsidRDefault="00E82577" w:rsidP="00E82577">
            <w:pPr>
              <w:rPr>
                <w:rFonts w:cstheme="minorHAnsi"/>
                <w:b/>
                <w:sz w:val="20"/>
                <w:szCs w:val="20"/>
                <w:lang w:val="en-GB"/>
              </w:rPr>
            </w:pPr>
            <w:r w:rsidRPr="00A75369">
              <w:rPr>
                <w:rFonts w:ascii="Calibri" w:hAnsi="Calibri" w:cs="Calibri"/>
                <w:sz w:val="20"/>
                <w:szCs w:val="20"/>
                <w:lang w:val="en-GB"/>
              </w:rPr>
              <w:t xml:space="preserve">• In the selected sample of audits, if follow-up has done, check whether the recommendations were implemented by the audited entities. If not, check whether there are explanations for that. </w:t>
            </w:r>
          </w:p>
        </w:tc>
      </w:tr>
      <w:tr w:rsidR="00E82577" w:rsidRPr="00B22DAD" w14:paraId="376F43F3" w14:textId="77777777" w:rsidTr="00FA4886">
        <w:tc>
          <w:tcPr>
            <w:tcW w:w="704" w:type="dxa"/>
            <w:shd w:val="clear" w:color="auto" w:fill="F2F2F2" w:themeFill="background1" w:themeFillShade="F2"/>
          </w:tcPr>
          <w:p w14:paraId="2D96C865" w14:textId="77777777" w:rsidR="00E82577" w:rsidRDefault="00E82577" w:rsidP="00E82577">
            <w:pPr>
              <w:jc w:val="center"/>
              <w:rPr>
                <w:rFonts w:cstheme="minorHAnsi"/>
                <w:sz w:val="20"/>
                <w:szCs w:val="20"/>
              </w:rPr>
            </w:pPr>
            <w:r>
              <w:rPr>
                <w:rFonts w:cstheme="minorHAnsi"/>
                <w:sz w:val="20"/>
                <w:szCs w:val="20"/>
              </w:rPr>
              <w:t>38</w:t>
            </w:r>
          </w:p>
        </w:tc>
        <w:tc>
          <w:tcPr>
            <w:tcW w:w="3539" w:type="dxa"/>
            <w:shd w:val="clear" w:color="auto" w:fill="EEECE1" w:themeFill="background2"/>
          </w:tcPr>
          <w:p w14:paraId="0C92A429"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3000/129</w:t>
            </w:r>
          </w:p>
          <w:p w14:paraId="3AD2A0BC" w14:textId="77777777" w:rsidR="00E82577" w:rsidRPr="00F94120" w:rsidRDefault="00E82577" w:rsidP="00E82577">
            <w:pPr>
              <w:rPr>
                <w:rFonts w:cstheme="minorHAnsi"/>
                <w:sz w:val="20"/>
                <w:szCs w:val="20"/>
                <w:lang w:val="en-GB"/>
              </w:rPr>
            </w:pPr>
            <w:r w:rsidRPr="00F94120">
              <w:rPr>
                <w:rFonts w:cstheme="minorHAnsi"/>
                <w:sz w:val="20"/>
                <w:szCs w:val="20"/>
                <w:lang w:val="en-GB"/>
              </w:rPr>
              <w:t>The auditor shall give the audited entity the opportunity to comment on the audit findings, conclusions and recommendations before the SAI issues its audit report.</w:t>
            </w:r>
          </w:p>
          <w:p w14:paraId="70B067B9" w14:textId="75543719" w:rsidR="00E82577" w:rsidRPr="00F94120" w:rsidRDefault="00E82577" w:rsidP="00E82577">
            <w:pPr>
              <w:rPr>
                <w:rFonts w:cstheme="minorHAnsi"/>
                <w:color w:val="31849B" w:themeColor="accent5" w:themeShade="BF"/>
                <w:sz w:val="20"/>
                <w:szCs w:val="20"/>
                <w:lang w:val="en-GB"/>
              </w:rPr>
            </w:pPr>
          </w:p>
        </w:tc>
        <w:tc>
          <w:tcPr>
            <w:tcW w:w="7655" w:type="dxa"/>
          </w:tcPr>
          <w:p w14:paraId="675A87F3"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Giving the audited entity the opportunity to comment on the audit findings, conclusions and recommendations, before publishing the report, helps to ensure that the factual basis of descriptions in the report is accurate and fair and that the analyses are comprehensive and address the cause of problems identified. It also helps the "buy-in" of the report by the audited entities, leading to an increase of the probability of audit impact.</w:t>
            </w:r>
          </w:p>
          <w:p w14:paraId="58553460" w14:textId="77777777" w:rsidR="003D6DCB" w:rsidRDefault="00E82577" w:rsidP="00E82577">
            <w:pPr>
              <w:rPr>
                <w:rFonts w:ascii="Calibri" w:hAnsi="Calibri" w:cs="Calibri"/>
                <w:sz w:val="20"/>
                <w:szCs w:val="20"/>
                <w:lang w:val="en-GB"/>
              </w:rPr>
            </w:pPr>
            <w:r w:rsidRPr="003D6DCB">
              <w:rPr>
                <w:rFonts w:ascii="Calibri" w:hAnsi="Calibri" w:cs="Calibri"/>
                <w:sz w:val="20"/>
                <w:szCs w:val="20"/>
                <w:lang w:val="en-GB"/>
              </w:rPr>
              <w:t>All of these issues need to be communicated to the responsible authorities concerned by the audit.</w:t>
            </w:r>
          </w:p>
          <w:p w14:paraId="2EBA0F93" w14:textId="57C73611"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 xml:space="preserve">Providing a draft report for review and comment by audited entities helps the auditor develop a report that is fair, complete, and objective. Including the views of audited entities </w:t>
            </w:r>
            <w:r w:rsidRPr="003D6DCB">
              <w:rPr>
                <w:rFonts w:ascii="Calibri" w:hAnsi="Calibri" w:cs="Calibri"/>
                <w:sz w:val="20"/>
                <w:szCs w:val="20"/>
                <w:lang w:val="en-GB"/>
              </w:rPr>
              <w:lastRenderedPageBreak/>
              <w:t>results in a report that presents not only the auditor’s findings, conclusions, and recommendations, but also the perspectives of the audited entity. This is particularly important in cases where there are differences of opinion on significant facts presented in the report or major disagreements on the appropriate course of action for improvement. It is advisable to obtain the comments in writing.</w:t>
            </w:r>
          </w:p>
          <w:p w14:paraId="2462D861" w14:textId="61848960" w:rsidR="00E82577" w:rsidRPr="0062025A" w:rsidRDefault="00E82577" w:rsidP="00E82577">
            <w:pPr>
              <w:rPr>
                <w:rFonts w:cstheme="minorHAnsi"/>
                <w:b/>
                <w:sz w:val="20"/>
                <w:szCs w:val="20"/>
                <w:lang w:val="en-GB"/>
              </w:rPr>
            </w:pPr>
            <w:r w:rsidRPr="003D6DCB">
              <w:rPr>
                <w:rFonts w:ascii="Calibri" w:hAnsi="Calibri" w:cs="Calibri"/>
                <w:sz w:val="20"/>
                <w:szCs w:val="20"/>
                <w:lang w:val="en-GB"/>
              </w:rPr>
              <w:t>Usually the SAI determines the amount of time given to the audited entity for providing feedback, but care must be taken to ensure that there is sufficient time.</w:t>
            </w:r>
          </w:p>
        </w:tc>
        <w:tc>
          <w:tcPr>
            <w:tcW w:w="5670" w:type="dxa"/>
          </w:tcPr>
          <w:p w14:paraId="23B3126B"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lastRenderedPageBreak/>
              <w:t>• Check if the SAI performance audit guidelines and processes cover the issue of giving the audited entities the opportunity to comment on the audit findings, conclusions and recommendations, before publishing the report.</w:t>
            </w:r>
          </w:p>
          <w:p w14:paraId="33965756"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 Examine the documentation (electronic and/or paper form) in the selected sample of audit files, and check whether:</w:t>
            </w:r>
          </w:p>
          <w:p w14:paraId="7F13D8C0" w14:textId="3F706CC9" w:rsidR="00E82577" w:rsidRPr="0062025A" w:rsidRDefault="00E82577" w:rsidP="00E82577">
            <w:pPr>
              <w:rPr>
                <w:rFonts w:cstheme="minorHAnsi"/>
                <w:b/>
                <w:sz w:val="20"/>
                <w:szCs w:val="20"/>
                <w:lang w:val="en-GB"/>
              </w:rPr>
            </w:pPr>
            <w:r w:rsidRPr="003D6DCB">
              <w:rPr>
                <w:rFonts w:ascii="Calibri" w:hAnsi="Calibri" w:cs="Calibri"/>
                <w:sz w:val="20"/>
                <w:szCs w:val="20"/>
                <w:lang w:val="en-GB"/>
              </w:rPr>
              <w:t>1) the draft report was sent to the audited entities for their comments</w:t>
            </w:r>
            <w:r w:rsidR="003D6DCB" w:rsidRPr="003D6DCB">
              <w:rPr>
                <w:rFonts w:ascii="Calibri" w:hAnsi="Calibri" w:cs="Calibri"/>
                <w:sz w:val="20"/>
                <w:szCs w:val="20"/>
                <w:lang w:val="en-GB"/>
              </w:rPr>
              <w:t>.</w:t>
            </w:r>
            <w:r w:rsidRPr="003D6DCB">
              <w:rPr>
                <w:rFonts w:ascii="Calibri" w:hAnsi="Calibri" w:cs="Calibri"/>
                <w:sz w:val="20"/>
                <w:szCs w:val="20"/>
                <w:lang w:val="en-GB"/>
              </w:rPr>
              <w:br/>
            </w:r>
            <w:r w:rsidRPr="003D6DCB">
              <w:rPr>
                <w:rFonts w:ascii="Calibri" w:hAnsi="Calibri" w:cs="Calibri"/>
                <w:sz w:val="20"/>
                <w:szCs w:val="20"/>
                <w:lang w:val="en-GB"/>
              </w:rPr>
              <w:lastRenderedPageBreak/>
              <w:t>2) adequate time was given to the audited entities to comment on the draft report.</w:t>
            </w:r>
          </w:p>
        </w:tc>
      </w:tr>
      <w:tr w:rsidR="00E82577" w:rsidRPr="00B22DAD" w14:paraId="5627838D" w14:textId="77777777" w:rsidTr="00FA4886">
        <w:tc>
          <w:tcPr>
            <w:tcW w:w="704" w:type="dxa"/>
            <w:shd w:val="clear" w:color="auto" w:fill="F2F2F2" w:themeFill="background1" w:themeFillShade="F2"/>
          </w:tcPr>
          <w:p w14:paraId="428E810B" w14:textId="77777777" w:rsidR="00E82577" w:rsidRDefault="00E82577" w:rsidP="00E82577">
            <w:pPr>
              <w:jc w:val="center"/>
              <w:rPr>
                <w:rFonts w:cstheme="minorHAnsi"/>
                <w:sz w:val="20"/>
                <w:szCs w:val="20"/>
              </w:rPr>
            </w:pPr>
            <w:r>
              <w:rPr>
                <w:rFonts w:cstheme="minorHAnsi"/>
                <w:sz w:val="20"/>
                <w:szCs w:val="20"/>
              </w:rPr>
              <w:lastRenderedPageBreak/>
              <w:t>39</w:t>
            </w:r>
          </w:p>
        </w:tc>
        <w:tc>
          <w:tcPr>
            <w:tcW w:w="3539" w:type="dxa"/>
            <w:shd w:val="clear" w:color="auto" w:fill="EEECE1" w:themeFill="background2"/>
          </w:tcPr>
          <w:p w14:paraId="6FF94C93"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3000/130</w:t>
            </w:r>
          </w:p>
          <w:p w14:paraId="49FB8B7A" w14:textId="77777777" w:rsidR="00E82577" w:rsidRPr="00F94120" w:rsidRDefault="00E82577" w:rsidP="00E82577">
            <w:pPr>
              <w:rPr>
                <w:rFonts w:cstheme="minorHAnsi"/>
                <w:color w:val="31849B" w:themeColor="accent5" w:themeShade="BF"/>
                <w:sz w:val="20"/>
                <w:szCs w:val="20"/>
                <w:lang w:val="en-GB"/>
              </w:rPr>
            </w:pPr>
            <w:r w:rsidRPr="00F94120">
              <w:rPr>
                <w:rFonts w:cstheme="minorHAnsi"/>
                <w:sz w:val="20"/>
                <w:szCs w:val="20"/>
                <w:lang w:val="en-GB"/>
              </w:rPr>
              <w:t>The auditor shall record the examination of the audited entity’s comments in working papers, including the reasons for making changes to the audit report or for rejecting comments received.</w:t>
            </w:r>
          </w:p>
        </w:tc>
        <w:tc>
          <w:tcPr>
            <w:tcW w:w="7655" w:type="dxa"/>
          </w:tcPr>
          <w:p w14:paraId="12CCBEA6" w14:textId="1505E022" w:rsidR="003D6DCB" w:rsidRDefault="00E82577" w:rsidP="003D6DCB">
            <w:pPr>
              <w:rPr>
                <w:rFonts w:ascii="Calibri" w:hAnsi="Calibri" w:cs="Calibri"/>
                <w:sz w:val="20"/>
                <w:szCs w:val="20"/>
                <w:lang w:val="en-GB"/>
              </w:rPr>
            </w:pPr>
            <w:r w:rsidRPr="003D6DCB">
              <w:rPr>
                <w:rFonts w:ascii="Calibri" w:hAnsi="Calibri" w:cs="Calibri"/>
                <w:sz w:val="20"/>
                <w:szCs w:val="20"/>
                <w:lang w:val="en-GB"/>
              </w:rPr>
              <w:t>All comments received need to be carefully considered. Where responses provide new information, the auditor needs to assess this and be willing to modify the draft report. All disagreements must be analysed in order for the final report to be balanced and fair.</w:t>
            </w:r>
          </w:p>
          <w:p w14:paraId="432F81A5" w14:textId="77777777" w:rsidR="003D6DCB" w:rsidRDefault="00E82577" w:rsidP="003D6DCB">
            <w:pPr>
              <w:rPr>
                <w:rFonts w:ascii="Calibri" w:hAnsi="Calibri" w:cs="Calibri"/>
                <w:sz w:val="20"/>
                <w:szCs w:val="20"/>
                <w:lang w:val="en-GB"/>
              </w:rPr>
            </w:pPr>
            <w:r w:rsidRPr="003D6DCB">
              <w:rPr>
                <w:rFonts w:ascii="Calibri" w:hAnsi="Calibri" w:cs="Calibri"/>
                <w:sz w:val="20"/>
                <w:szCs w:val="20"/>
                <w:lang w:val="en-GB"/>
              </w:rPr>
              <w:t>When the audited entities’ comments are insufficient to address the findings, inconsistent or in conflict with the findings, conclusions, or recommendations in the draft report, the auditor is advised to evaluate the validity of the comments. If the auditor disagrees with significant comments, it is good practice to explain the reasons for disagreement in a working paper. Conversely, the auditor is advised to modify the report as necessary if the comments are considered valid and supported with sufficient and appropriate evidence.</w:t>
            </w:r>
          </w:p>
          <w:p w14:paraId="04413A66" w14:textId="1E96AA09" w:rsidR="003D6DCB" w:rsidRDefault="00E82577" w:rsidP="003D6DCB">
            <w:pPr>
              <w:rPr>
                <w:rFonts w:ascii="Calibri" w:hAnsi="Calibri" w:cs="Calibri"/>
                <w:sz w:val="20"/>
                <w:szCs w:val="20"/>
                <w:lang w:val="en-GB"/>
              </w:rPr>
            </w:pPr>
            <w:r w:rsidRPr="003D6DCB">
              <w:rPr>
                <w:rFonts w:ascii="Calibri" w:hAnsi="Calibri" w:cs="Calibri"/>
                <w:sz w:val="20"/>
                <w:szCs w:val="20"/>
                <w:lang w:val="en-GB"/>
              </w:rPr>
              <w:t>The responses need to be documented. It will be helpful to record the examination of the feedback received in a working paper so that any changes to the draft audit report, or reasons for not making changes, are documented.</w:t>
            </w:r>
          </w:p>
          <w:p w14:paraId="3B75A8A1" w14:textId="637F6943" w:rsidR="00E82577" w:rsidRPr="0062025A" w:rsidRDefault="00E82577" w:rsidP="003D6DCB">
            <w:pPr>
              <w:rPr>
                <w:rFonts w:cstheme="minorHAnsi"/>
                <w:b/>
                <w:sz w:val="20"/>
                <w:szCs w:val="20"/>
                <w:lang w:val="en-GB"/>
              </w:rPr>
            </w:pPr>
            <w:r w:rsidRPr="003D6DCB">
              <w:rPr>
                <w:rFonts w:ascii="Calibri" w:hAnsi="Calibri" w:cs="Calibri"/>
                <w:sz w:val="20"/>
                <w:szCs w:val="20"/>
                <w:lang w:val="en-GB"/>
              </w:rPr>
              <w:t>At the end of the process it is advisable to keep the audited entities informed about the procedures and timetable for the publication of the final report.</w:t>
            </w:r>
          </w:p>
        </w:tc>
        <w:tc>
          <w:tcPr>
            <w:tcW w:w="5670" w:type="dxa"/>
          </w:tcPr>
          <w:p w14:paraId="5AEBCA3C"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 Check if the SAI performance audit guidelines and processes state the need for auditors to record the examination of the audited entities’ comments in working papers.</w:t>
            </w:r>
          </w:p>
          <w:p w14:paraId="2BD2EEFF" w14:textId="22BA33A5" w:rsidR="00E82577" w:rsidRPr="0062025A" w:rsidRDefault="00E82577" w:rsidP="00E82577">
            <w:pPr>
              <w:rPr>
                <w:rFonts w:cstheme="minorHAnsi"/>
                <w:b/>
                <w:sz w:val="20"/>
                <w:szCs w:val="20"/>
                <w:lang w:val="en-GB"/>
              </w:rPr>
            </w:pPr>
            <w:r w:rsidRPr="003D6DCB">
              <w:rPr>
                <w:rFonts w:ascii="Calibri" w:hAnsi="Calibri" w:cs="Calibri"/>
                <w:sz w:val="20"/>
                <w:szCs w:val="20"/>
                <w:lang w:val="en-GB"/>
              </w:rPr>
              <w:t>• Examine the documentation (electronic and/or paper form) in the selected sample of audit files, and check whether new information provided by the audited entities has been duly examined and reasons its inclusion/non-inclusion in the final audit report are available.</w:t>
            </w:r>
          </w:p>
        </w:tc>
      </w:tr>
      <w:tr w:rsidR="00E82577" w:rsidRPr="00B22DAD" w14:paraId="0F912832" w14:textId="77777777" w:rsidTr="00FA4886">
        <w:tc>
          <w:tcPr>
            <w:tcW w:w="704" w:type="dxa"/>
            <w:shd w:val="clear" w:color="auto" w:fill="F2F2F2" w:themeFill="background1" w:themeFillShade="F2"/>
          </w:tcPr>
          <w:p w14:paraId="44EEAD09" w14:textId="77777777" w:rsidR="00E82577" w:rsidRDefault="00E82577" w:rsidP="00E82577">
            <w:pPr>
              <w:jc w:val="center"/>
              <w:rPr>
                <w:rFonts w:cstheme="minorHAnsi"/>
                <w:sz w:val="20"/>
                <w:szCs w:val="20"/>
              </w:rPr>
            </w:pPr>
            <w:r>
              <w:rPr>
                <w:rFonts w:cstheme="minorHAnsi"/>
                <w:sz w:val="20"/>
                <w:szCs w:val="20"/>
              </w:rPr>
              <w:t>40</w:t>
            </w:r>
          </w:p>
        </w:tc>
        <w:tc>
          <w:tcPr>
            <w:tcW w:w="3539" w:type="dxa"/>
            <w:shd w:val="clear" w:color="auto" w:fill="EEECE1" w:themeFill="background2"/>
          </w:tcPr>
          <w:p w14:paraId="137112EE"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3000/133</w:t>
            </w:r>
          </w:p>
          <w:p w14:paraId="73EFF412" w14:textId="77777777" w:rsidR="00E82577" w:rsidRPr="00F94120" w:rsidRDefault="00E82577" w:rsidP="00E82577">
            <w:pPr>
              <w:rPr>
                <w:rFonts w:cstheme="minorHAnsi"/>
                <w:color w:val="31849B" w:themeColor="accent5" w:themeShade="BF"/>
                <w:sz w:val="20"/>
                <w:szCs w:val="20"/>
                <w:lang w:val="en-GB"/>
              </w:rPr>
            </w:pPr>
            <w:r w:rsidRPr="00F94120">
              <w:rPr>
                <w:rFonts w:cstheme="minorHAnsi"/>
                <w:sz w:val="20"/>
                <w:szCs w:val="20"/>
                <w:lang w:val="en-GB"/>
              </w:rPr>
              <w:t>The SAI shall make its audit reports widely accessible taking into consideration regulations on confidential information.</w:t>
            </w:r>
          </w:p>
        </w:tc>
        <w:tc>
          <w:tcPr>
            <w:tcW w:w="7655" w:type="dxa"/>
          </w:tcPr>
          <w:p w14:paraId="50350D9A" w14:textId="229C7B8F"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It is recommended that SAIs decide on the method of distribution of reports on the basis of their respective mandates. Each performance audit will normally be published in a separate report, either in print or online, or both. It is important to distribute the report to the legislature and the responsible parties. It is common practice to make reports accessible to the public and to other interested stakeholders directly and through the media, unless prohibited by legislation or regulations. It is an advantage if the reports are available for public discussion and criticism.</w:t>
            </w:r>
          </w:p>
          <w:p w14:paraId="229A2AEE"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 xml:space="preserve">If certain pertinent information is prohibited from public disclosure or is excluded from a report due to the confidential or sensitive nature of the information, the auditor should </w:t>
            </w:r>
            <w:r w:rsidRPr="003D6DCB">
              <w:rPr>
                <w:rFonts w:ascii="Calibri" w:hAnsi="Calibri" w:cs="Calibri"/>
                <w:sz w:val="20"/>
                <w:szCs w:val="20"/>
                <w:lang w:val="en-GB"/>
              </w:rPr>
              <w:lastRenderedPageBreak/>
              <w:t>disclose in the report that certain information has been omitted and give the reasons for that omission. Certain information may be classified or may be otherwise prohibited from general disclosure by legislation or regulations. In such circumstances, the auditor may issue a separate, classified or limited-use report containing such information and distribute the report only to those authorized by legislation or regulation to receive it.</w:t>
            </w:r>
          </w:p>
          <w:p w14:paraId="066CA441"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The auditor is advised to use a form of the audit report that is appropriate for the intended users, in writing or in some other retrievable form. For example, the auditor may present audit reports using electronic media that are accessible by all intended users. It is also good practice to publish a summary of the report on the SAI’s website.</w:t>
            </w:r>
          </w:p>
          <w:p w14:paraId="5C36A140"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The users’ needs will influence the form of the products, which may include summaries, press releases or other presentation materials. Each product needs to be written in a style tailored to its specific audience in order to have the maximum impact. Preparing a communication plan can provide a structured approach to thinking about how to reach different audiences effectively and provide timely input to the decision making process.</w:t>
            </w:r>
          </w:p>
          <w:p w14:paraId="754A8369" w14:textId="6411279F" w:rsidR="00E82577" w:rsidRPr="0062025A" w:rsidRDefault="00E82577" w:rsidP="00E82577">
            <w:pPr>
              <w:rPr>
                <w:rFonts w:cstheme="minorHAnsi"/>
                <w:b/>
                <w:sz w:val="20"/>
                <w:szCs w:val="20"/>
                <w:lang w:val="en-GB"/>
              </w:rPr>
            </w:pPr>
            <w:r w:rsidRPr="003D6DCB">
              <w:rPr>
                <w:rFonts w:ascii="Calibri" w:hAnsi="Calibri" w:cs="Calibri"/>
                <w:sz w:val="20"/>
                <w:szCs w:val="20"/>
                <w:lang w:val="en-GB"/>
              </w:rPr>
              <w:t>In addition to written material, the SAI may use a range of means to increase the influence of the audits.</w:t>
            </w:r>
            <w:r w:rsidR="003D6DCB" w:rsidRPr="003D6DCB">
              <w:rPr>
                <w:rFonts w:ascii="Calibri" w:hAnsi="Calibri" w:cs="Calibri"/>
                <w:sz w:val="20"/>
                <w:szCs w:val="20"/>
                <w:lang w:val="en-GB"/>
              </w:rPr>
              <w:t xml:space="preserve"> </w:t>
            </w:r>
            <w:r w:rsidRPr="003D6DCB">
              <w:rPr>
                <w:rFonts w:ascii="Calibri" w:hAnsi="Calibri" w:cs="Calibri"/>
                <w:sz w:val="20"/>
                <w:szCs w:val="20"/>
                <w:lang w:val="en-GB"/>
              </w:rPr>
              <w:t xml:space="preserve">For example, workshops with the audited entity to help stimulate and embed beneficial change; conferences to reach practitioners and promote discussion on important issues. </w:t>
            </w:r>
          </w:p>
        </w:tc>
        <w:tc>
          <w:tcPr>
            <w:tcW w:w="5670" w:type="dxa"/>
          </w:tcPr>
          <w:p w14:paraId="7BD43824" w14:textId="77777777" w:rsidR="003D6DCB" w:rsidRPr="003D6DCB" w:rsidRDefault="00000000" w:rsidP="00E82577">
            <w:pPr>
              <w:rPr>
                <w:rFonts w:ascii="Calibri" w:hAnsi="Calibri" w:cs="Calibri"/>
                <w:sz w:val="20"/>
                <w:szCs w:val="20"/>
                <w:lang w:val="en-GB"/>
              </w:rPr>
            </w:pPr>
            <w:r>
              <w:rPr>
                <w:rFonts w:ascii="Calibri" w:hAnsi="Calibri" w:cs="Calibri"/>
                <w:sz w:val="20"/>
                <w:szCs w:val="20"/>
              </w:rPr>
              <w:lastRenderedPageBreak/>
              <w:pict w14:anchorId="45C9F18A">
                <v:shape id="TextBox 53" o:spid="_x0000_s1042" type="#_x0000_t75" style="position:absolute;left:0;text-align:left;margin-left:231.75pt;margin-top:-4938.75pt;width:15pt;height:21pt;z-index:2516582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" o:insetmode="auto">
                  <v:imagedata r:id="rId20" o:title=""/>
                  <o:lock v:ext="edit" aspectratio="f"/>
                </v:shape>
              </w:pict>
            </w:r>
            <w:r w:rsidR="00E82577" w:rsidRPr="003D6DCB">
              <w:rPr>
                <w:rFonts w:ascii="Calibri" w:hAnsi="Calibri" w:cs="Calibri"/>
                <w:sz w:val="20"/>
                <w:szCs w:val="20"/>
                <w:lang w:val="en-GB"/>
              </w:rPr>
              <w:t>• Check if the SAI performance audit guidelines and processes state the need to make its audit reports widely accessible taking into consideration regulations on confidential information.</w:t>
            </w:r>
          </w:p>
          <w:p w14:paraId="321EC683" w14:textId="77777777" w:rsidR="003D6DCB" w:rsidRPr="003D6DCB" w:rsidRDefault="00E82577" w:rsidP="003D6DCB">
            <w:pPr>
              <w:rPr>
                <w:rFonts w:ascii="Calibri" w:hAnsi="Calibri" w:cs="Calibri"/>
                <w:sz w:val="20"/>
                <w:szCs w:val="20"/>
                <w:lang w:val="en-GB"/>
              </w:rPr>
            </w:pPr>
            <w:r w:rsidRPr="003D6DCB">
              <w:rPr>
                <w:rFonts w:ascii="Calibri" w:hAnsi="Calibri" w:cs="Calibri"/>
                <w:sz w:val="20"/>
                <w:szCs w:val="20"/>
                <w:lang w:val="en-GB"/>
              </w:rPr>
              <w:t>• Check if the implementation mechanisms outline the systems/processes/guidance tools/templates to help auditors:</w:t>
            </w:r>
          </w:p>
          <w:p w14:paraId="05E6E91F" w14:textId="0D23D13D" w:rsidR="003D6DCB" w:rsidRPr="003D6DCB" w:rsidRDefault="00E82577" w:rsidP="003D6DCB">
            <w:pPr>
              <w:rPr>
                <w:rFonts w:ascii="Calibri" w:hAnsi="Calibri" w:cs="Calibri"/>
                <w:sz w:val="20"/>
                <w:szCs w:val="20"/>
                <w:lang w:val="en-GB"/>
              </w:rPr>
            </w:pPr>
            <w:r w:rsidRPr="003D6DCB">
              <w:rPr>
                <w:rFonts w:ascii="Calibri" w:hAnsi="Calibri" w:cs="Calibri"/>
                <w:sz w:val="20"/>
                <w:szCs w:val="20"/>
                <w:lang w:val="en-GB"/>
              </w:rPr>
              <w:t>1) identify who are the intended users of the audit report and the best form to suit their needs</w:t>
            </w:r>
            <w:r w:rsidR="003D6DCB" w:rsidRPr="003D6DCB">
              <w:rPr>
                <w:rFonts w:ascii="Calibri" w:hAnsi="Calibri" w:cs="Calibri"/>
                <w:sz w:val="20"/>
                <w:szCs w:val="20"/>
                <w:lang w:val="en-GB"/>
              </w:rPr>
              <w:t>.</w:t>
            </w:r>
          </w:p>
          <w:p w14:paraId="6059F192" w14:textId="77777777" w:rsidR="003D6DCB" w:rsidRPr="003D6DCB" w:rsidRDefault="00E82577" w:rsidP="003D6DCB">
            <w:pPr>
              <w:spacing w:after="0"/>
              <w:rPr>
                <w:rFonts w:ascii="Calibri" w:hAnsi="Calibri" w:cs="Calibri"/>
                <w:sz w:val="20"/>
                <w:szCs w:val="20"/>
                <w:lang w:val="en-GB"/>
              </w:rPr>
            </w:pPr>
            <w:r w:rsidRPr="003D6DCB">
              <w:rPr>
                <w:rFonts w:ascii="Calibri" w:hAnsi="Calibri" w:cs="Calibri"/>
                <w:sz w:val="20"/>
                <w:szCs w:val="20"/>
                <w:lang w:val="en-GB"/>
              </w:rPr>
              <w:t>2) define other means to increase the influence of the audits</w:t>
            </w:r>
            <w:r w:rsidR="003D6DCB" w:rsidRPr="003D6DCB">
              <w:rPr>
                <w:rFonts w:ascii="Calibri" w:hAnsi="Calibri" w:cs="Calibri"/>
                <w:sz w:val="20"/>
                <w:szCs w:val="20"/>
                <w:lang w:val="en-GB"/>
              </w:rPr>
              <w:t>.</w:t>
            </w:r>
          </w:p>
          <w:p w14:paraId="4048B340" w14:textId="4B493719" w:rsidR="003D6DCB" w:rsidRPr="003D6DCB" w:rsidRDefault="00E82577" w:rsidP="003D6DCB">
            <w:pPr>
              <w:spacing w:after="0"/>
              <w:rPr>
                <w:rFonts w:ascii="Calibri" w:hAnsi="Calibri" w:cs="Calibri"/>
                <w:sz w:val="20"/>
                <w:szCs w:val="20"/>
                <w:lang w:val="en-GB"/>
              </w:rPr>
            </w:pPr>
            <w:r w:rsidRPr="003D6DCB">
              <w:rPr>
                <w:rFonts w:ascii="Calibri" w:hAnsi="Calibri" w:cs="Calibri"/>
                <w:sz w:val="20"/>
                <w:szCs w:val="20"/>
                <w:lang w:val="en-GB"/>
              </w:rPr>
              <w:lastRenderedPageBreak/>
              <w:t>3) identify instances of classified information and determine the extent and form of its disclosure.</w:t>
            </w:r>
          </w:p>
          <w:p w14:paraId="52D3969E" w14:textId="77777777" w:rsidR="003D6DCB" w:rsidRPr="003D6DCB" w:rsidRDefault="003D6DCB" w:rsidP="003D6DCB">
            <w:pPr>
              <w:spacing w:after="0"/>
              <w:rPr>
                <w:rFonts w:ascii="Calibri" w:hAnsi="Calibri" w:cs="Calibri"/>
                <w:sz w:val="20"/>
                <w:szCs w:val="20"/>
                <w:lang w:val="en-GB"/>
              </w:rPr>
            </w:pPr>
          </w:p>
          <w:p w14:paraId="10A69F20" w14:textId="77777777" w:rsidR="003D6DCB" w:rsidRPr="003D6DCB" w:rsidRDefault="00E82577" w:rsidP="00E82577">
            <w:pPr>
              <w:rPr>
                <w:rFonts w:ascii="Calibri" w:hAnsi="Calibri" w:cs="Calibri"/>
                <w:sz w:val="20"/>
                <w:szCs w:val="20"/>
                <w:lang w:val="en-GB"/>
              </w:rPr>
            </w:pPr>
            <w:r w:rsidRPr="003D6DCB">
              <w:rPr>
                <w:rFonts w:ascii="Calibri" w:hAnsi="Calibri" w:cs="Calibri"/>
                <w:sz w:val="20"/>
                <w:szCs w:val="20"/>
                <w:lang w:val="en-GB"/>
              </w:rPr>
              <w:t>• Examine the documentation (electronic and/or paper form) in the selected sample of audit files, and check whether the auditor has:</w:t>
            </w:r>
          </w:p>
          <w:p w14:paraId="4E887B59" w14:textId="63333FDA" w:rsidR="003D6DCB" w:rsidRPr="003D6DCB" w:rsidRDefault="00E82577" w:rsidP="003D6DCB">
            <w:pPr>
              <w:spacing w:after="0"/>
              <w:rPr>
                <w:rFonts w:ascii="Calibri" w:hAnsi="Calibri" w:cs="Calibri"/>
                <w:sz w:val="20"/>
                <w:szCs w:val="20"/>
                <w:lang w:val="en-GB"/>
              </w:rPr>
            </w:pPr>
            <w:r w:rsidRPr="003D6DCB">
              <w:rPr>
                <w:rFonts w:ascii="Calibri" w:hAnsi="Calibri" w:cs="Calibri"/>
                <w:sz w:val="20"/>
                <w:szCs w:val="20"/>
                <w:lang w:val="en-GB"/>
              </w:rPr>
              <w:t>1) elaborated different forms of the audit report according to the needs of the intended users</w:t>
            </w:r>
            <w:r w:rsidR="003D6DCB" w:rsidRPr="003D6DCB">
              <w:rPr>
                <w:rFonts w:ascii="Calibri" w:hAnsi="Calibri" w:cs="Calibri"/>
                <w:sz w:val="20"/>
                <w:szCs w:val="20"/>
                <w:lang w:val="en-GB"/>
              </w:rPr>
              <w:t>.</w:t>
            </w:r>
          </w:p>
          <w:p w14:paraId="048E8696" w14:textId="77777777" w:rsidR="003D6DCB" w:rsidRPr="003D6DCB" w:rsidRDefault="00E82577" w:rsidP="003D6DCB">
            <w:pPr>
              <w:spacing w:after="0"/>
              <w:rPr>
                <w:rFonts w:ascii="Calibri" w:hAnsi="Calibri" w:cs="Calibri"/>
                <w:sz w:val="20"/>
                <w:szCs w:val="20"/>
                <w:lang w:val="en-GB"/>
              </w:rPr>
            </w:pPr>
            <w:r w:rsidRPr="003D6DCB">
              <w:rPr>
                <w:rFonts w:ascii="Calibri" w:hAnsi="Calibri" w:cs="Calibri"/>
                <w:sz w:val="20"/>
                <w:szCs w:val="20"/>
                <w:lang w:val="en-GB"/>
              </w:rPr>
              <w:t>2) used other means to increase the influence of the audit</w:t>
            </w:r>
            <w:r w:rsidR="003D6DCB" w:rsidRPr="003D6DCB">
              <w:rPr>
                <w:rFonts w:ascii="Calibri" w:hAnsi="Calibri" w:cs="Calibri"/>
                <w:sz w:val="20"/>
                <w:szCs w:val="20"/>
                <w:lang w:val="en-GB"/>
              </w:rPr>
              <w:t>.</w:t>
            </w:r>
          </w:p>
          <w:p w14:paraId="46A052B1" w14:textId="6ACDD226" w:rsidR="00E82577" w:rsidRPr="0062025A" w:rsidRDefault="00E82577" w:rsidP="003D6DCB">
            <w:pPr>
              <w:spacing w:after="0"/>
              <w:rPr>
                <w:rFonts w:cstheme="minorHAnsi"/>
                <w:b/>
                <w:sz w:val="20"/>
                <w:szCs w:val="20"/>
                <w:lang w:val="en-GB"/>
              </w:rPr>
            </w:pPr>
            <w:r w:rsidRPr="003D6DCB">
              <w:rPr>
                <w:rFonts w:ascii="Calibri" w:hAnsi="Calibri" w:cs="Calibri"/>
                <w:sz w:val="20"/>
                <w:szCs w:val="20"/>
                <w:lang w:val="en-GB"/>
              </w:rPr>
              <w:t>3) taken the necessary measures if classified information was obtained during the audit.</w:t>
            </w:r>
          </w:p>
        </w:tc>
      </w:tr>
    </w:tbl>
    <w:p w14:paraId="4EBFBC1D" w14:textId="74FE4F7E" w:rsidR="00F81247" w:rsidRDefault="00F81247" w:rsidP="0081265B">
      <w:pPr>
        <w:rPr>
          <w:rFonts w:cstheme="minorHAnsi"/>
          <w:b/>
          <w:sz w:val="20"/>
          <w:szCs w:val="20"/>
          <w:lang w:val="en-GB"/>
        </w:rPr>
      </w:pPr>
    </w:p>
    <w:p w14:paraId="5B3C78F4" w14:textId="77777777" w:rsidR="00F81247" w:rsidRDefault="00F81247">
      <w:pPr>
        <w:rPr>
          <w:rFonts w:cstheme="minorHAnsi"/>
          <w:b/>
          <w:sz w:val="20"/>
          <w:szCs w:val="20"/>
          <w:lang w:val="en-GB"/>
        </w:rPr>
      </w:pPr>
      <w:r>
        <w:rPr>
          <w:rFonts w:cstheme="minorHAnsi"/>
          <w:b/>
          <w:sz w:val="20"/>
          <w:szCs w:val="20"/>
          <w:lang w:val="en-GB"/>
        </w:rPr>
        <w:br w:type="page"/>
      </w:r>
    </w:p>
    <w:p w14:paraId="00E53A68" w14:textId="77777777" w:rsidR="0081265B" w:rsidRPr="0062025A" w:rsidRDefault="0081265B" w:rsidP="0081265B">
      <w:pPr>
        <w:rPr>
          <w:rFonts w:cstheme="minorHAnsi"/>
          <w:b/>
          <w:sz w:val="20"/>
          <w:szCs w:val="20"/>
          <w:lang w:val="en-GB"/>
        </w:rPr>
      </w:pPr>
    </w:p>
    <w:p w14:paraId="2CA075FC" w14:textId="77777777" w:rsidR="0081265B" w:rsidRPr="00E506A8" w:rsidRDefault="0081265B" w:rsidP="00BD576B">
      <w:pPr>
        <w:pStyle w:val="ListParagraph"/>
        <w:numPr>
          <w:ilvl w:val="0"/>
          <w:numId w:val="25"/>
        </w:numPr>
        <w:shd w:val="clear" w:color="auto" w:fill="FDE9D9" w:themeFill="accent6" w:themeFillTint="33"/>
        <w:tabs>
          <w:tab w:val="left" w:pos="482"/>
        </w:tabs>
        <w:spacing w:after="0" w:line="276" w:lineRule="auto"/>
        <w:ind w:left="0" w:right="-14" w:hanging="284"/>
        <w:jc w:val="left"/>
        <w:rPr>
          <w:rFonts w:ascii="Daytona" w:hAnsi="Daytona" w:cstheme="minorHAnsi"/>
          <w:bCs/>
          <w:sz w:val="20"/>
          <w:szCs w:val="20"/>
          <w:lang w:val="en-GB"/>
        </w:rPr>
      </w:pPr>
      <w:r w:rsidRPr="00E506A8">
        <w:rPr>
          <w:rFonts w:ascii="Daytona" w:hAnsi="Daytona" w:cstheme="minorHAnsi"/>
          <w:bCs/>
          <w:sz w:val="20"/>
          <w:szCs w:val="20"/>
          <w:lang w:val="en-GB"/>
        </w:rPr>
        <w:t xml:space="preserve">Requirements related to </w:t>
      </w:r>
      <w:r>
        <w:rPr>
          <w:rFonts w:ascii="Daytona" w:hAnsi="Daytona" w:cstheme="minorHAnsi"/>
          <w:bCs/>
          <w:sz w:val="20"/>
          <w:szCs w:val="20"/>
          <w:lang w:val="en-GB"/>
        </w:rPr>
        <w:t>follow-up</w:t>
      </w:r>
    </w:p>
    <w:tbl>
      <w:tblPr>
        <w:tblW w:w="17568" w:type="dxa"/>
        <w:tblInd w:w="-289" w:type="dxa"/>
        <w:tblBorders>
          <w:top w:val="single" w:sz="12" w:space="0" w:color="92CDDC" w:themeColor="accent5" w:themeTint="99"/>
          <w:left w:val="single" w:sz="12" w:space="0" w:color="92CDDC" w:themeColor="accent5" w:themeTint="99"/>
          <w:bottom w:val="single" w:sz="12" w:space="0" w:color="92CDDC" w:themeColor="accent5" w:themeTint="99"/>
          <w:right w:val="single" w:sz="12" w:space="0" w:color="92CDDC" w:themeColor="accent5" w:themeTint="99"/>
          <w:insideH w:val="single" w:sz="12" w:space="0" w:color="92CDDC" w:themeColor="accent5" w:themeTint="99"/>
          <w:insideV w:val="single" w:sz="12" w:space="0" w:color="92CDDC" w:themeColor="accent5" w:themeTint="99"/>
        </w:tblBorders>
        <w:tblLayout w:type="fixed"/>
        <w:tblLook w:val="04A0" w:firstRow="1" w:lastRow="0" w:firstColumn="1" w:lastColumn="0" w:noHBand="0" w:noVBand="1"/>
      </w:tblPr>
      <w:tblGrid>
        <w:gridCol w:w="704"/>
        <w:gridCol w:w="3539"/>
        <w:gridCol w:w="7655"/>
        <w:gridCol w:w="5670"/>
      </w:tblGrid>
      <w:tr w:rsidR="003807B2" w:rsidRPr="004C1913" w14:paraId="04F54F87" w14:textId="77777777" w:rsidTr="00FA4886">
        <w:trPr>
          <w:trHeight w:val="852"/>
          <w:tblHeader/>
        </w:trPr>
        <w:tc>
          <w:tcPr>
            <w:tcW w:w="704" w:type="dxa"/>
            <w:shd w:val="clear" w:color="auto" w:fill="F2F2F2" w:themeFill="background1" w:themeFillShade="F2"/>
          </w:tcPr>
          <w:p w14:paraId="22DB0909" w14:textId="77777777" w:rsidR="00BD576B" w:rsidRPr="005109A1" w:rsidRDefault="00BD576B" w:rsidP="002D2C74">
            <w:pPr>
              <w:jc w:val="center"/>
              <w:rPr>
                <w:rFonts w:cstheme="minorHAnsi"/>
                <w:bCs/>
                <w:sz w:val="20"/>
                <w:szCs w:val="20"/>
              </w:rPr>
            </w:pPr>
            <w:r w:rsidRPr="001466F6">
              <w:rPr>
                <w:rFonts w:ascii="Calibri" w:eastAsia="Times New Roman" w:hAnsi="Calibri" w:cs="Calibri"/>
                <w:sz w:val="18"/>
                <w:szCs w:val="18"/>
                <w:lang w:val="en-GB" w:eastAsia="nb-NO"/>
              </w:rPr>
              <w:t>No.</w:t>
            </w:r>
          </w:p>
        </w:tc>
        <w:tc>
          <w:tcPr>
            <w:tcW w:w="3539" w:type="dxa"/>
            <w:shd w:val="clear" w:color="auto" w:fill="F2F2F2" w:themeFill="background1" w:themeFillShade="F2"/>
            <w:vAlign w:val="center"/>
          </w:tcPr>
          <w:p w14:paraId="03061618" w14:textId="36B9755A" w:rsidR="00BD576B" w:rsidRDefault="00BD576B" w:rsidP="00BD576B">
            <w:pPr>
              <w:spacing w:after="0"/>
              <w:jc w:val="center"/>
              <w:rPr>
                <w:rFonts w:ascii="Calibri" w:eastAsia="Times New Roman" w:hAnsi="Calibri" w:cs="Calibri"/>
                <w:sz w:val="18"/>
                <w:szCs w:val="18"/>
                <w:lang w:val="en-GB" w:eastAsia="nb-NO"/>
              </w:rPr>
            </w:pPr>
            <w:r w:rsidRPr="00CE0D94">
              <w:rPr>
                <w:rFonts w:ascii="Calibri" w:eastAsia="Times New Roman" w:hAnsi="Calibri" w:cs="Calibri"/>
                <w:sz w:val="18"/>
                <w:szCs w:val="18"/>
                <w:lang w:val="en-GB" w:eastAsia="nb-NO"/>
              </w:rPr>
              <w:t xml:space="preserve">ISSAI </w:t>
            </w:r>
            <w:r>
              <w:rPr>
                <w:rFonts w:ascii="Calibri" w:eastAsia="Times New Roman" w:hAnsi="Calibri" w:cs="Calibri"/>
                <w:sz w:val="18"/>
                <w:szCs w:val="18"/>
                <w:lang w:val="en-GB" w:eastAsia="nb-NO"/>
              </w:rPr>
              <w:t>3</w:t>
            </w:r>
            <w:r w:rsidRPr="00CE0D94">
              <w:rPr>
                <w:rFonts w:ascii="Calibri" w:eastAsia="Times New Roman" w:hAnsi="Calibri" w:cs="Calibri"/>
                <w:sz w:val="18"/>
                <w:szCs w:val="18"/>
                <w:lang w:val="en-GB" w:eastAsia="nb-NO"/>
              </w:rPr>
              <w:t>000</w:t>
            </w:r>
          </w:p>
          <w:p w14:paraId="47F6527F" w14:textId="1F831695" w:rsidR="00BD576B" w:rsidRPr="005109A1" w:rsidRDefault="00BD576B" w:rsidP="00BD576B">
            <w:pPr>
              <w:spacing w:after="0"/>
              <w:jc w:val="center"/>
              <w:rPr>
                <w:rFonts w:cstheme="minorHAnsi"/>
                <w:bCs/>
                <w:sz w:val="20"/>
                <w:szCs w:val="20"/>
                <w:lang w:val="en-GB"/>
              </w:rPr>
            </w:pPr>
            <w:r w:rsidRPr="00CE0D94">
              <w:rPr>
                <w:rFonts w:ascii="Calibri" w:eastAsia="Times New Roman" w:hAnsi="Calibri" w:cs="Calibri"/>
                <w:sz w:val="18"/>
                <w:szCs w:val="18"/>
                <w:lang w:val="en-GB" w:eastAsia="nb-NO"/>
              </w:rPr>
              <w:t xml:space="preserve">Requirements </w:t>
            </w:r>
            <w:r w:rsidRPr="00CE0D94">
              <w:rPr>
                <w:rFonts w:ascii="Calibri" w:eastAsia="Times New Roman" w:hAnsi="Calibri" w:cs="Calibri"/>
                <w:sz w:val="18"/>
                <w:szCs w:val="18"/>
                <w:lang w:val="en-GB" w:eastAsia="nb-NO"/>
              </w:rPr>
              <w:br/>
            </w:r>
          </w:p>
        </w:tc>
        <w:tc>
          <w:tcPr>
            <w:tcW w:w="7655" w:type="dxa"/>
            <w:shd w:val="clear" w:color="auto" w:fill="F2F2F2" w:themeFill="background1" w:themeFillShade="F2"/>
            <w:vAlign w:val="center"/>
          </w:tcPr>
          <w:p w14:paraId="5056B571" w14:textId="0A04597D" w:rsidR="00BD576B" w:rsidRPr="005109A1" w:rsidRDefault="00BD576B" w:rsidP="00BD576B">
            <w:pPr>
              <w:jc w:val="center"/>
              <w:textAlignment w:val="center"/>
              <w:rPr>
                <w:rFonts w:eastAsia="Times New Roman" w:cstheme="minorHAnsi"/>
                <w:bCs/>
                <w:color w:val="000000"/>
                <w:sz w:val="20"/>
                <w:szCs w:val="20"/>
                <w:lang w:val="en-US"/>
              </w:rPr>
            </w:pPr>
            <w:r>
              <w:rPr>
                <w:rFonts w:ascii="Calibri" w:eastAsia="Times New Roman" w:hAnsi="Calibri" w:cs="Calibri"/>
                <w:sz w:val="18"/>
                <w:szCs w:val="18"/>
                <w:lang w:val="en-GB" w:eastAsia="nb-NO"/>
              </w:rPr>
              <w:t>Explanation</w:t>
            </w:r>
          </w:p>
        </w:tc>
        <w:tc>
          <w:tcPr>
            <w:tcW w:w="5670" w:type="dxa"/>
            <w:shd w:val="clear" w:color="auto" w:fill="F2F2F2" w:themeFill="background1" w:themeFillShade="F2"/>
            <w:vAlign w:val="center"/>
          </w:tcPr>
          <w:p w14:paraId="297B944E" w14:textId="734C9E4B" w:rsidR="00BD576B" w:rsidRPr="005109A1" w:rsidRDefault="00BD576B" w:rsidP="00BD576B">
            <w:pPr>
              <w:jc w:val="center"/>
              <w:rPr>
                <w:rFonts w:eastAsia="Times New Roman" w:cstheme="minorHAnsi"/>
                <w:bCs/>
                <w:color w:val="000000"/>
                <w:sz w:val="20"/>
                <w:szCs w:val="20"/>
                <w:lang w:val="en-US"/>
              </w:rPr>
            </w:pPr>
            <w:r>
              <w:rPr>
                <w:rFonts w:ascii="Calibri" w:eastAsia="Times New Roman" w:hAnsi="Calibri" w:cs="Calibri"/>
                <w:sz w:val="18"/>
                <w:szCs w:val="18"/>
                <w:lang w:val="en-GB" w:eastAsia="nb-NO"/>
              </w:rPr>
              <w:t>Guidance</w:t>
            </w:r>
          </w:p>
        </w:tc>
      </w:tr>
      <w:tr w:rsidR="00E82577" w:rsidRPr="00B22DAD" w14:paraId="48739935" w14:textId="77777777" w:rsidTr="00FA4886">
        <w:tc>
          <w:tcPr>
            <w:tcW w:w="704" w:type="dxa"/>
            <w:shd w:val="clear" w:color="auto" w:fill="F2F2F2" w:themeFill="background1" w:themeFillShade="F2"/>
          </w:tcPr>
          <w:p w14:paraId="51F8A3B1" w14:textId="77777777" w:rsidR="00E82577" w:rsidRPr="005109A1" w:rsidRDefault="00E82577" w:rsidP="00E82577">
            <w:pPr>
              <w:jc w:val="center"/>
              <w:rPr>
                <w:rFonts w:cstheme="minorHAnsi"/>
                <w:sz w:val="20"/>
                <w:szCs w:val="20"/>
              </w:rPr>
            </w:pPr>
            <w:r>
              <w:rPr>
                <w:rFonts w:cstheme="minorHAnsi"/>
                <w:sz w:val="20"/>
                <w:szCs w:val="20"/>
              </w:rPr>
              <w:t>41</w:t>
            </w:r>
          </w:p>
        </w:tc>
        <w:tc>
          <w:tcPr>
            <w:tcW w:w="3539" w:type="dxa"/>
            <w:shd w:val="clear" w:color="auto" w:fill="EEECE1" w:themeFill="background2"/>
          </w:tcPr>
          <w:p w14:paraId="4AAC993D"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3000/136</w:t>
            </w:r>
          </w:p>
          <w:p w14:paraId="5A7F8E21" w14:textId="77777777" w:rsidR="00E82577" w:rsidRPr="00F94120" w:rsidRDefault="00E82577" w:rsidP="00E82577">
            <w:pPr>
              <w:rPr>
                <w:rFonts w:cstheme="minorHAnsi"/>
                <w:sz w:val="20"/>
                <w:szCs w:val="20"/>
                <w:lang w:val="en-GB"/>
              </w:rPr>
            </w:pPr>
            <w:r w:rsidRPr="00F94120">
              <w:rPr>
                <w:rFonts w:cstheme="minorHAnsi"/>
                <w:sz w:val="20"/>
                <w:szCs w:val="20"/>
                <w:lang w:val="en-GB"/>
              </w:rPr>
              <w:t>The auditor shall follow up, as appropriate, on previous audit findings and recommendations and the SAI shall report to the legislature, if possible, on the conclusions and impacts of all relevant corrective actions.</w:t>
            </w:r>
          </w:p>
        </w:tc>
        <w:tc>
          <w:tcPr>
            <w:tcW w:w="7655" w:type="dxa"/>
          </w:tcPr>
          <w:p w14:paraId="42666B94" w14:textId="77777777" w:rsidR="00E5283A" w:rsidRPr="00E5283A" w:rsidRDefault="00E82577" w:rsidP="00E82577">
            <w:pPr>
              <w:rPr>
                <w:rFonts w:ascii="Calibri" w:hAnsi="Calibri" w:cs="Calibri"/>
                <w:sz w:val="20"/>
                <w:szCs w:val="20"/>
                <w:lang w:val="en-GB"/>
              </w:rPr>
            </w:pPr>
            <w:r w:rsidRPr="00E5283A">
              <w:rPr>
                <w:rFonts w:ascii="Calibri" w:hAnsi="Calibri" w:cs="Calibri"/>
                <w:sz w:val="20"/>
                <w:szCs w:val="20"/>
                <w:lang w:val="en-GB"/>
              </w:rPr>
              <w:t>Follow-up refers to the auditor’s examination of the corrective actions taken by the audited entity, or other responsible party, based on the results of a performance audit. It is an independent activity that increases the value of the audit process by strengthening the impact of the audit and laying the basis for improvements to future audit work. It also encourages the audited entity, and other intended users of audit reports, to take the audit report and audit findings seriously, and provides the auditor with useful lessons and performance indicators. Follow-up is important for the internal learning and development of the audited entity as well as of the SAI itself.</w:t>
            </w:r>
          </w:p>
          <w:p w14:paraId="29E15D7F" w14:textId="77777777" w:rsidR="00E5283A" w:rsidRPr="00E5283A" w:rsidRDefault="00E82577" w:rsidP="00E82577">
            <w:pPr>
              <w:rPr>
                <w:rFonts w:ascii="Calibri" w:hAnsi="Calibri" w:cs="Calibri"/>
                <w:sz w:val="20"/>
                <w:szCs w:val="20"/>
                <w:lang w:val="en-GB"/>
              </w:rPr>
            </w:pPr>
            <w:r w:rsidRPr="00E5283A">
              <w:rPr>
                <w:rFonts w:ascii="Calibri" w:hAnsi="Calibri" w:cs="Calibri"/>
                <w:sz w:val="20"/>
                <w:szCs w:val="20"/>
                <w:lang w:val="en-GB"/>
              </w:rPr>
              <w:t>Different methods may be used to follow-up on the findings and recommendations made</w:t>
            </w:r>
            <w:r w:rsidR="00E5283A" w:rsidRPr="00E5283A">
              <w:rPr>
                <w:rFonts w:ascii="Calibri" w:hAnsi="Calibri" w:cs="Calibri"/>
                <w:sz w:val="20"/>
                <w:szCs w:val="20"/>
                <w:lang w:val="en-GB"/>
              </w:rPr>
              <w:t>:</w:t>
            </w:r>
          </w:p>
          <w:p w14:paraId="57D8C796" w14:textId="5749902E" w:rsidR="00E5283A" w:rsidRPr="00E5283A" w:rsidRDefault="00E82577" w:rsidP="00E5283A">
            <w:pPr>
              <w:spacing w:after="0"/>
              <w:rPr>
                <w:rFonts w:ascii="Calibri" w:hAnsi="Calibri" w:cs="Calibri"/>
                <w:sz w:val="20"/>
                <w:szCs w:val="20"/>
                <w:lang w:val="en-GB"/>
              </w:rPr>
            </w:pPr>
            <w:r w:rsidRPr="00E5283A">
              <w:rPr>
                <w:rFonts w:ascii="Calibri" w:hAnsi="Calibri" w:cs="Calibri"/>
                <w:sz w:val="20"/>
                <w:szCs w:val="20"/>
                <w:lang w:val="en-GB"/>
              </w:rPr>
              <w:t>a) Arrange a meeting with the responsible parties after a certain time has elapsed to find out what actions have been taken to improve performance and to check which recommendations have been implemented.</w:t>
            </w:r>
          </w:p>
          <w:p w14:paraId="2BB01990" w14:textId="77777777" w:rsidR="00E5283A" w:rsidRPr="00E5283A" w:rsidRDefault="00E82577" w:rsidP="00E5283A">
            <w:pPr>
              <w:spacing w:after="0"/>
              <w:rPr>
                <w:rFonts w:ascii="Calibri" w:hAnsi="Calibri" w:cs="Calibri"/>
                <w:sz w:val="20"/>
                <w:szCs w:val="20"/>
                <w:lang w:val="en-GB"/>
              </w:rPr>
            </w:pPr>
            <w:r w:rsidRPr="00E5283A">
              <w:rPr>
                <w:rFonts w:ascii="Calibri" w:hAnsi="Calibri" w:cs="Calibri"/>
                <w:sz w:val="20"/>
                <w:szCs w:val="20"/>
                <w:lang w:val="en-GB"/>
              </w:rPr>
              <w:t>b) Request the responsible parties to inform the SAI in writing about the actions they have taken to address the problems presented in the audit report.</w:t>
            </w:r>
          </w:p>
          <w:p w14:paraId="5CCBA14C" w14:textId="77777777" w:rsidR="00E5283A" w:rsidRPr="00E5283A" w:rsidRDefault="00E82577" w:rsidP="00E5283A">
            <w:pPr>
              <w:spacing w:after="0"/>
              <w:rPr>
                <w:rFonts w:ascii="Calibri" w:hAnsi="Calibri" w:cs="Calibri"/>
                <w:sz w:val="20"/>
                <w:szCs w:val="20"/>
                <w:lang w:val="en-GB"/>
              </w:rPr>
            </w:pPr>
            <w:r w:rsidRPr="00E5283A">
              <w:rPr>
                <w:rFonts w:ascii="Calibri" w:hAnsi="Calibri" w:cs="Calibri"/>
                <w:sz w:val="20"/>
                <w:szCs w:val="20"/>
                <w:lang w:val="en-GB"/>
              </w:rPr>
              <w:t>c) Use phone calls or limited field visits to collect information on the actions taken by the audited entity.</w:t>
            </w:r>
          </w:p>
          <w:p w14:paraId="03CF7D87" w14:textId="77777777" w:rsidR="00E5283A" w:rsidRPr="00E5283A" w:rsidRDefault="00E82577" w:rsidP="00E5283A">
            <w:pPr>
              <w:spacing w:after="0"/>
              <w:rPr>
                <w:rFonts w:ascii="Calibri" w:hAnsi="Calibri" w:cs="Calibri"/>
                <w:sz w:val="20"/>
                <w:szCs w:val="20"/>
                <w:lang w:val="en-GB"/>
              </w:rPr>
            </w:pPr>
            <w:r w:rsidRPr="00E5283A">
              <w:rPr>
                <w:rFonts w:ascii="Calibri" w:hAnsi="Calibri" w:cs="Calibri"/>
                <w:sz w:val="20"/>
                <w:szCs w:val="20"/>
                <w:lang w:val="en-GB"/>
              </w:rPr>
              <w:t>d) Keep up to date on reactions from responsible parties, the legislature and the media, and analyse whether problems identified have been appropriately addressed or not.</w:t>
            </w:r>
          </w:p>
          <w:p w14:paraId="0D02DFB1" w14:textId="77777777" w:rsidR="00E5283A" w:rsidRPr="00E5283A" w:rsidRDefault="00E82577" w:rsidP="00E5283A">
            <w:pPr>
              <w:spacing w:after="0"/>
              <w:rPr>
                <w:rFonts w:ascii="Calibri" w:hAnsi="Calibri" w:cs="Calibri"/>
                <w:sz w:val="20"/>
                <w:szCs w:val="20"/>
                <w:lang w:val="en-GB"/>
              </w:rPr>
            </w:pPr>
            <w:r w:rsidRPr="00E5283A">
              <w:rPr>
                <w:rFonts w:ascii="Calibri" w:hAnsi="Calibri" w:cs="Calibri"/>
                <w:sz w:val="20"/>
                <w:szCs w:val="20"/>
                <w:lang w:val="en-GB"/>
              </w:rPr>
              <w:t xml:space="preserve">e) Request financial and compliance audits to collect information about actions taken as part of their audit procedures. </w:t>
            </w:r>
          </w:p>
          <w:p w14:paraId="2738C366" w14:textId="4FBF9199" w:rsidR="00E5283A" w:rsidRPr="00E5283A" w:rsidRDefault="00E82577" w:rsidP="00E5283A">
            <w:pPr>
              <w:spacing w:after="0"/>
              <w:rPr>
                <w:rFonts w:ascii="Calibri" w:hAnsi="Calibri" w:cs="Calibri"/>
                <w:sz w:val="20"/>
                <w:szCs w:val="20"/>
                <w:lang w:val="en-GB"/>
              </w:rPr>
            </w:pPr>
            <w:r w:rsidRPr="00E5283A">
              <w:rPr>
                <w:rFonts w:ascii="Calibri" w:hAnsi="Calibri" w:cs="Calibri"/>
                <w:sz w:val="20"/>
                <w:szCs w:val="20"/>
                <w:lang w:val="en-GB"/>
              </w:rPr>
              <w:t xml:space="preserve">f) Carry out a follow-up audit, resulting in a new performance audit report. </w:t>
            </w:r>
          </w:p>
          <w:p w14:paraId="03418270" w14:textId="77777777" w:rsidR="00E5283A" w:rsidRPr="00E5283A" w:rsidRDefault="00E5283A" w:rsidP="00E5283A">
            <w:pPr>
              <w:spacing w:after="0"/>
              <w:rPr>
                <w:rFonts w:ascii="Calibri" w:hAnsi="Calibri" w:cs="Calibri"/>
                <w:sz w:val="20"/>
                <w:szCs w:val="20"/>
                <w:lang w:val="en-GB"/>
              </w:rPr>
            </w:pPr>
          </w:p>
          <w:p w14:paraId="07C9A2B8" w14:textId="7495EFF8" w:rsidR="00E82577" w:rsidRPr="00E82577" w:rsidRDefault="00E82577" w:rsidP="00E82577">
            <w:pPr>
              <w:rPr>
                <w:rFonts w:cstheme="minorHAnsi"/>
                <w:b/>
                <w:sz w:val="20"/>
                <w:szCs w:val="20"/>
                <w:lang w:val="en-GB"/>
              </w:rPr>
            </w:pPr>
            <w:r w:rsidRPr="00E5283A">
              <w:rPr>
                <w:rFonts w:ascii="Calibri" w:hAnsi="Calibri" w:cs="Calibri"/>
                <w:sz w:val="20"/>
                <w:szCs w:val="20"/>
                <w:lang w:val="en-GB"/>
              </w:rPr>
              <w:t xml:space="preserve">The SAI needs to report on the results of its follow-up actions appropriately in order to provide feedback to the legislature, executive, stakeholders and the public. Reliable information on the implementation status of recommendations, the impact of audits and the relevant corrective actions taken, can help demonstrate the value and benefits of the SAI. </w:t>
            </w:r>
          </w:p>
        </w:tc>
        <w:tc>
          <w:tcPr>
            <w:tcW w:w="5670" w:type="dxa"/>
          </w:tcPr>
          <w:p w14:paraId="772B8E9F" w14:textId="77777777" w:rsidR="00E5283A" w:rsidRPr="00B83E2F" w:rsidRDefault="00E82577" w:rsidP="00E82577">
            <w:pPr>
              <w:rPr>
                <w:rFonts w:ascii="Calibri" w:hAnsi="Calibri" w:cs="Calibri"/>
                <w:sz w:val="20"/>
                <w:szCs w:val="20"/>
                <w:lang w:val="en-GB"/>
              </w:rPr>
            </w:pPr>
            <w:r w:rsidRPr="00B83E2F">
              <w:rPr>
                <w:rFonts w:ascii="Calibri" w:hAnsi="Calibri" w:cs="Calibri"/>
                <w:sz w:val="20"/>
                <w:szCs w:val="20"/>
                <w:lang w:val="en-GB"/>
              </w:rPr>
              <w:t>• Check if the SAI has a policy on conducting follow-up of performance audit reports.</w:t>
            </w:r>
          </w:p>
          <w:p w14:paraId="17B898EE" w14:textId="77777777" w:rsidR="00E5283A" w:rsidRPr="00B83E2F" w:rsidRDefault="00E82577" w:rsidP="00E82577">
            <w:pPr>
              <w:rPr>
                <w:rFonts w:ascii="Calibri" w:hAnsi="Calibri" w:cs="Calibri"/>
                <w:sz w:val="20"/>
                <w:szCs w:val="20"/>
                <w:lang w:val="en-GB"/>
              </w:rPr>
            </w:pPr>
            <w:r w:rsidRPr="00B83E2F">
              <w:rPr>
                <w:rFonts w:ascii="Calibri" w:hAnsi="Calibri" w:cs="Calibri"/>
                <w:sz w:val="20"/>
                <w:szCs w:val="20"/>
                <w:lang w:val="en-GB"/>
              </w:rPr>
              <w:t>• Check if the implementation mechanisms of the SAI performance audit guidelines and processes outline the systems/processes/guidance tools/templates to help auditors select methods that may be used to follow-up on the findings and recommendations made.</w:t>
            </w:r>
          </w:p>
          <w:p w14:paraId="2CA5788C" w14:textId="77777777" w:rsidR="00E5283A" w:rsidRPr="00B83E2F" w:rsidRDefault="00E82577" w:rsidP="00E82577">
            <w:pPr>
              <w:rPr>
                <w:rFonts w:ascii="Calibri" w:hAnsi="Calibri" w:cs="Calibri"/>
                <w:sz w:val="20"/>
                <w:szCs w:val="20"/>
                <w:lang w:val="en-GB"/>
              </w:rPr>
            </w:pPr>
            <w:r w:rsidRPr="00B83E2F">
              <w:rPr>
                <w:rFonts w:ascii="Calibri" w:hAnsi="Calibri" w:cs="Calibri"/>
                <w:sz w:val="20"/>
                <w:szCs w:val="20"/>
                <w:lang w:val="en-GB"/>
              </w:rPr>
              <w:t>• In a selected sample of follow-up of audit reports, check whether it is possible to:</w:t>
            </w:r>
          </w:p>
          <w:p w14:paraId="18FA77D3" w14:textId="77777777" w:rsidR="00B83E2F" w:rsidRPr="00B83E2F" w:rsidRDefault="00E82577" w:rsidP="00E82577">
            <w:pPr>
              <w:rPr>
                <w:rFonts w:ascii="Calibri" w:hAnsi="Calibri" w:cs="Calibri"/>
                <w:sz w:val="20"/>
                <w:szCs w:val="20"/>
                <w:lang w:val="en-GB"/>
              </w:rPr>
            </w:pPr>
            <w:r w:rsidRPr="00B83E2F">
              <w:rPr>
                <w:rFonts w:ascii="Calibri" w:hAnsi="Calibri" w:cs="Calibri"/>
                <w:sz w:val="20"/>
                <w:szCs w:val="20"/>
                <w:lang w:val="en-GB"/>
              </w:rPr>
              <w:t>1) identify the extent to which audited entities have implemented changes in response to audit findings and recommendations</w:t>
            </w:r>
            <w:r w:rsidR="00B83E2F" w:rsidRPr="00B83E2F">
              <w:rPr>
                <w:rFonts w:ascii="Calibri" w:hAnsi="Calibri" w:cs="Calibri"/>
                <w:sz w:val="20"/>
                <w:szCs w:val="20"/>
                <w:lang w:val="en-GB"/>
              </w:rPr>
              <w:t>.</w:t>
            </w:r>
            <w:r w:rsidRPr="00B83E2F">
              <w:rPr>
                <w:rFonts w:ascii="Calibri" w:hAnsi="Calibri" w:cs="Calibri"/>
                <w:sz w:val="20"/>
                <w:szCs w:val="20"/>
                <w:lang w:val="en-GB"/>
              </w:rPr>
              <w:t xml:space="preserve"> </w:t>
            </w:r>
            <w:r w:rsidRPr="00B83E2F">
              <w:rPr>
                <w:rFonts w:ascii="Calibri" w:hAnsi="Calibri" w:cs="Calibri"/>
                <w:sz w:val="20"/>
                <w:szCs w:val="20"/>
                <w:lang w:val="en-GB"/>
              </w:rPr>
              <w:br/>
              <w:t>2) determine the impacts which can be attributed to the audits</w:t>
            </w:r>
            <w:r w:rsidR="00B83E2F" w:rsidRPr="00B83E2F">
              <w:rPr>
                <w:rFonts w:ascii="Calibri" w:hAnsi="Calibri" w:cs="Calibri"/>
                <w:sz w:val="20"/>
                <w:szCs w:val="20"/>
                <w:lang w:val="en-GB"/>
              </w:rPr>
              <w:t>.</w:t>
            </w:r>
            <w:r w:rsidRPr="00B83E2F">
              <w:rPr>
                <w:rFonts w:ascii="Calibri" w:hAnsi="Calibri" w:cs="Calibri"/>
                <w:sz w:val="20"/>
                <w:szCs w:val="20"/>
                <w:lang w:val="en-GB"/>
              </w:rPr>
              <w:t xml:space="preserve"> </w:t>
            </w:r>
            <w:r w:rsidRPr="00B83E2F">
              <w:rPr>
                <w:rFonts w:ascii="Calibri" w:hAnsi="Calibri" w:cs="Calibri"/>
                <w:sz w:val="20"/>
                <w:szCs w:val="20"/>
                <w:lang w:val="en-GB"/>
              </w:rPr>
              <w:br/>
              <w:t>3) identify areas that would be useful to follow up in future work</w:t>
            </w:r>
            <w:r w:rsidR="00B83E2F" w:rsidRPr="00B83E2F">
              <w:rPr>
                <w:rFonts w:ascii="Calibri" w:hAnsi="Calibri" w:cs="Calibri"/>
                <w:sz w:val="20"/>
                <w:szCs w:val="20"/>
                <w:lang w:val="en-GB"/>
              </w:rPr>
              <w:t>.</w:t>
            </w:r>
            <w:r w:rsidRPr="00B83E2F">
              <w:rPr>
                <w:rFonts w:ascii="Calibri" w:hAnsi="Calibri" w:cs="Calibri"/>
                <w:sz w:val="20"/>
                <w:szCs w:val="20"/>
                <w:lang w:val="en-GB"/>
              </w:rPr>
              <w:br/>
              <w:t>4) evaluate the SAI’s performance.</w:t>
            </w:r>
          </w:p>
          <w:p w14:paraId="5D740F16" w14:textId="426A749F" w:rsidR="00E82577" w:rsidRPr="00B83E2F" w:rsidRDefault="00E82577" w:rsidP="00E82577">
            <w:pPr>
              <w:rPr>
                <w:rFonts w:cstheme="minorHAnsi"/>
                <w:b/>
                <w:sz w:val="20"/>
                <w:szCs w:val="20"/>
                <w:lang w:val="en-GB"/>
              </w:rPr>
            </w:pPr>
            <w:r w:rsidRPr="00B83E2F">
              <w:rPr>
                <w:rFonts w:ascii="Calibri" w:hAnsi="Calibri" w:cs="Calibri"/>
                <w:sz w:val="20"/>
                <w:szCs w:val="20"/>
                <w:lang w:val="en-GB"/>
              </w:rPr>
              <w:t>• In the same sample, check whether a follow-up report was issued to the legislature. If so, check whether the report includes the conclusions and impacts of all relevant corrective actions taken by the audited entity.</w:t>
            </w:r>
          </w:p>
        </w:tc>
      </w:tr>
      <w:tr w:rsidR="00E82577" w:rsidRPr="00B22DAD" w14:paraId="456B1F98" w14:textId="77777777" w:rsidTr="00FA4886">
        <w:tc>
          <w:tcPr>
            <w:tcW w:w="704" w:type="dxa"/>
            <w:shd w:val="clear" w:color="auto" w:fill="F2F2F2" w:themeFill="background1" w:themeFillShade="F2"/>
          </w:tcPr>
          <w:p w14:paraId="15C95468" w14:textId="77777777" w:rsidR="00E82577" w:rsidRPr="005109A1" w:rsidRDefault="00E82577" w:rsidP="00E82577">
            <w:pPr>
              <w:jc w:val="center"/>
              <w:rPr>
                <w:rFonts w:cstheme="minorHAnsi"/>
                <w:sz w:val="20"/>
                <w:szCs w:val="20"/>
              </w:rPr>
            </w:pPr>
            <w:r>
              <w:rPr>
                <w:rFonts w:cstheme="minorHAnsi"/>
                <w:sz w:val="20"/>
                <w:szCs w:val="20"/>
              </w:rPr>
              <w:lastRenderedPageBreak/>
              <w:t>42</w:t>
            </w:r>
          </w:p>
        </w:tc>
        <w:tc>
          <w:tcPr>
            <w:tcW w:w="3539" w:type="dxa"/>
            <w:shd w:val="clear" w:color="auto" w:fill="EEECE1" w:themeFill="background2"/>
          </w:tcPr>
          <w:p w14:paraId="67B7DE90" w14:textId="77777777" w:rsidR="00E82577" w:rsidRPr="00F94120" w:rsidRDefault="00E82577" w:rsidP="00E82577">
            <w:pPr>
              <w:rPr>
                <w:rFonts w:cstheme="minorHAnsi"/>
                <w:color w:val="31849B" w:themeColor="accent5" w:themeShade="BF"/>
                <w:sz w:val="20"/>
                <w:szCs w:val="20"/>
                <w:lang w:val="en-GB"/>
              </w:rPr>
            </w:pPr>
            <w:r w:rsidRPr="00F94120">
              <w:rPr>
                <w:rFonts w:cstheme="minorHAnsi"/>
                <w:color w:val="31849B" w:themeColor="accent5" w:themeShade="BF"/>
                <w:sz w:val="20"/>
                <w:szCs w:val="20"/>
                <w:lang w:val="en-GB"/>
              </w:rPr>
              <w:t>ISSAI 3000/139</w:t>
            </w:r>
          </w:p>
          <w:p w14:paraId="13E230C7" w14:textId="77777777" w:rsidR="00E82577" w:rsidRPr="00F94120" w:rsidRDefault="00E82577" w:rsidP="00E82577">
            <w:pPr>
              <w:pStyle w:val="ListParagraph"/>
              <w:tabs>
                <w:tab w:val="left" w:pos="851"/>
              </w:tabs>
              <w:ind w:left="0"/>
              <w:rPr>
                <w:rFonts w:cstheme="minorHAnsi"/>
                <w:bCs/>
                <w:sz w:val="20"/>
                <w:szCs w:val="20"/>
                <w:lang w:val="en-GB"/>
              </w:rPr>
            </w:pPr>
            <w:r w:rsidRPr="00F94120">
              <w:rPr>
                <w:rFonts w:cstheme="minorHAnsi"/>
                <w:sz w:val="20"/>
                <w:szCs w:val="20"/>
                <w:lang w:val="en-GB"/>
              </w:rPr>
              <w:t>The auditor shall focus the follow-up on whether the audited entity has adequately addressed the problems and remedied the underlying situation after a reasonable period.</w:t>
            </w:r>
          </w:p>
        </w:tc>
        <w:tc>
          <w:tcPr>
            <w:tcW w:w="7655" w:type="dxa"/>
          </w:tcPr>
          <w:p w14:paraId="057A4E81" w14:textId="77777777" w:rsidR="00B83E2F" w:rsidRPr="00B83E2F" w:rsidRDefault="00E82577" w:rsidP="00E82577">
            <w:pPr>
              <w:rPr>
                <w:rFonts w:ascii="Calibri" w:hAnsi="Calibri" w:cs="Calibri"/>
                <w:sz w:val="20"/>
                <w:szCs w:val="20"/>
                <w:lang w:val="en-GB"/>
              </w:rPr>
            </w:pPr>
            <w:r w:rsidRPr="00B83E2F">
              <w:rPr>
                <w:rFonts w:ascii="Calibri" w:hAnsi="Calibri" w:cs="Calibri"/>
                <w:sz w:val="20"/>
                <w:szCs w:val="20"/>
                <w:lang w:val="en-GB"/>
              </w:rPr>
              <w:t xml:space="preserve">Follow-up is typically done periodically as deemed appropriate by the SAI. The priority of follow-up task are usually assessed as part of the overall the SAI's audit strategy. Sufficient time needs to be allowed for the audited entity to implement appropriate action. </w:t>
            </w:r>
          </w:p>
          <w:p w14:paraId="20C372B8" w14:textId="77777777" w:rsidR="00B83E2F" w:rsidRPr="00B83E2F" w:rsidRDefault="00E82577" w:rsidP="00E82577">
            <w:pPr>
              <w:rPr>
                <w:rFonts w:ascii="Calibri" w:hAnsi="Calibri" w:cs="Calibri"/>
                <w:sz w:val="20"/>
                <w:szCs w:val="20"/>
                <w:lang w:val="en-GB"/>
              </w:rPr>
            </w:pPr>
            <w:r w:rsidRPr="00B83E2F">
              <w:rPr>
                <w:rFonts w:ascii="Calibri" w:hAnsi="Calibri" w:cs="Calibri"/>
                <w:sz w:val="20"/>
                <w:szCs w:val="20"/>
                <w:lang w:val="en-GB"/>
              </w:rPr>
              <w:t>When conducting follow-up of audit reports, the aim is to determine whether actions were taken to solve the situation found during the audit.</w:t>
            </w:r>
          </w:p>
          <w:p w14:paraId="53F733B9" w14:textId="77777777" w:rsidR="00B83E2F" w:rsidRPr="00B83E2F" w:rsidRDefault="00E82577" w:rsidP="00E82577">
            <w:pPr>
              <w:rPr>
                <w:rFonts w:ascii="Calibri" w:hAnsi="Calibri" w:cs="Calibri"/>
                <w:sz w:val="20"/>
                <w:szCs w:val="20"/>
                <w:lang w:val="en-GB"/>
              </w:rPr>
            </w:pPr>
            <w:r w:rsidRPr="00B83E2F">
              <w:rPr>
                <w:rFonts w:ascii="Calibri" w:hAnsi="Calibri" w:cs="Calibri"/>
                <w:sz w:val="20"/>
                <w:szCs w:val="20"/>
                <w:lang w:val="en-GB"/>
              </w:rPr>
              <w:t>The impact of the audit may be identified through the effect of corrective action taken by the responsible parties, or through the influence of the audit findings and conclusions over governance, accountability, the understanding of the problem addressed or the approach towards it.</w:t>
            </w:r>
          </w:p>
          <w:p w14:paraId="02806B10" w14:textId="7AA3C149" w:rsidR="00E82577" w:rsidRPr="00B83E2F" w:rsidRDefault="00E82577" w:rsidP="00E82577">
            <w:pPr>
              <w:rPr>
                <w:rFonts w:cstheme="minorHAnsi"/>
                <w:b/>
                <w:sz w:val="20"/>
                <w:szCs w:val="20"/>
                <w:lang w:val="en-GB"/>
              </w:rPr>
            </w:pPr>
            <w:r w:rsidRPr="00B83E2F">
              <w:rPr>
                <w:rFonts w:ascii="Calibri" w:hAnsi="Calibri" w:cs="Calibri"/>
                <w:sz w:val="20"/>
                <w:szCs w:val="20"/>
                <w:lang w:val="en-GB"/>
              </w:rPr>
              <w:t xml:space="preserve">When conducting follow-up of an audit report, the auditor needs to concentrate on findings and recommendations that are still relevant at the time of the follow-up. Insufficient or unsatisfactory action by the audited entity may call for a further audit by the SAI. </w:t>
            </w:r>
          </w:p>
        </w:tc>
        <w:tc>
          <w:tcPr>
            <w:tcW w:w="5670" w:type="dxa"/>
          </w:tcPr>
          <w:p w14:paraId="2E0ED507" w14:textId="77777777" w:rsidR="00B83E2F" w:rsidRPr="00B83E2F" w:rsidRDefault="00E82577" w:rsidP="00E82577">
            <w:pPr>
              <w:rPr>
                <w:rFonts w:ascii="Calibri" w:hAnsi="Calibri" w:cs="Calibri"/>
                <w:sz w:val="20"/>
                <w:szCs w:val="20"/>
                <w:lang w:val="en-GB"/>
              </w:rPr>
            </w:pPr>
            <w:r w:rsidRPr="00B83E2F">
              <w:rPr>
                <w:rFonts w:ascii="Calibri" w:hAnsi="Calibri" w:cs="Calibri"/>
                <w:sz w:val="20"/>
                <w:szCs w:val="20"/>
                <w:lang w:val="en-GB"/>
              </w:rPr>
              <w:t>• Check if the implementation mechanisms of the SAI performance audit guidelines and processes outline the systems/processes/guidance tools/templates to help auditors focus the follow-up on whether the audited entity has adequately addressed the problems and remedied the situation found during the audit, after a reasonable period.</w:t>
            </w:r>
          </w:p>
          <w:p w14:paraId="1397E64F" w14:textId="0A0F2E82" w:rsidR="00E82577" w:rsidRPr="00E82577" w:rsidRDefault="00E82577" w:rsidP="00E82577">
            <w:pPr>
              <w:rPr>
                <w:rFonts w:cstheme="minorHAnsi"/>
                <w:b/>
                <w:sz w:val="20"/>
                <w:szCs w:val="20"/>
                <w:lang w:val="en-GB"/>
              </w:rPr>
            </w:pPr>
            <w:r w:rsidRPr="00B83E2F">
              <w:rPr>
                <w:rFonts w:ascii="Calibri" w:hAnsi="Calibri" w:cs="Calibri"/>
                <w:sz w:val="20"/>
                <w:szCs w:val="20"/>
                <w:lang w:val="en-GB"/>
              </w:rPr>
              <w:t>• In a selected sample of follow-up of audit reports, check whether focus was like mentioned above.</w:t>
            </w:r>
          </w:p>
        </w:tc>
      </w:tr>
    </w:tbl>
    <w:p w14:paraId="274556D2" w14:textId="77777777" w:rsidR="00037830" w:rsidRDefault="00037830" w:rsidP="00037830">
      <w:pPr>
        <w:rPr>
          <w:rFonts w:cstheme="minorHAnsi"/>
          <w:lang w:val="en-GB"/>
        </w:rPr>
      </w:pPr>
    </w:p>
    <w:p w14:paraId="5F3A9291" w14:textId="67B854E5" w:rsidR="00037830" w:rsidRDefault="00037830">
      <w:pPr>
        <w:rPr>
          <w:rFonts w:eastAsia="Times New Roman" w:cstheme="minorHAnsi"/>
          <w:lang w:val="en-GB" w:eastAsia="nb-NO"/>
        </w:rPr>
        <w:sectPr w:rsidR="00037830" w:rsidSect="00037830">
          <w:pgSz w:w="20160" w:h="12240" w:orient="landscape" w:code="5"/>
          <w:pgMar w:top="1440" w:right="1440" w:bottom="1440" w:left="1440" w:header="708" w:footer="708" w:gutter="0"/>
          <w:cols w:space="708"/>
          <w:docGrid w:linePitch="360"/>
        </w:sectPr>
      </w:pPr>
    </w:p>
    <w:p w14:paraId="6CCAEE1E" w14:textId="000E406C" w:rsidR="00FF48A9" w:rsidRPr="002D133C" w:rsidRDefault="00FF48A9" w:rsidP="002C6427">
      <w:pPr>
        <w:pStyle w:val="ListParagraph"/>
        <w:numPr>
          <w:ilvl w:val="0"/>
          <w:numId w:val="1"/>
        </w:numPr>
        <w:shd w:val="clear" w:color="auto" w:fill="31849B" w:themeFill="accent5" w:themeFillShade="BF"/>
        <w:tabs>
          <w:tab w:val="left" w:pos="426"/>
        </w:tabs>
        <w:spacing w:line="276" w:lineRule="auto"/>
        <w:ind w:left="284" w:hanging="284"/>
        <w:rPr>
          <w:rFonts w:ascii="Abadi" w:hAnsi="Abadi" w:cs="Arial"/>
          <w:color w:val="FFFFFF" w:themeColor="background1"/>
          <w:sz w:val="28"/>
          <w:szCs w:val="28"/>
          <w:lang w:val="en-US"/>
        </w:rPr>
      </w:pPr>
      <w:r w:rsidRPr="002D133C">
        <w:rPr>
          <w:rFonts w:ascii="Abadi" w:hAnsi="Abadi" w:cs="Arial"/>
          <w:color w:val="FFFFFF" w:themeColor="background1"/>
          <w:sz w:val="28"/>
          <w:szCs w:val="28"/>
          <w:lang w:val="en-US"/>
        </w:rPr>
        <w:lastRenderedPageBreak/>
        <w:t xml:space="preserve">Writing the </w:t>
      </w:r>
      <w:r w:rsidR="00AE5A7F">
        <w:rPr>
          <w:rFonts w:ascii="Abadi" w:hAnsi="Abadi" w:cs="Arial"/>
          <w:color w:val="FFFFFF" w:themeColor="background1"/>
          <w:sz w:val="28"/>
          <w:szCs w:val="28"/>
          <w:lang w:val="en-US"/>
        </w:rPr>
        <w:t>P</w:t>
      </w:r>
      <w:r w:rsidR="00EB7996" w:rsidRPr="002D133C">
        <w:rPr>
          <w:rFonts w:ascii="Abadi" w:hAnsi="Abadi" w:cs="Arial"/>
          <w:color w:val="FFFFFF" w:themeColor="background1"/>
          <w:sz w:val="28"/>
          <w:szCs w:val="28"/>
          <w:lang w:val="en-US"/>
        </w:rPr>
        <w:t>A</w:t>
      </w:r>
      <w:r w:rsidRPr="002D133C">
        <w:rPr>
          <w:rFonts w:ascii="Abadi" w:hAnsi="Abadi" w:cs="Arial"/>
          <w:color w:val="FFFFFF" w:themeColor="background1"/>
          <w:sz w:val="28"/>
          <w:szCs w:val="28"/>
          <w:lang w:val="en-US"/>
        </w:rPr>
        <w:t xml:space="preserve"> iCAT report</w:t>
      </w:r>
    </w:p>
    <w:p w14:paraId="624D96A8" w14:textId="0104E22B" w:rsidR="005720F3" w:rsidRPr="005720F3" w:rsidRDefault="005720F3" w:rsidP="005720F3">
      <w:pPr>
        <w:rPr>
          <w:rFonts w:cstheme="minorHAnsi"/>
          <w:color w:val="943634" w:themeColor="accent2" w:themeShade="BF"/>
          <w:sz w:val="24"/>
          <w:szCs w:val="24"/>
          <w:lang w:val="en-US"/>
        </w:rPr>
      </w:pPr>
    </w:p>
    <w:p w14:paraId="14AE18B2" w14:textId="612C0305" w:rsidR="003177F7" w:rsidRPr="005720F3" w:rsidRDefault="00227877" w:rsidP="005720F3">
      <w:pPr>
        <w:pStyle w:val="ListParagraph"/>
        <w:rPr>
          <w:rFonts w:ascii="Arial Narrow" w:hAnsi="Arial Narrow" w:cstheme="minorHAnsi"/>
          <w:b/>
          <w:bCs/>
          <w:color w:val="215868" w:themeColor="accent5" w:themeShade="80"/>
          <w:lang w:val="en-US"/>
        </w:rPr>
      </w:pPr>
      <w:r w:rsidRPr="005720F3">
        <w:rPr>
          <w:rFonts w:ascii="Arial Narrow" w:hAnsi="Arial Narrow" w:cstheme="minorHAnsi"/>
          <w:b/>
          <w:bCs/>
          <w:color w:val="215868" w:themeColor="accent5" w:themeShade="80"/>
          <w:lang w:val="en-US"/>
        </w:rPr>
        <w:t xml:space="preserve">The iCAT </w:t>
      </w:r>
      <w:r w:rsidR="007C77FF" w:rsidRPr="005720F3">
        <w:rPr>
          <w:rFonts w:ascii="Arial Narrow" w:hAnsi="Arial Narrow" w:cstheme="minorHAnsi"/>
          <w:b/>
          <w:bCs/>
          <w:color w:val="215868" w:themeColor="accent5" w:themeShade="80"/>
          <w:lang w:val="en-US"/>
        </w:rPr>
        <w:t>Report</w:t>
      </w:r>
    </w:p>
    <w:p w14:paraId="6064F368" w14:textId="7946DA1E" w:rsidR="007C77FF" w:rsidRPr="00FB4B14" w:rsidRDefault="005720F3" w:rsidP="003177F7">
      <w:pPr>
        <w:spacing w:after="0"/>
        <w:rPr>
          <w:rFonts w:eastAsia="Times New Roman" w:cstheme="minorHAnsi"/>
          <w:b/>
          <w:bCs/>
          <w:color w:val="C65911"/>
          <w:lang w:val="en-GB" w:eastAsia="nb-NO"/>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64" behindDoc="0" locked="0" layoutInCell="1" allowOverlap="1" wp14:anchorId="04C7F6ED" wp14:editId="045714E5">
                <wp:simplePos x="0" y="0"/>
                <wp:positionH relativeFrom="margin">
                  <wp:align>right</wp:align>
                </wp:positionH>
                <wp:positionV relativeFrom="paragraph">
                  <wp:posOffset>6985</wp:posOffset>
                </wp:positionV>
                <wp:extent cx="5508000" cy="36000"/>
                <wp:effectExtent l="0" t="0" r="0" b="2540"/>
                <wp:wrapNone/>
                <wp:docPr id="31" name="Rectangle 31"/>
                <wp:cNvGraphicFramePr/>
                <a:graphic xmlns:a="http://schemas.openxmlformats.org/drawingml/2006/main">
                  <a:graphicData uri="http://schemas.microsoft.com/office/word/2010/wordprocessingShape">
                    <wps:wsp>
                      <wps:cNvSpPr/>
                      <wps:spPr>
                        <a:xfrm>
                          <a:off x="0" y="0"/>
                          <a:ext cx="5508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087B1" w14:textId="77777777" w:rsidR="007A0438" w:rsidRPr="00823CB5" w:rsidRDefault="007A0438"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7F6ED" id="Rectangle 31" o:spid="_x0000_s1045" style="position:absolute;left:0;text-align:left;margin-left:382.5pt;margin-top:.55pt;width:433.7pt;height:2.85pt;z-index:251658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" fillcolor="#f68b32" stroked="f" strokeweight="1pt">
                <v:textbox>
                  <w:txbxContent>
                    <w:p w14:paraId="121087B1" w14:textId="77777777" w:rsidR="007A0438" w:rsidRPr="00823CB5" w:rsidRDefault="007A0438" w:rsidP="005720F3">
                      <w:pPr>
                        <w:jc w:val="center"/>
                        <w:rPr>
                          <w:color w:val="FFFFFF" w:themeColor="background1"/>
                          <w:lang w:val="en-US"/>
                        </w:rPr>
                      </w:pPr>
                    </w:p>
                  </w:txbxContent>
                </v:textbox>
                <w10:wrap anchorx="margin"/>
              </v:rect>
            </w:pict>
          </mc:Fallback>
        </mc:AlternateContent>
      </w:r>
    </w:p>
    <w:p w14:paraId="1019FEEA" w14:textId="0860C40B" w:rsidR="00227877" w:rsidRPr="005720F3" w:rsidRDefault="007C77FF" w:rsidP="00201762">
      <w:pPr>
        <w:spacing w:line="276" w:lineRule="auto"/>
        <w:ind w:left="708"/>
        <w:rPr>
          <w:rFonts w:ascii="Garamond" w:eastAsia="Times New Roman" w:hAnsi="Garamond" w:cstheme="minorHAnsi"/>
          <w:lang w:val="en-GB" w:eastAsia="nb-NO"/>
        </w:rPr>
      </w:pPr>
      <w:r w:rsidRPr="005720F3">
        <w:rPr>
          <w:rFonts w:ascii="Garamond" w:eastAsia="Times New Roman" w:hAnsi="Garamond" w:cstheme="minorHAnsi"/>
          <w:lang w:val="en-GB" w:eastAsia="nb-NO"/>
        </w:rPr>
        <w:t xml:space="preserve">The end product of the </w:t>
      </w:r>
      <w:r w:rsidR="00227877" w:rsidRPr="005720F3">
        <w:rPr>
          <w:rFonts w:ascii="Garamond" w:eastAsia="Times New Roman" w:hAnsi="Garamond" w:cstheme="minorHAnsi"/>
          <w:lang w:val="en-GB" w:eastAsia="nb-NO"/>
        </w:rPr>
        <w:t>iCAT</w:t>
      </w:r>
      <w:r w:rsidRPr="005720F3">
        <w:rPr>
          <w:rFonts w:ascii="Garamond" w:eastAsia="Times New Roman" w:hAnsi="Garamond" w:cstheme="minorHAnsi"/>
          <w:lang w:val="en-GB" w:eastAsia="nb-NO"/>
        </w:rPr>
        <w:t xml:space="preserve"> process is the report. </w:t>
      </w:r>
      <w:r w:rsidR="00501CB4">
        <w:rPr>
          <w:rFonts w:ascii="Garamond" w:eastAsia="Times New Roman" w:hAnsi="Garamond" w:cstheme="minorHAnsi"/>
          <w:lang w:val="en-GB" w:eastAsia="nb-NO"/>
        </w:rPr>
        <w:t>The report</w:t>
      </w:r>
      <w:r w:rsidRPr="005720F3">
        <w:rPr>
          <w:rFonts w:ascii="Garamond" w:eastAsia="Times New Roman" w:hAnsi="Garamond" w:cstheme="minorHAnsi"/>
          <w:lang w:val="en-GB" w:eastAsia="nb-NO"/>
        </w:rPr>
        <w:t xml:space="preserve"> includes the information gathered in the completed iCAT tool and the </w:t>
      </w:r>
      <w:r w:rsidRPr="005720F3">
        <w:rPr>
          <w:rFonts w:ascii="Garamond" w:hAnsi="Garamond" w:cstheme="minorHAnsi"/>
          <w:lang w:val="en-US"/>
        </w:rPr>
        <w:t>analysis</w:t>
      </w:r>
      <w:r w:rsidRPr="005720F3">
        <w:rPr>
          <w:rFonts w:ascii="Garamond" w:eastAsia="Times New Roman" w:hAnsi="Garamond" w:cstheme="minorHAnsi"/>
          <w:lang w:val="en-GB" w:eastAsia="nb-NO"/>
        </w:rPr>
        <w:t xml:space="preserve"> of the information.</w:t>
      </w:r>
    </w:p>
    <w:p w14:paraId="3A16D31F" w14:textId="72420E14" w:rsidR="00227877" w:rsidRPr="005720F3" w:rsidRDefault="007C77FF" w:rsidP="00201762">
      <w:pPr>
        <w:spacing w:line="276" w:lineRule="auto"/>
        <w:ind w:left="708"/>
        <w:rPr>
          <w:rFonts w:ascii="Garamond" w:eastAsia="Times New Roman" w:hAnsi="Garamond" w:cstheme="minorHAnsi"/>
          <w:lang w:val="en-GB" w:eastAsia="nb-NO"/>
        </w:rPr>
      </w:pPr>
      <w:r w:rsidRPr="005720F3">
        <w:rPr>
          <w:rFonts w:ascii="Garamond" w:eastAsia="Times New Roman" w:hAnsi="Garamond" w:cstheme="minorHAnsi"/>
          <w:lang w:val="en-GB" w:eastAsia="nb-NO"/>
        </w:rPr>
        <w:t xml:space="preserve">The report provides an overall picture of the </w:t>
      </w:r>
      <w:r w:rsidR="006B2CF2">
        <w:rPr>
          <w:rFonts w:ascii="Garamond" w:eastAsia="Times New Roman" w:hAnsi="Garamond" w:cstheme="minorHAnsi"/>
          <w:lang w:val="en-GB" w:eastAsia="nb-NO"/>
        </w:rPr>
        <w:t xml:space="preserve">SAI's existing </w:t>
      </w:r>
      <w:r w:rsidR="00805AD9">
        <w:rPr>
          <w:rFonts w:ascii="Garamond" w:eastAsia="Times New Roman" w:hAnsi="Garamond" w:cstheme="minorHAnsi"/>
          <w:lang w:val="en-GB" w:eastAsia="nb-NO"/>
        </w:rPr>
        <w:t>performance</w:t>
      </w:r>
      <w:r w:rsidR="006B2CF2">
        <w:rPr>
          <w:rFonts w:ascii="Garamond" w:eastAsia="Times New Roman" w:hAnsi="Garamond" w:cstheme="minorHAnsi"/>
          <w:lang w:val="en-GB" w:eastAsia="nb-NO"/>
        </w:rPr>
        <w:t xml:space="preserve"> audit practices</w:t>
      </w:r>
      <w:r w:rsidRPr="005720F3">
        <w:rPr>
          <w:rFonts w:ascii="Garamond" w:eastAsia="Times New Roman" w:hAnsi="Garamond" w:cstheme="minorHAnsi"/>
          <w:lang w:val="en-GB" w:eastAsia="nb-NO"/>
        </w:rPr>
        <w:t xml:space="preserve"> com</w:t>
      </w:r>
      <w:r w:rsidR="004056A2" w:rsidRPr="005720F3">
        <w:rPr>
          <w:rFonts w:ascii="Garamond" w:eastAsia="Times New Roman" w:hAnsi="Garamond" w:cstheme="minorHAnsi"/>
          <w:lang w:val="en-GB" w:eastAsia="nb-NO"/>
        </w:rPr>
        <w:t>pa</w:t>
      </w:r>
      <w:r w:rsidRPr="005720F3">
        <w:rPr>
          <w:rFonts w:ascii="Garamond" w:eastAsia="Times New Roman" w:hAnsi="Garamond" w:cstheme="minorHAnsi"/>
          <w:lang w:val="en-GB" w:eastAsia="nb-NO"/>
        </w:rPr>
        <w:t xml:space="preserve">red to </w:t>
      </w:r>
      <w:r w:rsidRPr="005720F3">
        <w:rPr>
          <w:rFonts w:ascii="Garamond" w:hAnsi="Garamond" w:cstheme="minorHAnsi"/>
          <w:lang w:val="en-US"/>
        </w:rPr>
        <w:t>the</w:t>
      </w:r>
      <w:r w:rsidRPr="005720F3">
        <w:rPr>
          <w:rFonts w:ascii="Garamond" w:eastAsia="Times New Roman" w:hAnsi="Garamond" w:cstheme="minorHAnsi"/>
          <w:lang w:val="en-GB" w:eastAsia="nb-NO"/>
        </w:rPr>
        <w:t xml:space="preserve"> </w:t>
      </w:r>
      <w:r w:rsidR="00501CB4">
        <w:rPr>
          <w:rFonts w:ascii="Garamond" w:eastAsia="Times New Roman" w:hAnsi="Garamond" w:cstheme="minorHAnsi"/>
          <w:lang w:val="en-GB" w:eastAsia="nb-NO"/>
        </w:rPr>
        <w:t xml:space="preserve">requirements of </w:t>
      </w:r>
      <w:r w:rsidRPr="005720F3">
        <w:rPr>
          <w:rFonts w:ascii="Garamond" w:eastAsia="Times New Roman" w:hAnsi="Garamond" w:cstheme="minorHAnsi"/>
          <w:lang w:val="en-GB" w:eastAsia="nb-NO"/>
        </w:rPr>
        <w:t xml:space="preserve">ISSAI </w:t>
      </w:r>
      <w:r w:rsidR="00805AD9">
        <w:rPr>
          <w:rFonts w:ascii="Garamond" w:eastAsia="Times New Roman" w:hAnsi="Garamond" w:cstheme="minorHAnsi"/>
          <w:lang w:val="en-GB" w:eastAsia="nb-NO"/>
        </w:rPr>
        <w:t>3</w:t>
      </w:r>
      <w:r w:rsidR="00EB7996" w:rsidRPr="005720F3">
        <w:rPr>
          <w:rFonts w:ascii="Garamond" w:eastAsia="Times New Roman" w:hAnsi="Garamond" w:cstheme="minorHAnsi"/>
          <w:lang w:val="en-GB" w:eastAsia="nb-NO"/>
        </w:rPr>
        <w:t>000</w:t>
      </w:r>
      <w:r w:rsidR="00B62810">
        <w:rPr>
          <w:rFonts w:ascii="Garamond" w:eastAsia="Times New Roman" w:hAnsi="Garamond" w:cstheme="minorHAnsi"/>
          <w:lang w:val="en-GB" w:eastAsia="nb-NO"/>
        </w:rPr>
        <w:t>. It</w:t>
      </w:r>
      <w:r w:rsidRPr="005720F3">
        <w:rPr>
          <w:rFonts w:ascii="Garamond" w:eastAsia="Times New Roman" w:hAnsi="Garamond" w:cstheme="minorHAnsi"/>
          <w:lang w:val="en-GB" w:eastAsia="nb-NO"/>
        </w:rPr>
        <w:t xml:space="preserve"> </w:t>
      </w:r>
      <w:r w:rsidR="00805AD9">
        <w:rPr>
          <w:rFonts w:ascii="Garamond" w:eastAsia="Times New Roman" w:hAnsi="Garamond" w:cstheme="minorHAnsi"/>
          <w:lang w:val="en-GB" w:eastAsia="nb-NO"/>
        </w:rPr>
        <w:t xml:space="preserve">also </w:t>
      </w:r>
      <w:r w:rsidRPr="005720F3">
        <w:rPr>
          <w:rFonts w:ascii="Garamond" w:eastAsia="Times New Roman" w:hAnsi="Garamond" w:cstheme="minorHAnsi"/>
          <w:lang w:val="en-GB" w:eastAsia="nb-NO"/>
        </w:rPr>
        <w:t xml:space="preserve">identifies the areas where implementation efforts are needed to make the SAI´s </w:t>
      </w:r>
      <w:r w:rsidR="00805AD9">
        <w:rPr>
          <w:rFonts w:ascii="Garamond" w:eastAsia="Times New Roman" w:hAnsi="Garamond" w:cstheme="minorHAnsi"/>
          <w:lang w:val="en-GB" w:eastAsia="nb-NO"/>
        </w:rPr>
        <w:t>performance</w:t>
      </w:r>
      <w:r w:rsidR="00EB7996" w:rsidRPr="005720F3">
        <w:rPr>
          <w:rFonts w:ascii="Garamond" w:eastAsia="Times New Roman" w:hAnsi="Garamond" w:cstheme="minorHAnsi"/>
          <w:lang w:val="en-GB" w:eastAsia="nb-NO"/>
        </w:rPr>
        <w:t xml:space="preserve"> </w:t>
      </w:r>
      <w:r w:rsidRPr="005720F3">
        <w:rPr>
          <w:rFonts w:ascii="Garamond" w:eastAsia="Times New Roman" w:hAnsi="Garamond" w:cstheme="minorHAnsi"/>
          <w:lang w:val="en-GB" w:eastAsia="nb-NO"/>
        </w:rPr>
        <w:t>audit ISSAI compliant.</w:t>
      </w:r>
    </w:p>
    <w:p w14:paraId="5BFDA919" w14:textId="40DA0214" w:rsidR="00865847" w:rsidRDefault="007C77FF" w:rsidP="00201762">
      <w:pPr>
        <w:spacing w:line="276" w:lineRule="auto"/>
        <w:ind w:left="708"/>
        <w:rPr>
          <w:rFonts w:ascii="Garamond" w:eastAsia="Times New Roman" w:hAnsi="Garamond" w:cstheme="minorHAnsi"/>
          <w:lang w:val="en-GB" w:eastAsia="nb-NO"/>
        </w:rPr>
      </w:pPr>
      <w:r w:rsidRPr="005720F3">
        <w:rPr>
          <w:rFonts w:ascii="Garamond" w:eastAsia="Times New Roman" w:hAnsi="Garamond" w:cstheme="minorHAnsi"/>
          <w:lang w:val="en-GB" w:eastAsia="nb-NO"/>
        </w:rPr>
        <w:t xml:space="preserve">The team </w:t>
      </w:r>
      <w:r w:rsidRPr="005720F3">
        <w:rPr>
          <w:rFonts w:ascii="Garamond" w:hAnsi="Garamond" w:cstheme="minorHAnsi"/>
          <w:lang w:val="en-US"/>
        </w:rPr>
        <w:t>presents</w:t>
      </w:r>
      <w:r w:rsidRPr="005720F3">
        <w:rPr>
          <w:rFonts w:ascii="Garamond" w:eastAsia="Times New Roman" w:hAnsi="Garamond" w:cstheme="minorHAnsi"/>
          <w:lang w:val="en-GB" w:eastAsia="nb-NO"/>
        </w:rPr>
        <w:t xml:space="preserve"> the </w:t>
      </w:r>
      <w:r w:rsidR="006B2CF2" w:rsidRPr="005720F3">
        <w:rPr>
          <w:rFonts w:ascii="Garamond" w:eastAsia="Times New Roman" w:hAnsi="Garamond" w:cstheme="minorHAnsi"/>
          <w:lang w:val="en-GB" w:eastAsia="nb-NO"/>
        </w:rPr>
        <w:t xml:space="preserve">iCAT </w:t>
      </w:r>
      <w:r w:rsidRPr="005720F3">
        <w:rPr>
          <w:rFonts w:ascii="Garamond" w:eastAsia="Times New Roman" w:hAnsi="Garamond" w:cstheme="minorHAnsi"/>
          <w:lang w:val="en-GB" w:eastAsia="nb-NO"/>
        </w:rPr>
        <w:t xml:space="preserve">report to the SAI management to </w:t>
      </w:r>
      <w:r w:rsidR="005B1301">
        <w:rPr>
          <w:rFonts w:ascii="Garamond" w:eastAsia="Times New Roman" w:hAnsi="Garamond" w:cstheme="minorHAnsi"/>
          <w:lang w:val="en-GB" w:eastAsia="nb-NO"/>
        </w:rPr>
        <w:t>inform about</w:t>
      </w:r>
      <w:r w:rsidR="00BF1E3A" w:rsidRPr="005720F3">
        <w:rPr>
          <w:rFonts w:ascii="Garamond" w:eastAsia="Times New Roman" w:hAnsi="Garamond" w:cstheme="minorHAnsi"/>
          <w:lang w:val="en-GB" w:eastAsia="nb-NO"/>
        </w:rPr>
        <w:t xml:space="preserve"> </w:t>
      </w:r>
      <w:r w:rsidR="001A0422">
        <w:rPr>
          <w:rFonts w:ascii="Garamond" w:eastAsia="Times New Roman" w:hAnsi="Garamond" w:cstheme="minorHAnsi"/>
          <w:lang w:val="en-GB" w:eastAsia="nb-NO"/>
        </w:rPr>
        <w:t xml:space="preserve">the </w:t>
      </w:r>
      <w:r w:rsidR="00805AD9">
        <w:rPr>
          <w:rFonts w:ascii="Garamond" w:eastAsia="Times New Roman" w:hAnsi="Garamond" w:cstheme="minorHAnsi"/>
          <w:lang w:val="en-GB" w:eastAsia="nb-NO"/>
        </w:rPr>
        <w:t>performance</w:t>
      </w:r>
      <w:r w:rsidR="00501CB4">
        <w:rPr>
          <w:rFonts w:ascii="Garamond" w:eastAsia="Times New Roman" w:hAnsi="Garamond" w:cstheme="minorHAnsi"/>
          <w:lang w:val="en-GB" w:eastAsia="nb-NO"/>
        </w:rPr>
        <w:t xml:space="preserve"> audit practices </w:t>
      </w:r>
      <w:r w:rsidR="00007384">
        <w:rPr>
          <w:rFonts w:ascii="Garamond" w:eastAsia="Times New Roman" w:hAnsi="Garamond" w:cstheme="minorHAnsi"/>
          <w:lang w:val="en-GB" w:eastAsia="nb-NO"/>
        </w:rPr>
        <w:t xml:space="preserve">which </w:t>
      </w:r>
      <w:r w:rsidR="00501CB4">
        <w:rPr>
          <w:rFonts w:ascii="Garamond" w:eastAsia="Times New Roman" w:hAnsi="Garamond" w:cstheme="minorHAnsi"/>
          <w:lang w:val="en-GB" w:eastAsia="nb-NO"/>
        </w:rPr>
        <w:t xml:space="preserve">are consistent </w:t>
      </w:r>
      <w:r w:rsidR="001A0422">
        <w:rPr>
          <w:rFonts w:ascii="Garamond" w:eastAsia="Times New Roman" w:hAnsi="Garamond" w:cstheme="minorHAnsi"/>
          <w:lang w:val="en-GB" w:eastAsia="nb-NO"/>
        </w:rPr>
        <w:t>with ISSAI</w:t>
      </w:r>
      <w:r w:rsidR="00B62810">
        <w:rPr>
          <w:rFonts w:ascii="Garamond" w:eastAsia="Times New Roman" w:hAnsi="Garamond" w:cstheme="minorHAnsi"/>
          <w:lang w:val="en-GB" w:eastAsia="nb-NO"/>
        </w:rPr>
        <w:t xml:space="preserve"> </w:t>
      </w:r>
      <w:r w:rsidR="00805AD9">
        <w:rPr>
          <w:rFonts w:ascii="Garamond" w:eastAsia="Times New Roman" w:hAnsi="Garamond" w:cstheme="minorHAnsi"/>
          <w:lang w:val="en-GB" w:eastAsia="nb-NO"/>
        </w:rPr>
        <w:t>3</w:t>
      </w:r>
      <w:r w:rsidR="00B62810">
        <w:rPr>
          <w:rFonts w:ascii="Garamond" w:eastAsia="Times New Roman" w:hAnsi="Garamond" w:cstheme="minorHAnsi"/>
          <w:lang w:val="en-GB" w:eastAsia="nb-NO"/>
        </w:rPr>
        <w:t>000</w:t>
      </w:r>
      <w:r w:rsidR="00BF1E3A" w:rsidRPr="005720F3">
        <w:rPr>
          <w:rFonts w:ascii="Garamond" w:eastAsia="Times New Roman" w:hAnsi="Garamond" w:cstheme="minorHAnsi"/>
          <w:lang w:val="en-GB" w:eastAsia="nb-NO"/>
        </w:rPr>
        <w:t xml:space="preserve"> and </w:t>
      </w:r>
      <w:r w:rsidR="00B62810">
        <w:rPr>
          <w:rFonts w:ascii="Garamond" w:eastAsia="Times New Roman" w:hAnsi="Garamond" w:cstheme="minorHAnsi"/>
          <w:lang w:val="en-GB" w:eastAsia="nb-NO"/>
        </w:rPr>
        <w:t xml:space="preserve">where the SAI needs </w:t>
      </w:r>
      <w:r w:rsidR="00BF1E3A" w:rsidRPr="005720F3">
        <w:rPr>
          <w:rFonts w:ascii="Garamond" w:eastAsia="Times New Roman" w:hAnsi="Garamond" w:cstheme="minorHAnsi"/>
          <w:lang w:val="en-GB" w:eastAsia="nb-NO"/>
        </w:rPr>
        <w:t xml:space="preserve">to </w:t>
      </w:r>
      <w:r w:rsidRPr="005720F3">
        <w:rPr>
          <w:rFonts w:ascii="Garamond" w:eastAsia="Times New Roman" w:hAnsi="Garamond" w:cstheme="minorHAnsi"/>
          <w:lang w:val="en-GB" w:eastAsia="nb-NO"/>
        </w:rPr>
        <w:t>take necessary action</w:t>
      </w:r>
      <w:r w:rsidR="005B1301">
        <w:rPr>
          <w:rFonts w:ascii="Garamond" w:eastAsia="Times New Roman" w:hAnsi="Garamond" w:cstheme="minorHAnsi"/>
          <w:lang w:val="en-GB" w:eastAsia="nb-NO"/>
        </w:rPr>
        <w:t>s</w:t>
      </w:r>
      <w:r w:rsidRPr="005720F3">
        <w:rPr>
          <w:rFonts w:ascii="Garamond" w:eastAsia="Times New Roman" w:hAnsi="Garamond" w:cstheme="minorHAnsi"/>
          <w:lang w:val="en-GB" w:eastAsia="nb-NO"/>
        </w:rPr>
        <w:t xml:space="preserve"> for implementation. The report provide</w:t>
      </w:r>
      <w:r w:rsidR="00AD60C2">
        <w:rPr>
          <w:rFonts w:ascii="Garamond" w:eastAsia="Times New Roman" w:hAnsi="Garamond" w:cstheme="minorHAnsi"/>
          <w:lang w:val="en-GB" w:eastAsia="nb-NO"/>
        </w:rPr>
        <w:t>s</w:t>
      </w:r>
      <w:r w:rsidRPr="005720F3">
        <w:rPr>
          <w:rFonts w:ascii="Garamond" w:eastAsia="Times New Roman" w:hAnsi="Garamond" w:cstheme="minorHAnsi"/>
          <w:lang w:val="en-GB" w:eastAsia="nb-NO"/>
        </w:rPr>
        <w:t xml:space="preserve"> </w:t>
      </w:r>
      <w:r w:rsidR="0033616D">
        <w:rPr>
          <w:rFonts w:ascii="Garamond" w:eastAsia="Times New Roman" w:hAnsi="Garamond" w:cstheme="minorHAnsi"/>
          <w:lang w:val="en-GB" w:eastAsia="nb-NO"/>
        </w:rPr>
        <w:t>recommendations</w:t>
      </w:r>
      <w:r w:rsidR="0033616D" w:rsidRPr="005720F3">
        <w:rPr>
          <w:rFonts w:ascii="Garamond" w:eastAsia="Times New Roman" w:hAnsi="Garamond" w:cstheme="minorHAnsi"/>
          <w:lang w:val="en-GB" w:eastAsia="nb-NO"/>
        </w:rPr>
        <w:t xml:space="preserve"> </w:t>
      </w:r>
      <w:r w:rsidRPr="005720F3">
        <w:rPr>
          <w:rFonts w:ascii="Garamond" w:eastAsia="Times New Roman" w:hAnsi="Garamond" w:cstheme="minorHAnsi"/>
          <w:lang w:val="en-GB" w:eastAsia="nb-NO"/>
        </w:rPr>
        <w:t xml:space="preserve">for SAI </w:t>
      </w:r>
      <w:r w:rsidR="00805AD9">
        <w:rPr>
          <w:rFonts w:ascii="Garamond" w:eastAsia="Times New Roman" w:hAnsi="Garamond" w:cstheme="minorHAnsi"/>
          <w:lang w:val="en-GB" w:eastAsia="nb-NO"/>
        </w:rPr>
        <w:t xml:space="preserve">management </w:t>
      </w:r>
      <w:r w:rsidRPr="005720F3">
        <w:rPr>
          <w:rFonts w:ascii="Garamond" w:eastAsia="Times New Roman" w:hAnsi="Garamond" w:cstheme="minorHAnsi"/>
          <w:lang w:val="en-GB" w:eastAsia="nb-NO"/>
        </w:rPr>
        <w:t xml:space="preserve">to decide on the appropriate ISSAI implementation strategy. </w:t>
      </w:r>
      <w:r w:rsidR="005B1301" w:rsidRPr="00217AA0">
        <w:rPr>
          <w:rFonts w:ascii="Garamond" w:eastAsia="Times New Roman" w:hAnsi="Garamond" w:cstheme="minorHAnsi"/>
          <w:lang w:val="en-GB" w:eastAsia="nb-NO"/>
        </w:rPr>
        <w:t xml:space="preserve">The SAI </w:t>
      </w:r>
      <w:r w:rsidR="00805AD9">
        <w:rPr>
          <w:rFonts w:ascii="Garamond" w:eastAsia="Times New Roman" w:hAnsi="Garamond" w:cstheme="minorHAnsi"/>
          <w:lang w:val="en-GB" w:eastAsia="nb-NO"/>
        </w:rPr>
        <w:t xml:space="preserve">management </w:t>
      </w:r>
      <w:r w:rsidR="005B1301" w:rsidRPr="00217AA0">
        <w:rPr>
          <w:rFonts w:ascii="Garamond" w:eastAsia="Times New Roman" w:hAnsi="Garamond" w:cstheme="minorHAnsi"/>
          <w:lang w:val="en-GB" w:eastAsia="nb-NO"/>
        </w:rPr>
        <w:t>can link t</w:t>
      </w:r>
      <w:r w:rsidRPr="00217AA0">
        <w:rPr>
          <w:rFonts w:ascii="Garamond" w:eastAsia="Times New Roman" w:hAnsi="Garamond" w:cstheme="minorHAnsi"/>
          <w:lang w:val="en-GB" w:eastAsia="nb-NO"/>
        </w:rPr>
        <w:t>h</w:t>
      </w:r>
      <w:r w:rsidR="000D6A0A" w:rsidRPr="00217AA0">
        <w:rPr>
          <w:rFonts w:ascii="Garamond" w:eastAsia="Times New Roman" w:hAnsi="Garamond" w:cstheme="minorHAnsi"/>
          <w:lang w:val="en-GB" w:eastAsia="nb-NO"/>
        </w:rPr>
        <w:t>e development of this</w:t>
      </w:r>
      <w:r w:rsidRPr="00217AA0">
        <w:rPr>
          <w:rFonts w:ascii="Garamond" w:eastAsia="Times New Roman" w:hAnsi="Garamond" w:cstheme="minorHAnsi"/>
          <w:lang w:val="en-GB" w:eastAsia="nb-NO"/>
        </w:rPr>
        <w:t xml:space="preserve"> strategy</w:t>
      </w:r>
      <w:r w:rsidR="005B1301" w:rsidRPr="00217AA0">
        <w:rPr>
          <w:rFonts w:ascii="Garamond" w:eastAsia="Times New Roman" w:hAnsi="Garamond" w:cstheme="minorHAnsi"/>
          <w:lang w:val="en-GB" w:eastAsia="nb-NO"/>
        </w:rPr>
        <w:t xml:space="preserve"> w</w:t>
      </w:r>
      <w:r w:rsidRPr="00217AA0">
        <w:rPr>
          <w:rFonts w:ascii="Garamond" w:eastAsia="Times New Roman" w:hAnsi="Garamond" w:cstheme="minorHAnsi"/>
          <w:lang w:val="en-GB" w:eastAsia="nb-NO"/>
        </w:rPr>
        <w:t xml:space="preserve">ith </w:t>
      </w:r>
      <w:r w:rsidR="005B1301" w:rsidRPr="00217AA0">
        <w:rPr>
          <w:rFonts w:ascii="Garamond" w:eastAsia="Times New Roman" w:hAnsi="Garamond" w:cstheme="minorHAnsi"/>
          <w:lang w:val="en-GB" w:eastAsia="nb-NO"/>
        </w:rPr>
        <w:t>its</w:t>
      </w:r>
      <w:r w:rsidRPr="00217AA0">
        <w:rPr>
          <w:rFonts w:ascii="Garamond" w:eastAsia="Times New Roman" w:hAnsi="Garamond" w:cstheme="minorHAnsi"/>
          <w:lang w:val="en-GB" w:eastAsia="nb-NO"/>
        </w:rPr>
        <w:t xml:space="preserve"> </w:t>
      </w:r>
      <w:r w:rsidR="00E8560A" w:rsidRPr="00217AA0">
        <w:rPr>
          <w:rFonts w:ascii="Garamond" w:eastAsia="Times New Roman" w:hAnsi="Garamond" w:cstheme="minorHAnsi"/>
          <w:lang w:val="en-GB" w:eastAsia="nb-NO"/>
        </w:rPr>
        <w:t xml:space="preserve">overall </w:t>
      </w:r>
      <w:r w:rsidRPr="00217AA0">
        <w:rPr>
          <w:rFonts w:ascii="Garamond" w:eastAsia="Times New Roman" w:hAnsi="Garamond" w:cstheme="minorHAnsi"/>
          <w:lang w:val="en-GB" w:eastAsia="nb-NO"/>
        </w:rPr>
        <w:t>strategic planning process</w:t>
      </w:r>
      <w:r w:rsidR="005B1301" w:rsidRPr="00217AA0">
        <w:rPr>
          <w:rFonts w:ascii="Garamond" w:eastAsia="Times New Roman" w:hAnsi="Garamond" w:cstheme="minorHAnsi"/>
          <w:lang w:val="en-GB" w:eastAsia="nb-NO"/>
        </w:rPr>
        <w:t xml:space="preserve"> based on the output of the ISSAI implementation needs assessment process</w:t>
      </w:r>
      <w:r w:rsidR="00B62810" w:rsidRPr="00217AA0">
        <w:rPr>
          <w:rFonts w:ascii="Garamond" w:eastAsia="Times New Roman" w:hAnsi="Garamond" w:cstheme="minorHAnsi"/>
          <w:lang w:val="en-GB" w:eastAsia="nb-NO"/>
        </w:rPr>
        <w:t>, as explained in section two</w:t>
      </w:r>
      <w:r w:rsidRPr="00217AA0">
        <w:rPr>
          <w:rFonts w:ascii="Garamond" w:eastAsia="Times New Roman" w:hAnsi="Garamond" w:cstheme="minorHAnsi"/>
          <w:lang w:val="en-GB" w:eastAsia="nb-NO"/>
        </w:rPr>
        <w:t>.</w:t>
      </w:r>
    </w:p>
    <w:p w14:paraId="68519BEF" w14:textId="77777777" w:rsidR="00217AA0" w:rsidRPr="00FB4B14" w:rsidRDefault="00217AA0" w:rsidP="00865847">
      <w:pPr>
        <w:ind w:left="708"/>
        <w:rPr>
          <w:rFonts w:eastAsia="Times New Roman" w:cstheme="minorHAnsi"/>
          <w:lang w:val="en-GB" w:eastAsia="nb-NO"/>
        </w:rPr>
      </w:pPr>
    </w:p>
    <w:p w14:paraId="505F2BDB" w14:textId="1A12B556" w:rsidR="00B73ED7" w:rsidRDefault="007C77FF" w:rsidP="005720F3">
      <w:pPr>
        <w:pStyle w:val="ListParagraph"/>
        <w:rPr>
          <w:rFonts w:ascii="Arial Narrow" w:hAnsi="Arial Narrow" w:cstheme="minorHAnsi"/>
          <w:b/>
          <w:bCs/>
          <w:color w:val="215868" w:themeColor="accent5" w:themeShade="80"/>
          <w:lang w:val="en-US"/>
        </w:rPr>
      </w:pPr>
      <w:r w:rsidRPr="005720F3">
        <w:rPr>
          <w:rFonts w:ascii="Arial Narrow" w:hAnsi="Arial Narrow" w:cstheme="minorHAnsi"/>
          <w:b/>
          <w:bCs/>
          <w:color w:val="215868" w:themeColor="accent5" w:themeShade="80"/>
          <w:lang w:val="en-US"/>
        </w:rPr>
        <w:t xml:space="preserve">Considerations </w:t>
      </w:r>
      <w:r w:rsidR="00B62810">
        <w:rPr>
          <w:rFonts w:ascii="Arial Narrow" w:hAnsi="Arial Narrow" w:cstheme="minorHAnsi"/>
          <w:b/>
          <w:bCs/>
          <w:color w:val="215868" w:themeColor="accent5" w:themeShade="80"/>
          <w:lang w:val="en-US"/>
        </w:rPr>
        <w:t>for</w:t>
      </w:r>
      <w:r w:rsidRPr="005720F3">
        <w:rPr>
          <w:rFonts w:ascii="Arial Narrow" w:hAnsi="Arial Narrow" w:cstheme="minorHAnsi"/>
          <w:b/>
          <w:bCs/>
          <w:color w:val="215868" w:themeColor="accent5" w:themeShade="80"/>
          <w:lang w:val="en-US"/>
        </w:rPr>
        <w:t xml:space="preserve"> writing the </w:t>
      </w:r>
      <w:r w:rsidR="00B62810">
        <w:rPr>
          <w:rFonts w:ascii="Arial Narrow" w:hAnsi="Arial Narrow" w:cstheme="minorHAnsi"/>
          <w:b/>
          <w:bCs/>
          <w:color w:val="215868" w:themeColor="accent5" w:themeShade="80"/>
          <w:lang w:val="en-US"/>
        </w:rPr>
        <w:t>iCAT r</w:t>
      </w:r>
      <w:r w:rsidRPr="005720F3">
        <w:rPr>
          <w:rFonts w:ascii="Arial Narrow" w:hAnsi="Arial Narrow" w:cstheme="minorHAnsi"/>
          <w:b/>
          <w:bCs/>
          <w:color w:val="215868" w:themeColor="accent5" w:themeShade="80"/>
          <w:lang w:val="en-US"/>
        </w:rPr>
        <w:t>eport</w:t>
      </w:r>
    </w:p>
    <w:p w14:paraId="4E8B298F" w14:textId="2E2AAFE7" w:rsidR="005720F3" w:rsidRPr="005720F3" w:rsidRDefault="005720F3" w:rsidP="005720F3">
      <w:pPr>
        <w:pStyle w:val="ListParagraph"/>
        <w:rPr>
          <w:rFonts w:ascii="Arial Narrow" w:hAnsi="Arial Narrow" w:cstheme="minorHAnsi"/>
          <w:b/>
          <w:bCs/>
          <w:color w:val="215868" w:themeColor="accent5" w:themeShade="80"/>
          <w:lang w:val="en-US"/>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65" behindDoc="0" locked="0" layoutInCell="1" allowOverlap="1" wp14:anchorId="59C83638" wp14:editId="038DBD5F">
                <wp:simplePos x="0" y="0"/>
                <wp:positionH relativeFrom="margin">
                  <wp:posOffset>435610</wp:posOffset>
                </wp:positionH>
                <wp:positionV relativeFrom="paragraph">
                  <wp:posOffset>63591</wp:posOffset>
                </wp:positionV>
                <wp:extent cx="5508000" cy="36000"/>
                <wp:effectExtent l="0" t="0" r="0" b="2540"/>
                <wp:wrapNone/>
                <wp:docPr id="449" name="Rectangle 449"/>
                <wp:cNvGraphicFramePr/>
                <a:graphic xmlns:a="http://schemas.openxmlformats.org/drawingml/2006/main">
                  <a:graphicData uri="http://schemas.microsoft.com/office/word/2010/wordprocessingShape">
                    <wps:wsp>
                      <wps:cNvSpPr/>
                      <wps:spPr>
                        <a:xfrm>
                          <a:off x="0" y="0"/>
                          <a:ext cx="5508000" cy="3600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6BFE7" w14:textId="77777777" w:rsidR="007A0438" w:rsidRPr="00823CB5" w:rsidRDefault="007A0438"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83638" id="Rectangle 449" o:spid="_x0000_s1046" style="position:absolute;left:0;text-align:left;margin-left:34.3pt;margin-top:5pt;width:433.7pt;height:2.8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" fillcolor="#f68b32" stroked="f" strokeweight="1pt">
                <v:textbox>
                  <w:txbxContent>
                    <w:p w14:paraId="0AB6BFE7" w14:textId="77777777" w:rsidR="007A0438" w:rsidRPr="00823CB5" w:rsidRDefault="007A0438" w:rsidP="005720F3">
                      <w:pPr>
                        <w:jc w:val="center"/>
                        <w:rPr>
                          <w:color w:val="FFFFFF" w:themeColor="background1"/>
                          <w:lang w:val="en-US"/>
                        </w:rPr>
                      </w:pPr>
                    </w:p>
                  </w:txbxContent>
                </v:textbox>
                <w10:wrap anchorx="margin"/>
              </v:rect>
            </w:pict>
          </mc:Fallback>
        </mc:AlternateContent>
      </w:r>
    </w:p>
    <w:p w14:paraId="22B13308" w14:textId="1B3C77DC" w:rsidR="00B73ED7" w:rsidRPr="00E547C6" w:rsidRDefault="007C77FF" w:rsidP="00815288">
      <w:pPr>
        <w:ind w:left="708" w:firstLine="1"/>
        <w:rPr>
          <w:rFonts w:ascii="Arial Narrow" w:hAnsi="Arial Narrow" w:cs="Arial"/>
          <w:color w:val="31849B" w:themeColor="accent5" w:themeShade="BF"/>
          <w:lang w:val="en-GB"/>
        </w:rPr>
      </w:pPr>
      <w:r w:rsidRPr="00E547C6">
        <w:rPr>
          <w:rFonts w:ascii="Arial Narrow" w:hAnsi="Arial Narrow" w:cs="Arial"/>
          <w:color w:val="31849B" w:themeColor="accent5" w:themeShade="BF"/>
          <w:lang w:val="en-GB"/>
        </w:rPr>
        <w:t>Highlight the key messages</w:t>
      </w:r>
    </w:p>
    <w:p w14:paraId="6943F3B3" w14:textId="68B7B637" w:rsidR="00BF1E3A" w:rsidRPr="005720F3" w:rsidRDefault="007C77FF" w:rsidP="00805AD9">
      <w:pPr>
        <w:spacing w:line="276" w:lineRule="auto"/>
        <w:ind w:left="1416" w:firstLine="1"/>
        <w:rPr>
          <w:rFonts w:ascii="Garamond" w:eastAsia="Times New Roman" w:hAnsi="Garamond" w:cstheme="minorHAnsi"/>
          <w:lang w:val="en-GB" w:eastAsia="nb-NO"/>
        </w:rPr>
      </w:pPr>
      <w:r w:rsidRPr="005720F3">
        <w:rPr>
          <w:rFonts w:ascii="Garamond" w:eastAsia="Times New Roman" w:hAnsi="Garamond" w:cstheme="minorHAnsi"/>
          <w:lang w:val="en-GB" w:eastAsia="nb-NO"/>
        </w:rPr>
        <w:t xml:space="preserve">Important messages from the </w:t>
      </w:r>
      <w:r w:rsidR="00B73ED7" w:rsidRPr="005720F3">
        <w:rPr>
          <w:rFonts w:ascii="Garamond" w:eastAsia="Times New Roman" w:hAnsi="Garamond" w:cstheme="minorHAnsi"/>
          <w:lang w:val="en-GB" w:eastAsia="nb-NO"/>
        </w:rPr>
        <w:t>iCAT process</w:t>
      </w:r>
      <w:r w:rsidRPr="005720F3">
        <w:rPr>
          <w:rFonts w:ascii="Garamond" w:eastAsia="Times New Roman" w:hAnsi="Garamond" w:cstheme="minorHAnsi"/>
          <w:lang w:val="en-GB" w:eastAsia="nb-NO"/>
        </w:rPr>
        <w:t xml:space="preserve"> should be highlighted in the executive summary. SAI management can have a good overview of </w:t>
      </w:r>
      <w:r w:rsidR="006B2CF2">
        <w:rPr>
          <w:rFonts w:ascii="Garamond" w:eastAsia="Times New Roman" w:hAnsi="Garamond" w:cstheme="minorHAnsi"/>
          <w:lang w:val="en-GB" w:eastAsia="nb-NO"/>
        </w:rPr>
        <w:t xml:space="preserve">SAI’s audit practice </w:t>
      </w:r>
      <w:r w:rsidRPr="005720F3">
        <w:rPr>
          <w:rFonts w:ascii="Garamond" w:eastAsia="Times New Roman" w:hAnsi="Garamond" w:cstheme="minorHAnsi"/>
          <w:lang w:val="en-GB" w:eastAsia="nb-NO"/>
        </w:rPr>
        <w:t>and the issues that need to be addressed to ensure</w:t>
      </w:r>
      <w:r w:rsidR="0033616D">
        <w:rPr>
          <w:rFonts w:ascii="Garamond" w:eastAsia="Times New Roman" w:hAnsi="Garamond" w:cstheme="minorHAnsi"/>
          <w:lang w:val="en-GB" w:eastAsia="nb-NO"/>
        </w:rPr>
        <w:t xml:space="preserve"> full</w:t>
      </w:r>
      <w:r w:rsidRPr="005720F3">
        <w:rPr>
          <w:rFonts w:ascii="Garamond" w:eastAsia="Times New Roman" w:hAnsi="Garamond" w:cstheme="minorHAnsi"/>
          <w:lang w:val="en-GB" w:eastAsia="nb-NO"/>
        </w:rPr>
        <w:t xml:space="preserve"> ISSAI complian</w:t>
      </w:r>
      <w:r w:rsidR="0033616D">
        <w:rPr>
          <w:rFonts w:ascii="Garamond" w:eastAsia="Times New Roman" w:hAnsi="Garamond" w:cstheme="minorHAnsi"/>
          <w:lang w:val="en-GB" w:eastAsia="nb-NO"/>
        </w:rPr>
        <w:t>ce</w:t>
      </w:r>
      <w:r w:rsidRPr="005720F3">
        <w:rPr>
          <w:rFonts w:ascii="Garamond" w:eastAsia="Times New Roman" w:hAnsi="Garamond" w:cstheme="minorHAnsi"/>
          <w:lang w:val="en-GB" w:eastAsia="nb-NO"/>
        </w:rPr>
        <w:t xml:space="preserve">. The report needs to state what </w:t>
      </w:r>
      <w:r w:rsidR="00BF1E3A" w:rsidRPr="005720F3">
        <w:rPr>
          <w:rFonts w:ascii="Garamond" w:eastAsia="Times New Roman" w:hAnsi="Garamond" w:cstheme="minorHAnsi"/>
          <w:lang w:val="en-GB" w:eastAsia="nb-NO"/>
        </w:rPr>
        <w:t>is in place</w:t>
      </w:r>
      <w:r w:rsidR="006B2CF2">
        <w:rPr>
          <w:rFonts w:ascii="Garamond" w:eastAsia="Times New Roman" w:hAnsi="Garamond" w:cstheme="minorHAnsi"/>
          <w:lang w:val="en-GB" w:eastAsia="nb-NO"/>
        </w:rPr>
        <w:t>,</w:t>
      </w:r>
      <w:r w:rsidR="00BF1E3A" w:rsidRPr="005720F3">
        <w:rPr>
          <w:rFonts w:ascii="Garamond" w:eastAsia="Times New Roman" w:hAnsi="Garamond" w:cstheme="minorHAnsi"/>
          <w:lang w:val="en-GB" w:eastAsia="nb-NO"/>
        </w:rPr>
        <w:t xml:space="preserve"> </w:t>
      </w:r>
      <w:r w:rsidR="006B2CF2">
        <w:rPr>
          <w:rFonts w:ascii="Garamond" w:eastAsia="Times New Roman" w:hAnsi="Garamond" w:cstheme="minorHAnsi"/>
          <w:lang w:val="en-GB" w:eastAsia="nb-NO"/>
        </w:rPr>
        <w:t>the gaps in the methodology and practice, and</w:t>
      </w:r>
      <w:r w:rsidR="0033616D">
        <w:rPr>
          <w:rFonts w:ascii="Garamond" w:eastAsia="Times New Roman" w:hAnsi="Garamond" w:cstheme="minorHAnsi"/>
          <w:lang w:val="en-GB" w:eastAsia="nb-NO"/>
        </w:rPr>
        <w:t xml:space="preserve"> the reasons for the gap. The </w:t>
      </w:r>
      <w:r w:rsidR="000B5975">
        <w:rPr>
          <w:rFonts w:ascii="Garamond" w:eastAsia="Times New Roman" w:hAnsi="Garamond" w:cstheme="minorHAnsi"/>
          <w:lang w:val="en-GB" w:eastAsia="nb-NO"/>
        </w:rPr>
        <w:t>SAI Management can then decide on</w:t>
      </w:r>
      <w:r w:rsidR="0033616D">
        <w:rPr>
          <w:rFonts w:ascii="Garamond" w:eastAsia="Times New Roman" w:hAnsi="Garamond" w:cstheme="minorHAnsi"/>
          <w:lang w:val="en-GB" w:eastAsia="nb-NO"/>
        </w:rPr>
        <w:t xml:space="preserve"> </w:t>
      </w:r>
      <w:r w:rsidRPr="005720F3">
        <w:rPr>
          <w:rFonts w:ascii="Garamond" w:eastAsia="Times New Roman" w:hAnsi="Garamond" w:cstheme="minorHAnsi"/>
          <w:lang w:val="en-GB" w:eastAsia="nb-NO"/>
        </w:rPr>
        <w:t>what could be done to move the SAI´s</w:t>
      </w:r>
      <w:r w:rsidRPr="005720F3">
        <w:rPr>
          <w:rFonts w:ascii="Garamond" w:eastAsia="Times New Roman" w:hAnsi="Garamond" w:cstheme="minorHAnsi"/>
          <w:b/>
          <w:bCs/>
          <w:lang w:val="en-GB" w:eastAsia="nb-NO"/>
        </w:rPr>
        <w:t xml:space="preserve"> </w:t>
      </w:r>
      <w:r w:rsidRPr="005720F3">
        <w:rPr>
          <w:rFonts w:ascii="Garamond" w:eastAsia="Times New Roman" w:hAnsi="Garamond" w:cstheme="minorHAnsi"/>
          <w:lang w:val="en-GB" w:eastAsia="nb-NO"/>
        </w:rPr>
        <w:t>audit practices towards</w:t>
      </w:r>
      <w:r w:rsidR="0033616D">
        <w:rPr>
          <w:rFonts w:ascii="Garamond" w:eastAsia="Times New Roman" w:hAnsi="Garamond" w:cstheme="minorHAnsi"/>
          <w:lang w:val="en-GB" w:eastAsia="nb-NO"/>
        </w:rPr>
        <w:t xml:space="preserve"> full</w:t>
      </w:r>
      <w:r w:rsidRPr="005720F3">
        <w:rPr>
          <w:rFonts w:ascii="Garamond" w:eastAsia="Times New Roman" w:hAnsi="Garamond" w:cstheme="minorHAnsi"/>
          <w:lang w:val="en-GB" w:eastAsia="nb-NO"/>
        </w:rPr>
        <w:t xml:space="preserve"> ISSAI compliance.</w:t>
      </w:r>
    </w:p>
    <w:p w14:paraId="19AD5616" w14:textId="7CE6D7D2" w:rsidR="00B73ED7" w:rsidRPr="00E547C6" w:rsidRDefault="00B73ED7" w:rsidP="00815288">
      <w:pPr>
        <w:ind w:left="708" w:firstLine="1"/>
        <w:rPr>
          <w:rFonts w:ascii="Arial Narrow" w:hAnsi="Arial Narrow" w:cs="Arial"/>
          <w:color w:val="31849B" w:themeColor="accent5" w:themeShade="BF"/>
          <w:lang w:val="en-GB"/>
        </w:rPr>
      </w:pPr>
      <w:r w:rsidRPr="00E547C6">
        <w:rPr>
          <w:rFonts w:ascii="Arial Narrow" w:hAnsi="Arial Narrow" w:cs="Arial"/>
          <w:color w:val="31849B" w:themeColor="accent5" w:themeShade="BF"/>
          <w:lang w:val="en-GB"/>
        </w:rPr>
        <w:t>I</w:t>
      </w:r>
      <w:r w:rsidR="007C77FF" w:rsidRPr="00E547C6">
        <w:rPr>
          <w:rFonts w:ascii="Arial Narrow" w:hAnsi="Arial Narrow" w:cs="Arial"/>
          <w:color w:val="31849B" w:themeColor="accent5" w:themeShade="BF"/>
          <w:lang w:val="en-GB"/>
        </w:rPr>
        <w:t>nvolve the entire team in developing the report</w:t>
      </w:r>
    </w:p>
    <w:p w14:paraId="7CF7B728" w14:textId="5BC28DD2" w:rsidR="00B73ED7" w:rsidRPr="005720F3" w:rsidRDefault="007C77FF" w:rsidP="00201762">
      <w:pPr>
        <w:spacing w:line="276" w:lineRule="auto"/>
        <w:ind w:left="1416" w:firstLine="1"/>
        <w:rPr>
          <w:rFonts w:ascii="Garamond" w:eastAsia="Times New Roman" w:hAnsi="Garamond" w:cstheme="minorHAnsi"/>
          <w:lang w:val="en-GB" w:eastAsia="nb-NO"/>
        </w:rPr>
      </w:pPr>
      <w:r w:rsidRPr="005720F3">
        <w:rPr>
          <w:rFonts w:ascii="Garamond" w:eastAsia="Times New Roman" w:hAnsi="Garamond" w:cstheme="minorHAnsi"/>
          <w:lang w:val="en-GB" w:eastAsia="nb-NO"/>
        </w:rPr>
        <w:t xml:space="preserve">At the end of the </w:t>
      </w:r>
      <w:r w:rsidR="00B73ED7" w:rsidRPr="005720F3">
        <w:rPr>
          <w:rFonts w:ascii="Garamond" w:eastAsia="Times New Roman" w:hAnsi="Garamond" w:cstheme="minorHAnsi"/>
          <w:lang w:val="en-GB" w:eastAsia="nb-NO"/>
        </w:rPr>
        <w:t>process,</w:t>
      </w:r>
      <w:r w:rsidRPr="005720F3">
        <w:rPr>
          <w:rFonts w:ascii="Garamond" w:eastAsia="Times New Roman" w:hAnsi="Garamond" w:cstheme="minorHAnsi"/>
          <w:lang w:val="en-GB" w:eastAsia="nb-NO"/>
        </w:rPr>
        <w:t xml:space="preserve"> the team would have gathered sufficient information about different requirements. As the issues identified during the iCAT exercise are probably interrelated</w:t>
      </w:r>
      <w:r w:rsidR="00805AD9">
        <w:rPr>
          <w:rFonts w:ascii="Garamond" w:eastAsia="Times New Roman" w:hAnsi="Garamond" w:cstheme="minorHAnsi"/>
          <w:lang w:val="en-GB" w:eastAsia="nb-NO"/>
        </w:rPr>
        <w:t>,</w:t>
      </w:r>
      <w:r w:rsidRPr="005720F3">
        <w:rPr>
          <w:rFonts w:ascii="Garamond" w:eastAsia="Times New Roman" w:hAnsi="Garamond" w:cstheme="minorHAnsi"/>
          <w:lang w:val="en-GB" w:eastAsia="nb-NO"/>
        </w:rPr>
        <w:t xml:space="preserve"> if the iCAT team was divided to gather information, it </w:t>
      </w:r>
      <w:r w:rsidR="00B62810">
        <w:rPr>
          <w:rFonts w:ascii="Garamond" w:eastAsia="Times New Roman" w:hAnsi="Garamond" w:cstheme="minorHAnsi"/>
          <w:lang w:val="en-GB" w:eastAsia="nb-NO"/>
        </w:rPr>
        <w:t>would be beneficial for the team</w:t>
      </w:r>
      <w:r w:rsidRPr="005720F3">
        <w:rPr>
          <w:rFonts w:ascii="Garamond" w:eastAsia="Times New Roman" w:hAnsi="Garamond" w:cstheme="minorHAnsi"/>
          <w:lang w:val="en-GB" w:eastAsia="nb-NO"/>
        </w:rPr>
        <w:t xml:space="preserve"> to work together to pre</w:t>
      </w:r>
      <w:r w:rsidR="004056A2" w:rsidRPr="005720F3">
        <w:rPr>
          <w:rFonts w:ascii="Garamond" w:eastAsia="Times New Roman" w:hAnsi="Garamond" w:cstheme="minorHAnsi"/>
          <w:lang w:val="en-GB" w:eastAsia="nb-NO"/>
        </w:rPr>
        <w:t>pa</w:t>
      </w:r>
      <w:r w:rsidRPr="005720F3">
        <w:rPr>
          <w:rFonts w:ascii="Garamond" w:eastAsia="Times New Roman" w:hAnsi="Garamond" w:cstheme="minorHAnsi"/>
          <w:lang w:val="en-GB" w:eastAsia="nb-NO"/>
        </w:rPr>
        <w:t xml:space="preserve">re the </w:t>
      </w:r>
      <w:r w:rsidR="00B73ED7" w:rsidRPr="005720F3">
        <w:rPr>
          <w:rFonts w:ascii="Garamond" w:eastAsia="Times New Roman" w:hAnsi="Garamond" w:cstheme="minorHAnsi"/>
          <w:lang w:val="en-GB" w:eastAsia="nb-NO"/>
        </w:rPr>
        <w:t>r</w:t>
      </w:r>
      <w:r w:rsidRPr="005720F3">
        <w:rPr>
          <w:rFonts w:ascii="Garamond" w:eastAsia="Times New Roman" w:hAnsi="Garamond" w:cstheme="minorHAnsi"/>
          <w:lang w:val="en-GB" w:eastAsia="nb-NO"/>
        </w:rPr>
        <w:t xml:space="preserve">eport. </w:t>
      </w:r>
    </w:p>
    <w:p w14:paraId="10BACA4B" w14:textId="3EF27D17" w:rsidR="00B73ED7" w:rsidRPr="00E547C6" w:rsidRDefault="007C77FF" w:rsidP="00815288">
      <w:pPr>
        <w:ind w:left="708" w:firstLine="1"/>
        <w:rPr>
          <w:rFonts w:ascii="Arial Narrow" w:hAnsi="Arial Narrow" w:cs="Arial"/>
          <w:color w:val="31849B" w:themeColor="accent5" w:themeShade="BF"/>
          <w:lang w:val="en-GB"/>
        </w:rPr>
      </w:pPr>
      <w:r w:rsidRPr="00E547C6">
        <w:rPr>
          <w:rFonts w:ascii="Arial Narrow" w:hAnsi="Arial Narrow" w:cs="Arial"/>
          <w:color w:val="31849B" w:themeColor="accent5" w:themeShade="BF"/>
          <w:lang w:val="en-GB"/>
        </w:rPr>
        <w:t>Distinguish between institutional issues and audit level issues</w:t>
      </w:r>
    </w:p>
    <w:p w14:paraId="58108E86" w14:textId="502D07F1" w:rsidR="00B73ED7" w:rsidRPr="005720F3" w:rsidRDefault="007C77FF" w:rsidP="00201762">
      <w:pPr>
        <w:spacing w:line="276" w:lineRule="auto"/>
        <w:ind w:left="1416" w:firstLine="1"/>
        <w:rPr>
          <w:rFonts w:ascii="Garamond" w:eastAsia="Times New Roman" w:hAnsi="Garamond" w:cstheme="minorHAnsi"/>
          <w:lang w:val="en-GB" w:eastAsia="nb-NO"/>
        </w:rPr>
      </w:pPr>
      <w:r w:rsidRPr="005720F3">
        <w:rPr>
          <w:rFonts w:ascii="Garamond" w:eastAsia="Times New Roman" w:hAnsi="Garamond" w:cstheme="minorHAnsi"/>
          <w:lang w:val="en-GB" w:eastAsia="nb-NO"/>
        </w:rPr>
        <w:t xml:space="preserve">When the iCAT team reports on the status of </w:t>
      </w:r>
      <w:r w:rsidR="00B73ED7" w:rsidRPr="005720F3">
        <w:rPr>
          <w:rFonts w:ascii="Garamond" w:eastAsia="Times New Roman" w:hAnsi="Garamond" w:cstheme="minorHAnsi"/>
          <w:lang w:val="en-GB" w:eastAsia="nb-NO"/>
        </w:rPr>
        <w:t xml:space="preserve">the SAI </w:t>
      </w:r>
      <w:r w:rsidRPr="005720F3">
        <w:rPr>
          <w:rFonts w:ascii="Garamond" w:eastAsia="Times New Roman" w:hAnsi="Garamond" w:cstheme="minorHAnsi"/>
          <w:lang w:val="en-GB" w:eastAsia="nb-NO"/>
        </w:rPr>
        <w:t>audit practice</w:t>
      </w:r>
      <w:r w:rsidR="00B73ED7" w:rsidRPr="005720F3">
        <w:rPr>
          <w:rFonts w:ascii="Garamond" w:eastAsia="Times New Roman" w:hAnsi="Garamond" w:cstheme="minorHAnsi"/>
          <w:lang w:val="en-GB" w:eastAsia="nb-NO"/>
        </w:rPr>
        <w:t>s</w:t>
      </w:r>
      <w:r w:rsidRPr="005720F3">
        <w:rPr>
          <w:rFonts w:ascii="Garamond" w:eastAsia="Times New Roman" w:hAnsi="Garamond" w:cstheme="minorHAnsi"/>
          <w:lang w:val="en-GB" w:eastAsia="nb-NO"/>
        </w:rPr>
        <w:t xml:space="preserve">, it should distinguish between gaps related to </w:t>
      </w:r>
      <w:r w:rsidR="004056A2" w:rsidRPr="005720F3">
        <w:rPr>
          <w:rFonts w:ascii="Garamond" w:eastAsia="Times New Roman" w:hAnsi="Garamond" w:cstheme="minorHAnsi"/>
          <w:lang w:val="en-GB" w:eastAsia="nb-NO"/>
        </w:rPr>
        <w:t xml:space="preserve">the </w:t>
      </w:r>
      <w:r w:rsidRPr="005720F3">
        <w:rPr>
          <w:rFonts w:ascii="Garamond" w:eastAsia="Times New Roman" w:hAnsi="Garamond" w:cstheme="minorHAnsi"/>
          <w:lang w:val="en-GB" w:eastAsia="nb-NO"/>
        </w:rPr>
        <w:t xml:space="preserve">institutional level and gaps related </w:t>
      </w:r>
      <w:r w:rsidR="00B62810">
        <w:rPr>
          <w:rFonts w:ascii="Garamond" w:eastAsia="Times New Roman" w:hAnsi="Garamond" w:cstheme="minorHAnsi"/>
          <w:lang w:val="en-GB" w:eastAsia="nb-NO"/>
        </w:rPr>
        <w:t>to</w:t>
      </w:r>
      <w:r w:rsidRPr="005720F3">
        <w:rPr>
          <w:rFonts w:ascii="Garamond" w:eastAsia="Times New Roman" w:hAnsi="Garamond" w:cstheme="minorHAnsi"/>
          <w:lang w:val="en-GB" w:eastAsia="nb-NO"/>
        </w:rPr>
        <w:t xml:space="preserve"> </w:t>
      </w:r>
      <w:r w:rsidR="004056A2" w:rsidRPr="005720F3">
        <w:rPr>
          <w:rFonts w:ascii="Garamond" w:eastAsia="Times New Roman" w:hAnsi="Garamond" w:cstheme="minorHAnsi"/>
          <w:lang w:val="en-GB" w:eastAsia="nb-NO"/>
        </w:rPr>
        <w:t xml:space="preserve">the </w:t>
      </w:r>
      <w:r w:rsidRPr="005720F3">
        <w:rPr>
          <w:rFonts w:ascii="Garamond" w:eastAsia="Times New Roman" w:hAnsi="Garamond" w:cstheme="minorHAnsi"/>
          <w:lang w:val="en-GB" w:eastAsia="nb-NO"/>
        </w:rPr>
        <w:t xml:space="preserve">audit level. For example, if the SAI </w:t>
      </w:r>
      <w:r w:rsidR="00277922">
        <w:rPr>
          <w:rFonts w:ascii="Garamond" w:eastAsia="Times New Roman" w:hAnsi="Garamond" w:cstheme="minorHAnsi"/>
          <w:lang w:val="en-GB" w:eastAsia="nb-NO"/>
        </w:rPr>
        <w:t xml:space="preserve">definition of performance audit is not in accordance with ISSAIs or if the SAI </w:t>
      </w:r>
      <w:r w:rsidRPr="005720F3">
        <w:rPr>
          <w:rFonts w:ascii="Garamond" w:eastAsia="Times New Roman" w:hAnsi="Garamond" w:cstheme="minorHAnsi"/>
          <w:lang w:val="en-GB" w:eastAsia="nb-NO"/>
        </w:rPr>
        <w:t xml:space="preserve">audit manual does not cover an element of a requirement, it can affect the audit practice. </w:t>
      </w:r>
      <w:r w:rsidR="00BF1E3A" w:rsidRPr="005720F3">
        <w:rPr>
          <w:rFonts w:ascii="Garamond" w:eastAsia="Times New Roman" w:hAnsi="Garamond" w:cstheme="minorHAnsi"/>
          <w:lang w:val="en-GB" w:eastAsia="nb-NO"/>
        </w:rPr>
        <w:t>Fixing the manual</w:t>
      </w:r>
      <w:r w:rsidRPr="005720F3">
        <w:rPr>
          <w:rFonts w:ascii="Garamond" w:eastAsia="Times New Roman" w:hAnsi="Garamond" w:cstheme="minorHAnsi"/>
          <w:lang w:val="en-GB" w:eastAsia="nb-NO"/>
        </w:rPr>
        <w:t xml:space="preserve"> should be addressed at the institutional level. However, there could be cases where the audit manual covers all aspects of the requirement</w:t>
      </w:r>
      <w:r w:rsidR="00B62810">
        <w:rPr>
          <w:rFonts w:ascii="Garamond" w:eastAsia="Times New Roman" w:hAnsi="Garamond" w:cstheme="minorHAnsi"/>
          <w:lang w:val="en-GB" w:eastAsia="nb-NO"/>
        </w:rPr>
        <w:t>. Still,</w:t>
      </w:r>
      <w:r w:rsidRPr="005720F3">
        <w:rPr>
          <w:rFonts w:ascii="Garamond" w:eastAsia="Times New Roman" w:hAnsi="Garamond" w:cstheme="minorHAnsi"/>
          <w:lang w:val="en-GB" w:eastAsia="nb-NO"/>
        </w:rPr>
        <w:t xml:space="preserve"> the auditor failed to apply that in the audit</w:t>
      </w:r>
      <w:r w:rsidR="00B62810">
        <w:rPr>
          <w:rFonts w:ascii="Garamond" w:eastAsia="Times New Roman" w:hAnsi="Garamond" w:cstheme="minorHAnsi"/>
          <w:lang w:val="en-GB" w:eastAsia="nb-NO"/>
        </w:rPr>
        <w:t>. F</w:t>
      </w:r>
      <w:r w:rsidRPr="005720F3">
        <w:rPr>
          <w:rFonts w:ascii="Garamond" w:eastAsia="Times New Roman" w:hAnsi="Garamond" w:cstheme="minorHAnsi"/>
          <w:lang w:val="en-GB" w:eastAsia="nb-NO"/>
        </w:rPr>
        <w:t xml:space="preserve">or example, </w:t>
      </w:r>
      <w:r w:rsidR="00B62810">
        <w:rPr>
          <w:rFonts w:ascii="Garamond" w:eastAsia="Times New Roman" w:hAnsi="Garamond" w:cstheme="minorHAnsi"/>
          <w:lang w:val="en-GB" w:eastAsia="nb-NO"/>
        </w:rPr>
        <w:t xml:space="preserve">it could be due to the </w:t>
      </w:r>
      <w:r w:rsidRPr="005720F3">
        <w:rPr>
          <w:rFonts w:ascii="Garamond" w:eastAsia="Times New Roman" w:hAnsi="Garamond" w:cstheme="minorHAnsi"/>
          <w:lang w:val="en-GB" w:eastAsia="nb-NO"/>
        </w:rPr>
        <w:t xml:space="preserve">lack of competence or lack of understanding of the standards. </w:t>
      </w:r>
      <w:r w:rsidR="00B62810">
        <w:rPr>
          <w:rFonts w:ascii="Garamond" w:eastAsia="Times New Roman" w:hAnsi="Garamond" w:cstheme="minorHAnsi"/>
          <w:lang w:val="en-GB" w:eastAsia="nb-NO"/>
        </w:rPr>
        <w:t xml:space="preserve">The SAI may </w:t>
      </w:r>
      <w:r w:rsidRPr="005720F3">
        <w:rPr>
          <w:rFonts w:ascii="Garamond" w:eastAsia="Times New Roman" w:hAnsi="Garamond" w:cstheme="minorHAnsi"/>
          <w:lang w:val="en-GB" w:eastAsia="nb-NO"/>
        </w:rPr>
        <w:t>address</w:t>
      </w:r>
      <w:r w:rsidR="00B62810">
        <w:rPr>
          <w:rFonts w:ascii="Garamond" w:eastAsia="Times New Roman" w:hAnsi="Garamond" w:cstheme="minorHAnsi"/>
          <w:lang w:val="en-GB" w:eastAsia="nb-NO"/>
        </w:rPr>
        <w:t xml:space="preserve"> this</w:t>
      </w:r>
      <w:r w:rsidRPr="005720F3">
        <w:rPr>
          <w:rFonts w:ascii="Garamond" w:eastAsia="Times New Roman" w:hAnsi="Garamond" w:cstheme="minorHAnsi"/>
          <w:lang w:val="en-GB" w:eastAsia="nb-NO"/>
        </w:rPr>
        <w:t xml:space="preserve"> by providing training to the audit teams.</w:t>
      </w:r>
      <w:r w:rsidR="00B62810">
        <w:rPr>
          <w:rFonts w:ascii="Garamond" w:eastAsia="Times New Roman" w:hAnsi="Garamond" w:cstheme="minorHAnsi"/>
          <w:lang w:val="en-GB" w:eastAsia="nb-NO"/>
        </w:rPr>
        <w:t xml:space="preserve"> </w:t>
      </w:r>
    </w:p>
    <w:p w14:paraId="67043BE4" w14:textId="710B52E5" w:rsidR="00B73ED7" w:rsidRPr="00E547C6" w:rsidRDefault="007C77FF" w:rsidP="00815288">
      <w:pPr>
        <w:ind w:left="708" w:firstLine="1"/>
        <w:rPr>
          <w:rFonts w:ascii="Arial Narrow" w:hAnsi="Arial Narrow" w:cs="Arial"/>
          <w:color w:val="31849B" w:themeColor="accent5" w:themeShade="BF"/>
          <w:lang w:val="en-GB"/>
        </w:rPr>
      </w:pPr>
      <w:r w:rsidRPr="00E547C6">
        <w:rPr>
          <w:rFonts w:ascii="Arial Narrow" w:hAnsi="Arial Narrow" w:cs="Arial"/>
          <w:color w:val="31849B" w:themeColor="accent5" w:themeShade="BF"/>
          <w:lang w:val="en-GB"/>
        </w:rPr>
        <w:t>Consider the report attributes</w:t>
      </w:r>
    </w:p>
    <w:p w14:paraId="7B7F9546" w14:textId="4E38DC32" w:rsidR="00B73ED7" w:rsidRPr="005720F3" w:rsidRDefault="00660126" w:rsidP="00815288">
      <w:pPr>
        <w:ind w:left="1416" w:firstLine="1"/>
        <w:rPr>
          <w:rFonts w:ascii="Garamond" w:eastAsia="Times New Roman" w:hAnsi="Garamond" w:cstheme="minorHAnsi"/>
          <w:lang w:val="en-GB" w:eastAsia="nb-NO"/>
        </w:rPr>
      </w:pPr>
      <w:r>
        <w:rPr>
          <w:rFonts w:ascii="Garamond" w:eastAsia="Times New Roman" w:hAnsi="Garamond" w:cstheme="minorHAnsi"/>
          <w:lang w:val="en-GB" w:eastAsia="nb-NO"/>
        </w:rPr>
        <w:t>We recommend writing a</w:t>
      </w:r>
      <w:r w:rsidR="007C77FF" w:rsidRPr="005720F3">
        <w:rPr>
          <w:rFonts w:ascii="Garamond" w:eastAsia="Times New Roman" w:hAnsi="Garamond" w:cstheme="minorHAnsi"/>
          <w:lang w:val="en-GB" w:eastAsia="nb-NO"/>
        </w:rPr>
        <w:t xml:space="preserve"> comprehensive, convincing, timely, reader</w:t>
      </w:r>
      <w:r w:rsidR="004056A2" w:rsidRPr="005720F3">
        <w:rPr>
          <w:rFonts w:ascii="Garamond" w:eastAsia="Times New Roman" w:hAnsi="Garamond" w:cstheme="minorHAnsi"/>
          <w:lang w:val="en-GB" w:eastAsia="nb-NO"/>
        </w:rPr>
        <w:t>-</w:t>
      </w:r>
      <w:r w:rsidR="007C77FF" w:rsidRPr="005720F3">
        <w:rPr>
          <w:rFonts w:ascii="Garamond" w:eastAsia="Times New Roman" w:hAnsi="Garamond" w:cstheme="minorHAnsi"/>
          <w:lang w:val="en-GB" w:eastAsia="nb-NO"/>
        </w:rPr>
        <w:t>friendly and balanced</w:t>
      </w:r>
      <w:r>
        <w:rPr>
          <w:rFonts w:ascii="Garamond" w:eastAsia="Times New Roman" w:hAnsi="Garamond" w:cstheme="minorHAnsi"/>
          <w:lang w:val="en-GB" w:eastAsia="nb-NO"/>
        </w:rPr>
        <w:t xml:space="preserve"> iCAT report</w:t>
      </w:r>
      <w:r w:rsidR="007C77FF" w:rsidRPr="005720F3">
        <w:rPr>
          <w:rFonts w:ascii="Garamond" w:eastAsia="Times New Roman" w:hAnsi="Garamond" w:cstheme="minorHAnsi"/>
          <w:lang w:val="en-GB" w:eastAsia="nb-NO"/>
        </w:rPr>
        <w:t>.</w:t>
      </w:r>
    </w:p>
    <w:p w14:paraId="15DB255F" w14:textId="1B6C462C" w:rsidR="00B73ED7" w:rsidRPr="005720F3" w:rsidRDefault="00B62810" w:rsidP="00815288">
      <w:pPr>
        <w:ind w:left="1416" w:firstLine="1"/>
        <w:rPr>
          <w:rFonts w:ascii="Garamond" w:eastAsia="Times New Roman" w:hAnsi="Garamond" w:cstheme="minorHAnsi"/>
          <w:lang w:val="en-GB" w:eastAsia="nb-NO"/>
        </w:rPr>
      </w:pPr>
      <w:r>
        <w:rPr>
          <w:rFonts w:ascii="Garamond" w:eastAsia="Times New Roman" w:hAnsi="Garamond" w:cstheme="minorHAnsi"/>
          <w:lang w:val="en-GB" w:eastAsia="nb-NO"/>
        </w:rPr>
        <w:t>A c</w:t>
      </w:r>
      <w:r w:rsidR="007C77FF" w:rsidRPr="005720F3">
        <w:rPr>
          <w:rFonts w:ascii="Garamond" w:eastAsia="Times New Roman" w:hAnsi="Garamond" w:cstheme="minorHAnsi"/>
          <w:lang w:val="en-GB" w:eastAsia="nb-NO"/>
        </w:rPr>
        <w:t>omprehensive</w:t>
      </w:r>
      <w:r>
        <w:rPr>
          <w:rFonts w:ascii="Garamond" w:eastAsia="Times New Roman" w:hAnsi="Garamond" w:cstheme="minorHAnsi"/>
          <w:lang w:val="en-GB" w:eastAsia="nb-NO"/>
        </w:rPr>
        <w:t xml:space="preserve"> report i</w:t>
      </w:r>
      <w:r w:rsidR="007C77FF" w:rsidRPr="005720F3">
        <w:rPr>
          <w:rFonts w:ascii="Garamond" w:eastAsia="Times New Roman" w:hAnsi="Garamond" w:cstheme="minorHAnsi"/>
          <w:lang w:val="en-GB" w:eastAsia="nb-NO"/>
        </w:rPr>
        <w:t>nclude</w:t>
      </w:r>
      <w:r>
        <w:rPr>
          <w:rFonts w:ascii="Garamond" w:eastAsia="Times New Roman" w:hAnsi="Garamond" w:cstheme="minorHAnsi"/>
          <w:lang w:val="en-GB" w:eastAsia="nb-NO"/>
        </w:rPr>
        <w:t>s</w:t>
      </w:r>
      <w:r w:rsidR="007C77FF" w:rsidRPr="005720F3">
        <w:rPr>
          <w:rFonts w:ascii="Garamond" w:eastAsia="Times New Roman" w:hAnsi="Garamond" w:cstheme="minorHAnsi"/>
          <w:lang w:val="en-GB" w:eastAsia="nb-NO"/>
        </w:rPr>
        <w:t xml:space="preserve"> all the information and arguments needed to address the issues presented</w:t>
      </w:r>
      <w:r w:rsidR="00805AD9">
        <w:rPr>
          <w:rFonts w:ascii="Garamond" w:eastAsia="Times New Roman" w:hAnsi="Garamond" w:cstheme="minorHAnsi"/>
          <w:lang w:val="en-GB" w:eastAsia="nb-NO"/>
        </w:rPr>
        <w:t>. At the same time, it is</w:t>
      </w:r>
      <w:r w:rsidR="007C77FF" w:rsidRPr="005720F3">
        <w:rPr>
          <w:rFonts w:ascii="Garamond" w:eastAsia="Times New Roman" w:hAnsi="Garamond" w:cstheme="minorHAnsi"/>
          <w:lang w:val="en-GB" w:eastAsia="nb-NO"/>
        </w:rPr>
        <w:t xml:space="preserve"> sufficiently detailed to provide an understanding of the </w:t>
      </w:r>
      <w:r w:rsidR="00C835D6">
        <w:rPr>
          <w:rFonts w:ascii="Garamond" w:eastAsia="Times New Roman" w:hAnsi="Garamond" w:cstheme="minorHAnsi"/>
          <w:lang w:val="en-GB" w:eastAsia="nb-NO"/>
        </w:rPr>
        <w:t xml:space="preserve">current status </w:t>
      </w:r>
      <w:r w:rsidR="007C77FF" w:rsidRPr="005720F3">
        <w:rPr>
          <w:rFonts w:ascii="Garamond" w:eastAsia="Times New Roman" w:hAnsi="Garamond" w:cstheme="minorHAnsi"/>
          <w:lang w:val="en-GB" w:eastAsia="nb-NO"/>
        </w:rPr>
        <w:t>regarding audit practices and audit methodolo</w:t>
      </w:r>
      <w:r w:rsidR="00B73ED7" w:rsidRPr="005720F3">
        <w:rPr>
          <w:rFonts w:ascii="Garamond" w:eastAsia="Times New Roman" w:hAnsi="Garamond" w:cstheme="minorHAnsi"/>
          <w:lang w:val="en-GB" w:eastAsia="nb-NO"/>
        </w:rPr>
        <w:t>g</w:t>
      </w:r>
      <w:r w:rsidR="007C77FF" w:rsidRPr="005720F3">
        <w:rPr>
          <w:rFonts w:ascii="Garamond" w:eastAsia="Times New Roman" w:hAnsi="Garamond" w:cstheme="minorHAnsi"/>
          <w:lang w:val="en-GB" w:eastAsia="nb-NO"/>
        </w:rPr>
        <w:t>y, com</w:t>
      </w:r>
      <w:r w:rsidR="004056A2" w:rsidRPr="005720F3">
        <w:rPr>
          <w:rFonts w:ascii="Garamond" w:eastAsia="Times New Roman" w:hAnsi="Garamond" w:cstheme="minorHAnsi"/>
          <w:lang w:val="en-GB" w:eastAsia="nb-NO"/>
        </w:rPr>
        <w:t>pa</w:t>
      </w:r>
      <w:r w:rsidR="007C77FF" w:rsidRPr="005720F3">
        <w:rPr>
          <w:rFonts w:ascii="Garamond" w:eastAsia="Times New Roman" w:hAnsi="Garamond" w:cstheme="minorHAnsi"/>
          <w:lang w:val="en-GB" w:eastAsia="nb-NO"/>
        </w:rPr>
        <w:t>red with ISSAI</w:t>
      </w:r>
      <w:r w:rsidR="00C835D6">
        <w:rPr>
          <w:rFonts w:ascii="Garamond" w:eastAsia="Times New Roman" w:hAnsi="Garamond" w:cstheme="minorHAnsi"/>
          <w:lang w:val="en-GB" w:eastAsia="nb-NO"/>
        </w:rPr>
        <w:t xml:space="preserve"> requirements.</w:t>
      </w:r>
    </w:p>
    <w:p w14:paraId="5B1A67ED" w14:textId="6CED20FC" w:rsidR="00B73ED7" w:rsidRPr="005720F3" w:rsidRDefault="00B62810" w:rsidP="00815288">
      <w:pPr>
        <w:ind w:left="1416" w:firstLine="1"/>
        <w:rPr>
          <w:rFonts w:ascii="Garamond" w:eastAsia="Times New Roman" w:hAnsi="Garamond" w:cstheme="minorHAnsi"/>
          <w:lang w:val="en-GB" w:eastAsia="nb-NO"/>
        </w:rPr>
      </w:pPr>
      <w:r>
        <w:rPr>
          <w:rFonts w:ascii="Garamond" w:eastAsia="Times New Roman" w:hAnsi="Garamond" w:cstheme="minorHAnsi"/>
          <w:lang w:val="en-GB" w:eastAsia="nb-NO"/>
        </w:rPr>
        <w:t>A c</w:t>
      </w:r>
      <w:r w:rsidR="007C77FF" w:rsidRPr="005720F3">
        <w:rPr>
          <w:rFonts w:ascii="Garamond" w:eastAsia="Times New Roman" w:hAnsi="Garamond" w:cstheme="minorHAnsi"/>
          <w:lang w:val="en-GB" w:eastAsia="nb-NO"/>
        </w:rPr>
        <w:t>onvincing</w:t>
      </w:r>
      <w:r>
        <w:rPr>
          <w:rFonts w:ascii="Garamond" w:eastAsia="Times New Roman" w:hAnsi="Garamond" w:cstheme="minorHAnsi"/>
          <w:lang w:val="en-GB" w:eastAsia="nb-NO"/>
        </w:rPr>
        <w:t xml:space="preserve"> report is</w:t>
      </w:r>
      <w:r w:rsidR="007C77FF" w:rsidRPr="005720F3">
        <w:rPr>
          <w:rFonts w:ascii="Garamond" w:eastAsia="Times New Roman" w:hAnsi="Garamond" w:cstheme="minorHAnsi"/>
          <w:lang w:val="en-GB" w:eastAsia="nb-NO"/>
        </w:rPr>
        <w:t xml:space="preserve"> logically structured and present</w:t>
      </w:r>
      <w:r>
        <w:rPr>
          <w:rFonts w:ascii="Garamond" w:eastAsia="Times New Roman" w:hAnsi="Garamond" w:cstheme="minorHAnsi"/>
          <w:lang w:val="en-GB" w:eastAsia="nb-NO"/>
        </w:rPr>
        <w:t>s</w:t>
      </w:r>
      <w:r w:rsidR="007C77FF" w:rsidRPr="005720F3">
        <w:rPr>
          <w:rFonts w:ascii="Garamond" w:eastAsia="Times New Roman" w:hAnsi="Garamond" w:cstheme="minorHAnsi"/>
          <w:lang w:val="en-GB" w:eastAsia="nb-NO"/>
        </w:rPr>
        <w:t xml:space="preserve"> the situations persuasively, objectively and accurately.</w:t>
      </w:r>
    </w:p>
    <w:p w14:paraId="3AEA48B2" w14:textId="36090DE1" w:rsidR="00B73ED7" w:rsidRPr="005720F3" w:rsidRDefault="00B62810" w:rsidP="00815288">
      <w:pPr>
        <w:ind w:left="1416" w:firstLine="1"/>
        <w:rPr>
          <w:rFonts w:ascii="Garamond" w:eastAsia="Times New Roman" w:hAnsi="Garamond" w:cstheme="minorHAnsi"/>
          <w:lang w:val="en-GB" w:eastAsia="nb-NO"/>
        </w:rPr>
      </w:pPr>
      <w:r>
        <w:rPr>
          <w:rFonts w:ascii="Garamond" w:eastAsia="Times New Roman" w:hAnsi="Garamond" w:cstheme="minorHAnsi"/>
          <w:lang w:val="en-GB" w:eastAsia="nb-NO"/>
        </w:rPr>
        <w:t>A t</w:t>
      </w:r>
      <w:r w:rsidR="007C77FF" w:rsidRPr="005720F3">
        <w:rPr>
          <w:rFonts w:ascii="Garamond" w:eastAsia="Times New Roman" w:hAnsi="Garamond" w:cstheme="minorHAnsi"/>
          <w:lang w:val="en-GB" w:eastAsia="nb-NO"/>
        </w:rPr>
        <w:t>imely</w:t>
      </w:r>
      <w:r>
        <w:rPr>
          <w:rFonts w:ascii="Garamond" w:eastAsia="Times New Roman" w:hAnsi="Garamond" w:cstheme="minorHAnsi"/>
          <w:lang w:val="en-GB" w:eastAsia="nb-NO"/>
        </w:rPr>
        <w:t xml:space="preserve"> report is </w:t>
      </w:r>
      <w:r w:rsidR="007C77FF" w:rsidRPr="005720F3">
        <w:rPr>
          <w:rFonts w:ascii="Garamond" w:eastAsia="Times New Roman" w:hAnsi="Garamond" w:cstheme="minorHAnsi"/>
          <w:lang w:val="en-GB" w:eastAsia="nb-NO"/>
        </w:rPr>
        <w:t>issued on time to make the information available for use by management</w:t>
      </w:r>
      <w:r w:rsidR="00CD64A1" w:rsidRPr="005720F3">
        <w:rPr>
          <w:rFonts w:ascii="Garamond" w:eastAsia="Times New Roman" w:hAnsi="Garamond" w:cstheme="minorHAnsi"/>
          <w:lang w:val="en-GB" w:eastAsia="nb-NO"/>
        </w:rPr>
        <w:t xml:space="preserve">, </w:t>
      </w:r>
      <w:r w:rsidR="006B2CF2">
        <w:rPr>
          <w:rFonts w:ascii="Garamond" w:eastAsia="Times New Roman" w:hAnsi="Garamond" w:cstheme="minorHAnsi"/>
          <w:lang w:val="en-GB" w:eastAsia="nb-NO"/>
        </w:rPr>
        <w:t>such</w:t>
      </w:r>
      <w:r w:rsidR="00CD64A1" w:rsidRPr="005720F3">
        <w:rPr>
          <w:rFonts w:ascii="Garamond" w:eastAsia="Times New Roman" w:hAnsi="Garamond" w:cstheme="minorHAnsi"/>
          <w:lang w:val="en-GB" w:eastAsia="nb-NO"/>
        </w:rPr>
        <w:t xml:space="preserve"> as an input for the ISSAI implementation strategy</w:t>
      </w:r>
      <w:r w:rsidR="005B1301">
        <w:rPr>
          <w:rFonts w:ascii="Garamond" w:eastAsia="Times New Roman" w:hAnsi="Garamond" w:cstheme="minorHAnsi"/>
          <w:lang w:val="en-GB" w:eastAsia="nb-NO"/>
        </w:rPr>
        <w:t xml:space="preserve"> or as part of the ISSAI implementation needs assessment. </w:t>
      </w:r>
    </w:p>
    <w:p w14:paraId="15EE6EF6" w14:textId="31CBACA9" w:rsidR="00B73ED7" w:rsidRPr="005720F3" w:rsidRDefault="00B62810" w:rsidP="00815288">
      <w:pPr>
        <w:ind w:left="1416" w:firstLine="1"/>
        <w:rPr>
          <w:rFonts w:ascii="Garamond" w:eastAsia="Times New Roman" w:hAnsi="Garamond" w:cstheme="minorHAnsi"/>
          <w:lang w:val="en-GB" w:eastAsia="nb-NO"/>
        </w:rPr>
      </w:pPr>
      <w:r>
        <w:rPr>
          <w:rFonts w:ascii="Garamond" w:eastAsia="Times New Roman" w:hAnsi="Garamond" w:cstheme="minorHAnsi"/>
          <w:lang w:val="en-GB" w:eastAsia="nb-NO"/>
        </w:rPr>
        <w:t>A r</w:t>
      </w:r>
      <w:r w:rsidR="007C77FF" w:rsidRPr="005720F3">
        <w:rPr>
          <w:rFonts w:ascii="Garamond" w:eastAsia="Times New Roman" w:hAnsi="Garamond" w:cstheme="minorHAnsi"/>
          <w:lang w:val="en-GB" w:eastAsia="nb-NO"/>
        </w:rPr>
        <w:t>eader</w:t>
      </w:r>
      <w:r w:rsidR="004056A2" w:rsidRPr="005720F3">
        <w:rPr>
          <w:rFonts w:ascii="Garamond" w:eastAsia="Times New Roman" w:hAnsi="Garamond" w:cstheme="minorHAnsi"/>
          <w:lang w:val="en-GB" w:eastAsia="nb-NO"/>
        </w:rPr>
        <w:t>-</w:t>
      </w:r>
      <w:r w:rsidR="007C77FF" w:rsidRPr="005720F3">
        <w:rPr>
          <w:rFonts w:ascii="Garamond" w:eastAsia="Times New Roman" w:hAnsi="Garamond" w:cstheme="minorHAnsi"/>
          <w:lang w:val="en-GB" w:eastAsia="nb-NO"/>
        </w:rPr>
        <w:t>friendly</w:t>
      </w:r>
      <w:r>
        <w:rPr>
          <w:rFonts w:ascii="Garamond" w:eastAsia="Times New Roman" w:hAnsi="Garamond" w:cstheme="minorHAnsi"/>
          <w:lang w:val="en-GB" w:eastAsia="nb-NO"/>
        </w:rPr>
        <w:t xml:space="preserve"> report</w:t>
      </w:r>
      <w:r w:rsidR="007C77FF" w:rsidRPr="005720F3">
        <w:rPr>
          <w:rFonts w:ascii="Garamond" w:eastAsia="Times New Roman" w:hAnsi="Garamond" w:cstheme="minorHAnsi"/>
          <w:lang w:val="en-GB" w:eastAsia="nb-NO"/>
        </w:rPr>
        <w:t xml:space="preserve"> uses simple, clear and unambiguous language.</w:t>
      </w:r>
    </w:p>
    <w:p w14:paraId="08C647E2" w14:textId="5770A950" w:rsidR="007C77FF" w:rsidRDefault="00B62810" w:rsidP="005B1301">
      <w:pPr>
        <w:ind w:left="1416" w:firstLine="1"/>
        <w:rPr>
          <w:rFonts w:ascii="Garamond" w:eastAsia="Times New Roman" w:hAnsi="Garamond" w:cstheme="minorHAnsi"/>
          <w:lang w:val="en-GB" w:eastAsia="nb-NO"/>
        </w:rPr>
      </w:pPr>
      <w:r>
        <w:rPr>
          <w:rFonts w:ascii="Garamond" w:eastAsia="Times New Roman" w:hAnsi="Garamond" w:cstheme="minorHAnsi"/>
          <w:lang w:val="en-GB" w:eastAsia="nb-NO"/>
        </w:rPr>
        <w:t>A b</w:t>
      </w:r>
      <w:r w:rsidR="007C77FF" w:rsidRPr="005720F3">
        <w:rPr>
          <w:rFonts w:ascii="Garamond" w:eastAsia="Times New Roman" w:hAnsi="Garamond" w:cstheme="minorHAnsi"/>
          <w:lang w:val="en-GB" w:eastAsia="nb-NO"/>
        </w:rPr>
        <w:t>alanced</w:t>
      </w:r>
      <w:r>
        <w:rPr>
          <w:rFonts w:ascii="Garamond" w:eastAsia="Times New Roman" w:hAnsi="Garamond" w:cstheme="minorHAnsi"/>
          <w:lang w:val="en-GB" w:eastAsia="nb-NO"/>
        </w:rPr>
        <w:t xml:space="preserve"> report</w:t>
      </w:r>
      <w:r w:rsidR="007C77FF" w:rsidRPr="005720F3">
        <w:rPr>
          <w:rFonts w:ascii="Garamond" w:eastAsia="Times New Roman" w:hAnsi="Garamond" w:cstheme="minorHAnsi"/>
          <w:lang w:val="en-GB" w:eastAsia="nb-NO"/>
        </w:rPr>
        <w:t xml:space="preserve"> includes both audit practices that are already ISSAI compliant and areas where implementation efforts are needed</w:t>
      </w:r>
      <w:r w:rsidR="005B1301">
        <w:rPr>
          <w:rFonts w:ascii="Garamond" w:eastAsia="Times New Roman" w:hAnsi="Garamond" w:cstheme="minorHAnsi"/>
          <w:lang w:val="en-GB" w:eastAsia="nb-NO"/>
        </w:rPr>
        <w:t>, and it i</w:t>
      </w:r>
      <w:r w:rsidR="007C77FF" w:rsidRPr="005720F3">
        <w:rPr>
          <w:rFonts w:ascii="Garamond" w:eastAsia="Times New Roman" w:hAnsi="Garamond" w:cstheme="minorHAnsi"/>
          <w:lang w:val="en-GB" w:eastAsia="nb-NO"/>
        </w:rPr>
        <w:t>s im</w:t>
      </w:r>
      <w:r w:rsidR="004056A2" w:rsidRPr="005720F3">
        <w:rPr>
          <w:rFonts w:ascii="Garamond" w:eastAsia="Times New Roman" w:hAnsi="Garamond" w:cstheme="minorHAnsi"/>
          <w:lang w:val="en-GB" w:eastAsia="nb-NO"/>
        </w:rPr>
        <w:t>pa</w:t>
      </w:r>
      <w:r w:rsidR="007C77FF" w:rsidRPr="005720F3">
        <w:rPr>
          <w:rFonts w:ascii="Garamond" w:eastAsia="Times New Roman" w:hAnsi="Garamond" w:cstheme="minorHAnsi"/>
          <w:lang w:val="en-GB" w:eastAsia="nb-NO"/>
        </w:rPr>
        <w:t>rtial in content and tone.</w:t>
      </w:r>
    </w:p>
    <w:p w14:paraId="7359B9E1" w14:textId="7FE1185C" w:rsidR="007C77FF" w:rsidRPr="005720F3" w:rsidRDefault="004056A2" w:rsidP="005720F3">
      <w:pPr>
        <w:pStyle w:val="ListParagraph"/>
        <w:rPr>
          <w:rFonts w:ascii="Arial Narrow" w:hAnsi="Arial Narrow" w:cstheme="minorHAnsi"/>
          <w:b/>
          <w:bCs/>
          <w:color w:val="215868" w:themeColor="accent5" w:themeShade="80"/>
          <w:lang w:val="en-US"/>
        </w:rPr>
      </w:pPr>
      <w:r w:rsidRPr="005720F3">
        <w:rPr>
          <w:rFonts w:ascii="Arial Narrow" w:hAnsi="Arial Narrow" w:cstheme="minorHAnsi"/>
          <w:b/>
          <w:bCs/>
          <w:color w:val="215868" w:themeColor="accent5" w:themeShade="80"/>
          <w:lang w:val="en-US"/>
        </w:rPr>
        <w:lastRenderedPageBreak/>
        <w:t>iCAT r</w:t>
      </w:r>
      <w:r w:rsidR="007C77FF" w:rsidRPr="005720F3">
        <w:rPr>
          <w:rFonts w:ascii="Arial Narrow" w:hAnsi="Arial Narrow" w:cstheme="minorHAnsi"/>
          <w:b/>
          <w:bCs/>
          <w:color w:val="215868" w:themeColor="accent5" w:themeShade="80"/>
          <w:lang w:val="en-US"/>
        </w:rPr>
        <w:t>eport structure</w:t>
      </w:r>
      <w:r w:rsidR="00CD64A1" w:rsidRPr="005720F3">
        <w:rPr>
          <w:rFonts w:ascii="Arial Narrow" w:hAnsi="Arial Narrow" w:cstheme="minorHAnsi"/>
          <w:b/>
          <w:bCs/>
          <w:color w:val="215868" w:themeColor="accent5" w:themeShade="80"/>
          <w:lang w:val="en-US"/>
        </w:rPr>
        <w:t xml:space="preserve"> </w:t>
      </w:r>
    </w:p>
    <w:p w14:paraId="3FD3914D" w14:textId="04077A83" w:rsidR="007C77FF" w:rsidRPr="00FB4B14" w:rsidRDefault="005720F3" w:rsidP="003177F7">
      <w:pPr>
        <w:spacing w:after="0"/>
        <w:rPr>
          <w:rFonts w:eastAsia="Times New Roman" w:cstheme="minorHAnsi"/>
          <w:b/>
          <w:bCs/>
          <w:color w:val="C65911"/>
          <w:lang w:val="en-GB" w:eastAsia="nb-NO"/>
        </w:rPr>
      </w:pPr>
      <w:r w:rsidRPr="00827010">
        <w:rPr>
          <w:rFonts w:ascii="Times New Roman" w:hAnsi="Times New Roman" w:cs="Times New Roman"/>
          <w:noProof/>
          <w:sz w:val="28"/>
          <w:szCs w:val="28"/>
          <w:lang w:eastAsia="en-GB"/>
        </w:rPr>
        <mc:AlternateContent>
          <mc:Choice Requires="wps">
            <w:drawing>
              <wp:anchor distT="0" distB="0" distL="114300" distR="114300" simplePos="0" relativeHeight="251658266" behindDoc="0" locked="0" layoutInCell="1" allowOverlap="1" wp14:anchorId="5857383C" wp14:editId="37B3EB7F">
                <wp:simplePos x="0" y="0"/>
                <wp:positionH relativeFrom="margin">
                  <wp:align>right</wp:align>
                </wp:positionH>
                <wp:positionV relativeFrom="paragraph">
                  <wp:posOffset>5715</wp:posOffset>
                </wp:positionV>
                <wp:extent cx="5507990" cy="35560"/>
                <wp:effectExtent l="0" t="0" r="0" b="2540"/>
                <wp:wrapNone/>
                <wp:docPr id="450" name="Rectangle 450"/>
                <wp:cNvGraphicFramePr/>
                <a:graphic xmlns:a="http://schemas.openxmlformats.org/drawingml/2006/main">
                  <a:graphicData uri="http://schemas.microsoft.com/office/word/2010/wordprocessingShape">
                    <wps:wsp>
                      <wps:cNvSpPr/>
                      <wps:spPr>
                        <a:xfrm>
                          <a:off x="0" y="0"/>
                          <a:ext cx="5507990" cy="35560"/>
                        </a:xfrm>
                        <a:prstGeom prst="rect">
                          <a:avLst/>
                        </a:prstGeom>
                        <a:solidFill>
                          <a:srgbClr val="F68B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6B2E4" w14:textId="77777777" w:rsidR="007A0438" w:rsidRPr="00823CB5" w:rsidRDefault="007A0438" w:rsidP="005720F3">
                            <w:pPr>
                              <w:jc w:val="center"/>
                              <w:rPr>
                                <w:color w:val="FFFFFF" w:themeColor="background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7383C" id="Rectangle 450" o:spid="_x0000_s1047" style="position:absolute;left:0;text-align:left;margin-left:382.5pt;margin-top:.45pt;width:433.7pt;height:2.8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" fillcolor="#f68b32" stroked="f" strokeweight="1pt">
                <v:textbox>
                  <w:txbxContent>
                    <w:p w14:paraId="4216B2E4" w14:textId="77777777" w:rsidR="007A0438" w:rsidRPr="00823CB5" w:rsidRDefault="007A0438" w:rsidP="005720F3">
                      <w:pPr>
                        <w:jc w:val="center"/>
                        <w:rPr>
                          <w:color w:val="FFFFFF" w:themeColor="background1"/>
                          <w:lang w:val="en-US"/>
                        </w:rPr>
                      </w:pPr>
                    </w:p>
                  </w:txbxContent>
                </v:textbox>
                <w10:wrap anchorx="margin"/>
              </v:rect>
            </w:pict>
          </mc:Fallback>
        </mc:AlternateContent>
      </w:r>
    </w:p>
    <w:p w14:paraId="0331E60C" w14:textId="3D8C6BEE" w:rsidR="00660126" w:rsidRDefault="00660126" w:rsidP="00D84E2C">
      <w:pPr>
        <w:ind w:firstLine="708"/>
        <w:rPr>
          <w:rFonts w:ascii="Garamond" w:eastAsia="Times New Roman" w:hAnsi="Garamond" w:cstheme="minorHAnsi"/>
          <w:lang w:val="en-GB" w:eastAsia="nb-NO"/>
        </w:rPr>
      </w:pPr>
      <w:r>
        <w:rPr>
          <w:rFonts w:ascii="Garamond" w:eastAsia="Times New Roman" w:hAnsi="Garamond" w:cstheme="minorHAnsi"/>
          <w:lang w:val="en-GB" w:eastAsia="nb-NO"/>
        </w:rPr>
        <w:t xml:space="preserve">We recommend including the following components in the iCAT report. </w:t>
      </w:r>
      <w:r w:rsidRPr="005720F3">
        <w:rPr>
          <w:rFonts w:ascii="Garamond" w:eastAsia="Times New Roman" w:hAnsi="Garamond" w:cstheme="minorHAnsi"/>
          <w:lang w:val="en-GB" w:eastAsia="nb-NO"/>
        </w:rPr>
        <w:t xml:space="preserve"> </w:t>
      </w:r>
    </w:p>
    <w:p w14:paraId="2A597D66" w14:textId="77777777" w:rsidR="00D84E2C" w:rsidRDefault="00D84E2C" w:rsidP="00D84E2C">
      <w:pPr>
        <w:ind w:firstLine="708"/>
        <w:rPr>
          <w:rFonts w:ascii="Arial Narrow" w:hAnsi="Arial Narrow" w:cs="Arial"/>
          <w:color w:val="365F91" w:themeColor="accent1" w:themeShade="BF"/>
          <w:lang w:val="en-GB"/>
        </w:rPr>
      </w:pPr>
    </w:p>
    <w:p w14:paraId="18A96532" w14:textId="43FF0B18" w:rsidR="007C77FF" w:rsidRPr="00240EB9" w:rsidRDefault="00660126" w:rsidP="00D84E2C">
      <w:pPr>
        <w:ind w:firstLine="708"/>
        <w:rPr>
          <w:rFonts w:ascii="Arial Narrow" w:hAnsi="Arial Narrow" w:cs="Arial"/>
          <w:color w:val="365F91" w:themeColor="accent1" w:themeShade="BF"/>
          <w:lang w:val="en-GB"/>
        </w:rPr>
      </w:pPr>
      <w:r>
        <w:rPr>
          <w:rFonts w:ascii="Arial Narrow" w:hAnsi="Arial Narrow" w:cs="Arial"/>
          <w:color w:val="365F91" w:themeColor="accent1" w:themeShade="BF"/>
          <w:lang w:val="en-GB"/>
        </w:rPr>
        <w:t xml:space="preserve">Key messages </w:t>
      </w:r>
    </w:p>
    <w:p w14:paraId="1235FB2B" w14:textId="25670FFA" w:rsidR="00240EB9" w:rsidRPr="005720F3" w:rsidRDefault="007C77FF" w:rsidP="00240EB9">
      <w:pPr>
        <w:spacing w:after="0"/>
        <w:ind w:left="1416"/>
        <w:rPr>
          <w:rFonts w:ascii="Garamond" w:hAnsi="Garamond" w:cstheme="minorHAnsi"/>
          <w:lang w:val="en-GB"/>
        </w:rPr>
      </w:pPr>
      <w:r w:rsidRPr="005720F3">
        <w:rPr>
          <w:rFonts w:ascii="Garamond" w:eastAsia="Times New Roman" w:hAnsi="Garamond" w:cstheme="minorHAnsi"/>
          <w:lang w:val="en-GB" w:eastAsia="nb-NO"/>
        </w:rPr>
        <w:t xml:space="preserve">The </w:t>
      </w:r>
      <w:r w:rsidR="00660126">
        <w:rPr>
          <w:rFonts w:ascii="Garamond" w:eastAsia="Times New Roman" w:hAnsi="Garamond" w:cstheme="minorHAnsi"/>
          <w:lang w:val="en-GB" w:eastAsia="nb-NO"/>
        </w:rPr>
        <w:t xml:space="preserve">main messages for addressing ISSAI </w:t>
      </w:r>
      <w:r w:rsidR="00660126" w:rsidRPr="00660126">
        <w:rPr>
          <w:rFonts w:ascii="Garamond" w:eastAsia="Times New Roman" w:hAnsi="Garamond" w:cstheme="minorHAnsi"/>
          <w:lang w:val="en-GB" w:eastAsia="nb-NO"/>
        </w:rPr>
        <w:t xml:space="preserve">implementation needs of the SAI could be highlighted </w:t>
      </w:r>
      <w:r w:rsidR="00660126" w:rsidRPr="00201762">
        <w:rPr>
          <w:rFonts w:ascii="Garamond" w:eastAsia="Times New Roman" w:hAnsi="Garamond" w:cstheme="minorHAnsi"/>
          <w:lang w:val="en-GB" w:eastAsia="nb-NO"/>
        </w:rPr>
        <w:t>in the key messages. We recommend keeping this very brief and focused. This section should be targeted at SAI top management.</w:t>
      </w:r>
      <w:r w:rsidR="00660126">
        <w:rPr>
          <w:rFonts w:eastAsia="Times New Roman" w:cstheme="minorHAnsi"/>
          <w:lang w:val="en-GB" w:eastAsia="nb-NO"/>
        </w:rPr>
        <w:t xml:space="preserve"> </w:t>
      </w:r>
    </w:p>
    <w:p w14:paraId="0ED81EF6" w14:textId="3BF14A95" w:rsidR="007C77FF" w:rsidRPr="00271241" w:rsidRDefault="007C77FF" w:rsidP="00865847">
      <w:pPr>
        <w:ind w:left="1416"/>
        <w:rPr>
          <w:rFonts w:ascii="Garamond" w:eastAsia="Times New Roman" w:hAnsi="Garamond" w:cstheme="minorHAnsi"/>
          <w:sz w:val="10"/>
          <w:szCs w:val="10"/>
          <w:lang w:val="en-GB" w:eastAsia="nb-NO"/>
        </w:rPr>
      </w:pPr>
    </w:p>
    <w:p w14:paraId="7447DA91" w14:textId="7DDCB4AC" w:rsidR="007C77FF" w:rsidRPr="00240EB9" w:rsidRDefault="00660126" w:rsidP="00D84E2C">
      <w:pPr>
        <w:ind w:firstLine="708"/>
        <w:rPr>
          <w:rFonts w:ascii="Arial Narrow" w:hAnsi="Arial Narrow" w:cs="Arial"/>
          <w:color w:val="365F91" w:themeColor="accent1" w:themeShade="BF"/>
          <w:lang w:val="en-GB"/>
        </w:rPr>
      </w:pPr>
      <w:r>
        <w:rPr>
          <w:rFonts w:ascii="Arial Narrow" w:hAnsi="Arial Narrow" w:cs="Arial"/>
          <w:color w:val="365F91" w:themeColor="accent1" w:themeShade="BF"/>
          <w:lang w:val="en-GB"/>
        </w:rPr>
        <w:t xml:space="preserve">iCAT methodology and quality assurance arrangements </w:t>
      </w:r>
    </w:p>
    <w:p w14:paraId="5F8D363E" w14:textId="334C6576" w:rsidR="00902F60" w:rsidRDefault="00660126" w:rsidP="00660126">
      <w:pPr>
        <w:ind w:left="1416"/>
        <w:rPr>
          <w:rFonts w:ascii="Garamond" w:eastAsia="Times New Roman" w:hAnsi="Garamond" w:cstheme="minorHAnsi"/>
          <w:lang w:val="en-GB" w:eastAsia="nb-NO"/>
        </w:rPr>
      </w:pPr>
      <w:r>
        <w:rPr>
          <w:rFonts w:ascii="Garamond" w:eastAsia="Times New Roman" w:hAnsi="Garamond" w:cstheme="minorHAnsi"/>
          <w:lang w:val="en-GB" w:eastAsia="nb-NO"/>
        </w:rPr>
        <w:t xml:space="preserve">A brief </w:t>
      </w:r>
      <w:r w:rsidRPr="00660126">
        <w:rPr>
          <w:rFonts w:ascii="Garamond" w:eastAsia="Times New Roman" w:hAnsi="Garamond" w:cstheme="minorHAnsi"/>
          <w:lang w:val="en-GB" w:eastAsia="nb-NO"/>
        </w:rPr>
        <w:t xml:space="preserve">explanation </w:t>
      </w:r>
      <w:r w:rsidRPr="00201762">
        <w:rPr>
          <w:rFonts w:ascii="Garamond" w:eastAsia="Times New Roman" w:hAnsi="Garamond" w:cstheme="minorHAnsi"/>
          <w:lang w:val="en-GB" w:eastAsia="nb-NO"/>
        </w:rPr>
        <w:t xml:space="preserve">of the methodology used, the people </w:t>
      </w:r>
      <w:r w:rsidR="001A0422" w:rsidRPr="00660126">
        <w:rPr>
          <w:rFonts w:ascii="Garamond" w:eastAsia="Times New Roman" w:hAnsi="Garamond" w:cstheme="minorHAnsi"/>
          <w:lang w:val="en-GB" w:eastAsia="nb-NO"/>
        </w:rPr>
        <w:t>involved</w:t>
      </w:r>
      <w:r w:rsidR="00873EE3">
        <w:rPr>
          <w:rFonts w:ascii="Garamond" w:eastAsia="Times New Roman" w:hAnsi="Garamond" w:cstheme="minorHAnsi"/>
          <w:lang w:val="en-GB" w:eastAsia="nb-NO"/>
        </w:rPr>
        <w:t>, the period considered,</w:t>
      </w:r>
      <w:r w:rsidRPr="00201762">
        <w:rPr>
          <w:rFonts w:ascii="Garamond" w:eastAsia="Times New Roman" w:hAnsi="Garamond" w:cstheme="minorHAnsi"/>
          <w:lang w:val="en-GB" w:eastAsia="nb-NO"/>
        </w:rPr>
        <w:t xml:space="preserve"> and the arrangements made to ensure the quality of the iCAT. </w:t>
      </w:r>
    </w:p>
    <w:p w14:paraId="55FBFDA5" w14:textId="77777777" w:rsidR="00271241" w:rsidRPr="00271241" w:rsidRDefault="00271241" w:rsidP="00865847">
      <w:pPr>
        <w:ind w:left="1416"/>
        <w:rPr>
          <w:rFonts w:ascii="Garamond" w:eastAsia="Times New Roman" w:hAnsi="Garamond" w:cstheme="minorHAnsi"/>
          <w:sz w:val="10"/>
          <w:szCs w:val="10"/>
          <w:lang w:val="en-GB" w:eastAsia="nb-NO"/>
        </w:rPr>
      </w:pPr>
    </w:p>
    <w:p w14:paraId="56F739EB" w14:textId="43B71AEA" w:rsidR="001A0422" w:rsidRPr="001A0422" w:rsidRDefault="00660126" w:rsidP="00D84E2C">
      <w:pPr>
        <w:ind w:firstLine="708"/>
        <w:rPr>
          <w:rFonts w:ascii="Arial Narrow" w:hAnsi="Arial Narrow" w:cs="Arial"/>
          <w:color w:val="365F91" w:themeColor="accent1" w:themeShade="BF"/>
          <w:lang w:val="en-GB"/>
        </w:rPr>
      </w:pPr>
      <w:r w:rsidRPr="00201762">
        <w:rPr>
          <w:rFonts w:ascii="Arial Narrow" w:hAnsi="Arial Narrow" w:cs="Arial"/>
          <w:color w:val="365F91" w:themeColor="accent1" w:themeShade="BF"/>
          <w:lang w:val="en-GB"/>
        </w:rPr>
        <w:t xml:space="preserve">Key conclusions and recommendations for implementing </w:t>
      </w:r>
      <w:r w:rsidR="00D84E2C">
        <w:rPr>
          <w:rFonts w:ascii="Arial Narrow" w:hAnsi="Arial Narrow" w:cs="Arial"/>
          <w:color w:val="365F91" w:themeColor="accent1" w:themeShade="BF"/>
          <w:lang w:val="en-GB"/>
        </w:rPr>
        <w:t>performance</w:t>
      </w:r>
      <w:r w:rsidRPr="00201762">
        <w:rPr>
          <w:rFonts w:ascii="Arial Narrow" w:hAnsi="Arial Narrow" w:cs="Arial"/>
          <w:color w:val="365F91" w:themeColor="accent1" w:themeShade="BF"/>
          <w:lang w:val="en-GB"/>
        </w:rPr>
        <w:t xml:space="preserve"> audit ISSAIs.</w:t>
      </w:r>
    </w:p>
    <w:p w14:paraId="4118C24F" w14:textId="5DE536EB" w:rsidR="00660126" w:rsidRPr="00201762" w:rsidRDefault="00660126" w:rsidP="00201762">
      <w:pPr>
        <w:spacing w:after="0"/>
        <w:ind w:left="1416"/>
        <w:rPr>
          <w:rFonts w:ascii="Garamond" w:eastAsia="Times New Roman" w:hAnsi="Garamond" w:cstheme="minorHAnsi"/>
          <w:lang w:val="en-GB" w:eastAsia="nb-NO"/>
        </w:rPr>
      </w:pPr>
      <w:r w:rsidRPr="00201762">
        <w:rPr>
          <w:rFonts w:ascii="Garamond" w:eastAsia="Times New Roman" w:hAnsi="Garamond" w:cstheme="minorHAnsi"/>
          <w:lang w:val="en-GB" w:eastAsia="nb-NO"/>
        </w:rPr>
        <w:t xml:space="preserve">The iCAT team can write key conclusions and recommendations for each stage of the </w:t>
      </w:r>
      <w:r w:rsidR="00D84E2C">
        <w:rPr>
          <w:rFonts w:ascii="Garamond" w:eastAsia="Times New Roman" w:hAnsi="Garamond" w:cstheme="minorHAnsi"/>
          <w:lang w:val="en-GB" w:eastAsia="nb-NO"/>
        </w:rPr>
        <w:t>performance</w:t>
      </w:r>
      <w:r w:rsidRPr="00201762">
        <w:rPr>
          <w:rFonts w:ascii="Garamond" w:eastAsia="Times New Roman" w:hAnsi="Garamond" w:cstheme="minorHAnsi"/>
          <w:lang w:val="en-GB" w:eastAsia="nb-NO"/>
        </w:rPr>
        <w:t xml:space="preserve"> audit process </w:t>
      </w:r>
      <w:r w:rsidR="001A0422" w:rsidRPr="00201762">
        <w:rPr>
          <w:rFonts w:ascii="Garamond" w:eastAsia="Times New Roman" w:hAnsi="Garamond" w:cstheme="minorHAnsi"/>
          <w:lang w:val="en-GB" w:eastAsia="nb-NO"/>
        </w:rPr>
        <w:t>(planning</w:t>
      </w:r>
      <w:r w:rsidRPr="00201762">
        <w:rPr>
          <w:rFonts w:ascii="Garamond" w:eastAsia="Times New Roman" w:hAnsi="Garamond" w:cstheme="minorHAnsi"/>
          <w:lang w:val="en-GB" w:eastAsia="nb-NO"/>
        </w:rPr>
        <w:t xml:space="preserve">, conducting, reporting, </w:t>
      </w:r>
      <w:r w:rsidR="001A0422" w:rsidRPr="001A0422">
        <w:rPr>
          <w:rFonts w:ascii="Garamond" w:eastAsia="Times New Roman" w:hAnsi="Garamond" w:cstheme="minorHAnsi"/>
          <w:lang w:val="en-GB" w:eastAsia="nb-NO"/>
        </w:rPr>
        <w:t>follow-up</w:t>
      </w:r>
      <w:r w:rsidRPr="00201762">
        <w:rPr>
          <w:rFonts w:ascii="Garamond" w:eastAsia="Times New Roman" w:hAnsi="Garamond" w:cstheme="minorHAnsi"/>
          <w:lang w:val="en-GB" w:eastAsia="nb-NO"/>
        </w:rPr>
        <w:t xml:space="preserve">) or the team can write recommendations thematically. There may be conclusions and recommendations that cut across different stages of the audit.  </w:t>
      </w:r>
    </w:p>
    <w:p w14:paraId="77820573" w14:textId="77777777" w:rsidR="0098776A" w:rsidRPr="00BF1E3A" w:rsidRDefault="0098776A" w:rsidP="003177F7">
      <w:pPr>
        <w:spacing w:after="0"/>
        <w:rPr>
          <w:rFonts w:eastAsia="Times New Roman" w:cstheme="minorHAnsi"/>
          <w:lang w:val="en-GB" w:eastAsia="nb-NO"/>
        </w:rPr>
      </w:pPr>
    </w:p>
    <w:p w14:paraId="3AD83DA5" w14:textId="3DBE6BA4" w:rsidR="00660126" w:rsidRDefault="00660126" w:rsidP="00660126">
      <w:pPr>
        <w:spacing w:after="0"/>
        <w:ind w:left="1416"/>
        <w:rPr>
          <w:rFonts w:ascii="Garamond" w:eastAsia="Times New Roman" w:hAnsi="Garamond" w:cstheme="minorHAnsi"/>
          <w:lang w:val="en-GB" w:eastAsia="nb-NO"/>
        </w:rPr>
      </w:pPr>
      <w:r w:rsidRPr="00201762">
        <w:rPr>
          <w:rFonts w:ascii="Garamond" w:eastAsia="Times New Roman" w:hAnsi="Garamond" w:cstheme="minorHAnsi"/>
          <w:lang w:val="en-GB" w:eastAsia="nb-NO"/>
        </w:rPr>
        <w:t xml:space="preserve">In writing </w:t>
      </w:r>
      <w:r w:rsidR="001A0422" w:rsidRPr="00660126">
        <w:rPr>
          <w:rFonts w:ascii="Garamond" w:eastAsia="Times New Roman" w:hAnsi="Garamond" w:cstheme="minorHAnsi"/>
          <w:lang w:val="en-GB" w:eastAsia="nb-NO"/>
        </w:rPr>
        <w:t>conclusions,</w:t>
      </w:r>
      <w:r w:rsidRPr="00201762">
        <w:rPr>
          <w:rFonts w:ascii="Garamond" w:eastAsia="Times New Roman" w:hAnsi="Garamond" w:cstheme="minorHAnsi"/>
          <w:lang w:val="en-GB" w:eastAsia="nb-NO"/>
        </w:rPr>
        <w:t xml:space="preserve"> the iCAT team will reflect on what is in place and what needs further work for full compliance with applicable </w:t>
      </w:r>
      <w:r w:rsidR="00D84E2C">
        <w:rPr>
          <w:rFonts w:ascii="Garamond" w:eastAsia="Times New Roman" w:hAnsi="Garamond" w:cstheme="minorHAnsi"/>
          <w:lang w:val="en-GB" w:eastAsia="nb-NO"/>
        </w:rPr>
        <w:t>performance</w:t>
      </w:r>
      <w:r w:rsidR="00245A56">
        <w:rPr>
          <w:rFonts w:ascii="Garamond" w:eastAsia="Times New Roman" w:hAnsi="Garamond" w:cstheme="minorHAnsi"/>
          <w:lang w:val="en-GB" w:eastAsia="nb-NO"/>
        </w:rPr>
        <w:t xml:space="preserve"> audit </w:t>
      </w:r>
      <w:r w:rsidR="001A0422">
        <w:rPr>
          <w:rFonts w:ascii="Garamond" w:eastAsia="Times New Roman" w:hAnsi="Garamond" w:cstheme="minorHAnsi"/>
          <w:lang w:val="en-GB" w:eastAsia="nb-NO"/>
        </w:rPr>
        <w:t>I</w:t>
      </w:r>
      <w:r w:rsidRPr="00201762">
        <w:rPr>
          <w:rFonts w:ascii="Garamond" w:eastAsia="Times New Roman" w:hAnsi="Garamond" w:cstheme="minorHAnsi"/>
          <w:lang w:val="en-GB" w:eastAsia="nb-NO"/>
        </w:rPr>
        <w:t xml:space="preserve">SSAIs. The conclusion </w:t>
      </w:r>
      <w:r w:rsidR="001A0422" w:rsidRPr="00660126">
        <w:rPr>
          <w:rFonts w:ascii="Garamond" w:eastAsia="Times New Roman" w:hAnsi="Garamond" w:cstheme="minorHAnsi"/>
          <w:lang w:val="en-GB" w:eastAsia="nb-NO"/>
        </w:rPr>
        <w:t>needs to</w:t>
      </w:r>
      <w:r w:rsidRPr="00201762">
        <w:rPr>
          <w:rFonts w:ascii="Garamond" w:eastAsia="Times New Roman" w:hAnsi="Garamond" w:cstheme="minorHAnsi"/>
          <w:lang w:val="en-GB" w:eastAsia="nb-NO"/>
        </w:rPr>
        <w:t xml:space="preserve"> be balanced, presenting what is already in place when it comes to comply</w:t>
      </w:r>
      <w:r w:rsidR="006B2CF2">
        <w:rPr>
          <w:rFonts w:ascii="Garamond" w:eastAsia="Times New Roman" w:hAnsi="Garamond" w:cstheme="minorHAnsi"/>
          <w:lang w:val="en-GB" w:eastAsia="nb-NO"/>
        </w:rPr>
        <w:t>ing</w:t>
      </w:r>
      <w:r w:rsidRPr="00201762">
        <w:rPr>
          <w:rFonts w:ascii="Garamond" w:eastAsia="Times New Roman" w:hAnsi="Garamond" w:cstheme="minorHAnsi"/>
          <w:lang w:val="en-GB" w:eastAsia="nb-NO"/>
        </w:rPr>
        <w:t xml:space="preserve"> with the requirements and what needs to be done to reach full ISSAI compliance.</w:t>
      </w:r>
    </w:p>
    <w:p w14:paraId="06BF8ABB" w14:textId="77777777" w:rsidR="001A0422" w:rsidRPr="00201762" w:rsidRDefault="001A0422" w:rsidP="00201762">
      <w:pPr>
        <w:spacing w:after="0"/>
        <w:ind w:left="1416"/>
        <w:rPr>
          <w:rFonts w:ascii="Garamond" w:eastAsia="Times New Roman" w:hAnsi="Garamond" w:cstheme="minorHAnsi"/>
          <w:lang w:val="en-GB" w:eastAsia="nb-NO"/>
        </w:rPr>
      </w:pPr>
    </w:p>
    <w:p w14:paraId="15F8EFD4" w14:textId="65C986ED" w:rsidR="00660126" w:rsidRPr="00201762" w:rsidRDefault="00660126" w:rsidP="00201762">
      <w:pPr>
        <w:spacing w:after="0"/>
        <w:ind w:left="1416"/>
        <w:rPr>
          <w:rFonts w:ascii="Garamond" w:eastAsia="Times New Roman" w:hAnsi="Garamond" w:cstheme="minorHAnsi"/>
          <w:lang w:val="en-GB" w:eastAsia="nb-NO"/>
        </w:rPr>
      </w:pPr>
      <w:r w:rsidRPr="00201762">
        <w:rPr>
          <w:rFonts w:ascii="Garamond" w:eastAsia="Times New Roman" w:hAnsi="Garamond" w:cstheme="minorHAnsi"/>
          <w:lang w:val="en-GB" w:eastAsia="nb-NO"/>
        </w:rPr>
        <w:t xml:space="preserve">In using the information gathered through the iCAT tool, </w:t>
      </w:r>
      <w:r w:rsidR="001A0422" w:rsidRPr="0069649B">
        <w:rPr>
          <w:rFonts w:ascii="Garamond" w:eastAsia="Times New Roman" w:hAnsi="Garamond" w:cstheme="minorHAnsi"/>
          <w:lang w:val="en-GB" w:eastAsia="nb-NO"/>
        </w:rPr>
        <w:t>the iCAT</w:t>
      </w:r>
      <w:r w:rsidRPr="00201762">
        <w:rPr>
          <w:rFonts w:ascii="Garamond" w:eastAsia="Times New Roman" w:hAnsi="Garamond" w:cstheme="minorHAnsi"/>
          <w:lang w:val="en-GB" w:eastAsia="nb-NO"/>
        </w:rPr>
        <w:t xml:space="preserve"> team will summarise and analyse the data gathered and draw connections to arrive at balanced conclusions and doable recommendations. For example, the team may find that for several requirements audit supervision was not adequate, and for that</w:t>
      </w:r>
      <w:r w:rsidR="006B2CF2">
        <w:rPr>
          <w:rFonts w:ascii="Garamond" w:eastAsia="Times New Roman" w:hAnsi="Garamond" w:cstheme="minorHAnsi"/>
          <w:lang w:val="en-GB" w:eastAsia="nb-NO"/>
        </w:rPr>
        <w:t>,</w:t>
      </w:r>
      <w:r w:rsidRPr="00201762">
        <w:rPr>
          <w:rFonts w:ascii="Garamond" w:eastAsia="Times New Roman" w:hAnsi="Garamond" w:cstheme="minorHAnsi"/>
          <w:lang w:val="en-GB" w:eastAsia="nb-NO"/>
        </w:rPr>
        <w:t xml:space="preserve"> the team can consolidate and summarise these under a common heading of 'Audit supervision'. </w:t>
      </w:r>
    </w:p>
    <w:p w14:paraId="0A15461A" w14:textId="77777777" w:rsidR="00660126" w:rsidRPr="00201762" w:rsidRDefault="00660126" w:rsidP="00660126">
      <w:pPr>
        <w:spacing w:after="0"/>
        <w:rPr>
          <w:rFonts w:ascii="Garamond" w:eastAsia="Times New Roman" w:hAnsi="Garamond" w:cstheme="minorHAnsi"/>
          <w:lang w:val="en-GB" w:eastAsia="nb-NO"/>
        </w:rPr>
      </w:pPr>
    </w:p>
    <w:p w14:paraId="6D2EFBC1" w14:textId="16FEE2AB" w:rsidR="00660126" w:rsidRPr="00201762" w:rsidRDefault="00660126" w:rsidP="00201762">
      <w:pPr>
        <w:spacing w:after="0"/>
        <w:ind w:left="1416"/>
        <w:rPr>
          <w:rFonts w:ascii="Garamond" w:eastAsia="Times New Roman" w:hAnsi="Garamond" w:cstheme="minorHAnsi"/>
          <w:lang w:val="en-GB" w:eastAsia="nb-NO"/>
        </w:rPr>
      </w:pPr>
      <w:r w:rsidRPr="00201762">
        <w:rPr>
          <w:rFonts w:ascii="Garamond" w:eastAsia="Times New Roman" w:hAnsi="Garamond" w:cstheme="minorHAnsi"/>
          <w:lang w:val="en-GB" w:eastAsia="nb-NO"/>
        </w:rPr>
        <w:t>In conducting an iCAT</w:t>
      </w:r>
      <w:r w:rsidR="006B2CF2">
        <w:rPr>
          <w:rFonts w:ascii="Garamond" w:eastAsia="Times New Roman" w:hAnsi="Garamond" w:cstheme="minorHAnsi"/>
          <w:lang w:val="en-GB" w:eastAsia="nb-NO"/>
        </w:rPr>
        <w:t>,</w:t>
      </w:r>
      <w:r w:rsidRPr="00201762">
        <w:rPr>
          <w:rFonts w:ascii="Garamond" w:eastAsia="Times New Roman" w:hAnsi="Garamond" w:cstheme="minorHAnsi"/>
          <w:lang w:val="en-GB" w:eastAsia="nb-NO"/>
        </w:rPr>
        <w:t xml:space="preserve"> we are not looking for an overall conclusion. We are looking to identify specific needs for ISSAI implementation so that the SAI can build a strategy for moving towards full compliance with </w:t>
      </w:r>
      <w:r w:rsidR="00D84E2C">
        <w:rPr>
          <w:rFonts w:ascii="Garamond" w:eastAsia="Times New Roman" w:hAnsi="Garamond" w:cstheme="minorHAnsi"/>
          <w:lang w:val="en-GB" w:eastAsia="nb-NO"/>
        </w:rPr>
        <w:t>performance</w:t>
      </w:r>
      <w:r w:rsidRPr="00201762">
        <w:rPr>
          <w:rFonts w:ascii="Garamond" w:eastAsia="Times New Roman" w:hAnsi="Garamond" w:cstheme="minorHAnsi"/>
          <w:lang w:val="en-GB" w:eastAsia="nb-NO"/>
        </w:rPr>
        <w:t xml:space="preserve"> audit ISSAIs. </w:t>
      </w:r>
      <w:r w:rsidR="00D84E2C">
        <w:rPr>
          <w:rFonts w:ascii="Garamond" w:eastAsia="Times New Roman" w:hAnsi="Garamond" w:cstheme="minorHAnsi"/>
          <w:lang w:val="en-GB" w:eastAsia="nb-NO"/>
        </w:rPr>
        <w:t>For example,</w:t>
      </w:r>
      <w:r w:rsidRPr="00201762">
        <w:rPr>
          <w:rFonts w:ascii="Garamond" w:eastAsia="Times New Roman" w:hAnsi="Garamond" w:cstheme="minorHAnsi"/>
          <w:lang w:val="en-GB" w:eastAsia="nb-NO"/>
        </w:rPr>
        <w:t xml:space="preserve"> in the planning phase</w:t>
      </w:r>
      <w:r w:rsidR="006B2CF2">
        <w:rPr>
          <w:rFonts w:ascii="Garamond" w:eastAsia="Times New Roman" w:hAnsi="Garamond" w:cstheme="minorHAnsi"/>
          <w:lang w:val="en-GB" w:eastAsia="nb-NO"/>
        </w:rPr>
        <w:t>,</w:t>
      </w:r>
      <w:r w:rsidRPr="00201762">
        <w:rPr>
          <w:rFonts w:ascii="Garamond" w:eastAsia="Times New Roman" w:hAnsi="Garamond" w:cstheme="minorHAnsi"/>
          <w:lang w:val="en-GB" w:eastAsia="nb-NO"/>
        </w:rPr>
        <w:t xml:space="preserve"> the SAI may be strong on </w:t>
      </w:r>
      <w:r w:rsidR="006B2CF2">
        <w:rPr>
          <w:rFonts w:ascii="Garamond" w:eastAsia="Times New Roman" w:hAnsi="Garamond" w:cstheme="minorHAnsi"/>
          <w:lang w:val="en-GB" w:eastAsia="nb-NO"/>
        </w:rPr>
        <w:t xml:space="preserve">the </w:t>
      </w:r>
      <w:r w:rsidRPr="00201762">
        <w:rPr>
          <w:rFonts w:ascii="Garamond" w:eastAsia="Times New Roman" w:hAnsi="Garamond" w:cstheme="minorHAnsi"/>
          <w:lang w:val="en-GB" w:eastAsia="nb-NO"/>
        </w:rPr>
        <w:t xml:space="preserve">selection of audit </w:t>
      </w:r>
      <w:r w:rsidR="001A0422" w:rsidRPr="0069649B">
        <w:rPr>
          <w:rFonts w:ascii="Garamond" w:eastAsia="Times New Roman" w:hAnsi="Garamond" w:cstheme="minorHAnsi"/>
          <w:lang w:val="en-GB" w:eastAsia="nb-NO"/>
        </w:rPr>
        <w:t>topics but</w:t>
      </w:r>
      <w:r w:rsidRPr="00201762">
        <w:rPr>
          <w:rFonts w:ascii="Garamond" w:eastAsia="Times New Roman" w:hAnsi="Garamond" w:cstheme="minorHAnsi"/>
          <w:lang w:val="en-GB" w:eastAsia="nb-NO"/>
        </w:rPr>
        <w:t xml:space="preserve"> may not be strong in </w:t>
      </w:r>
      <w:r w:rsidR="006B2CF2">
        <w:rPr>
          <w:rFonts w:ascii="Garamond" w:eastAsia="Times New Roman" w:hAnsi="Garamond" w:cstheme="minorHAnsi"/>
          <w:lang w:val="en-GB" w:eastAsia="nb-NO"/>
        </w:rPr>
        <w:t xml:space="preserve">the </w:t>
      </w:r>
      <w:r w:rsidRPr="00201762">
        <w:rPr>
          <w:rFonts w:ascii="Garamond" w:eastAsia="Times New Roman" w:hAnsi="Garamond" w:cstheme="minorHAnsi"/>
          <w:lang w:val="en-GB" w:eastAsia="nb-NO"/>
        </w:rPr>
        <w:t xml:space="preserve">documentation of the overall planning process. </w:t>
      </w:r>
    </w:p>
    <w:p w14:paraId="69A2CA38" w14:textId="2534B8B0" w:rsidR="00FC0F93" w:rsidRDefault="00FC0F93" w:rsidP="00865847">
      <w:pPr>
        <w:spacing w:after="0"/>
        <w:ind w:left="1416"/>
        <w:rPr>
          <w:rFonts w:ascii="Garamond" w:hAnsi="Garamond" w:cstheme="minorHAnsi"/>
          <w:lang w:val="en-GB"/>
        </w:rPr>
      </w:pPr>
    </w:p>
    <w:p w14:paraId="2CEA9D53" w14:textId="01B5F4C5" w:rsidR="007C77FF" w:rsidRPr="005720F3" w:rsidRDefault="00660126" w:rsidP="00865847">
      <w:pPr>
        <w:spacing w:after="0"/>
        <w:ind w:left="1416"/>
        <w:rPr>
          <w:rFonts w:ascii="Garamond" w:eastAsia="Times New Roman" w:hAnsi="Garamond" w:cstheme="minorHAnsi"/>
          <w:lang w:val="en-GB" w:eastAsia="nb-NO"/>
        </w:rPr>
      </w:pPr>
      <w:r>
        <w:rPr>
          <w:rFonts w:ascii="Garamond" w:eastAsia="Times New Roman" w:hAnsi="Garamond" w:cstheme="minorHAnsi"/>
          <w:lang w:val="en-GB" w:eastAsia="nb-NO"/>
        </w:rPr>
        <w:t>We recommend writing practical</w:t>
      </w:r>
      <w:r w:rsidR="009E5064">
        <w:rPr>
          <w:rFonts w:ascii="Garamond" w:eastAsia="Times New Roman" w:hAnsi="Garamond" w:cstheme="minorHAnsi"/>
          <w:lang w:val="en-GB" w:eastAsia="nb-NO"/>
        </w:rPr>
        <w:t xml:space="preserve"> </w:t>
      </w:r>
      <w:r w:rsidR="007C77FF" w:rsidRPr="005720F3">
        <w:rPr>
          <w:rFonts w:ascii="Garamond" w:eastAsia="Times New Roman" w:hAnsi="Garamond" w:cstheme="minorHAnsi"/>
          <w:lang w:val="en-GB" w:eastAsia="nb-NO"/>
        </w:rPr>
        <w:t xml:space="preserve">recommendations based on the </w:t>
      </w:r>
      <w:r w:rsidR="009E5064">
        <w:rPr>
          <w:rFonts w:ascii="Garamond" w:eastAsia="Times New Roman" w:hAnsi="Garamond" w:cstheme="minorHAnsi"/>
          <w:lang w:val="en-GB" w:eastAsia="nb-NO"/>
        </w:rPr>
        <w:t xml:space="preserve">findings of the earlier steps of </w:t>
      </w:r>
      <w:r w:rsidR="000D6A0A">
        <w:rPr>
          <w:rFonts w:ascii="Garamond" w:eastAsia="Times New Roman" w:hAnsi="Garamond" w:cstheme="minorHAnsi"/>
          <w:lang w:val="en-GB" w:eastAsia="nb-NO"/>
        </w:rPr>
        <w:t>ISSAI implementation needs assessment (</w:t>
      </w:r>
      <w:r w:rsidR="009E5064">
        <w:rPr>
          <w:rFonts w:ascii="Garamond" w:eastAsia="Times New Roman" w:hAnsi="Garamond" w:cstheme="minorHAnsi"/>
          <w:lang w:val="en-GB" w:eastAsia="nb-NO"/>
        </w:rPr>
        <w:t>IINA</w:t>
      </w:r>
      <w:r w:rsidR="000D6A0A">
        <w:rPr>
          <w:rFonts w:ascii="Garamond" w:eastAsia="Times New Roman" w:hAnsi="Garamond" w:cstheme="minorHAnsi"/>
          <w:lang w:val="en-GB" w:eastAsia="nb-NO"/>
        </w:rPr>
        <w:t>)</w:t>
      </w:r>
      <w:r w:rsidR="009E5064">
        <w:rPr>
          <w:rFonts w:ascii="Garamond" w:eastAsia="Times New Roman" w:hAnsi="Garamond" w:cstheme="minorHAnsi"/>
          <w:lang w:val="en-GB" w:eastAsia="nb-NO"/>
        </w:rPr>
        <w:t xml:space="preserve"> and from the </w:t>
      </w:r>
      <w:r w:rsidR="007C77FF" w:rsidRPr="005720F3">
        <w:rPr>
          <w:rFonts w:ascii="Garamond" w:eastAsia="Times New Roman" w:hAnsi="Garamond" w:cstheme="minorHAnsi"/>
          <w:lang w:val="en-GB" w:eastAsia="nb-NO"/>
        </w:rPr>
        <w:t xml:space="preserve">causes of the </w:t>
      </w:r>
      <w:r w:rsidR="00902F60" w:rsidRPr="005720F3">
        <w:rPr>
          <w:rFonts w:ascii="Garamond" w:eastAsia="Times New Roman" w:hAnsi="Garamond" w:cstheme="minorHAnsi"/>
          <w:lang w:val="en-GB" w:eastAsia="nb-NO"/>
        </w:rPr>
        <w:t>situations found</w:t>
      </w:r>
      <w:r w:rsidR="009E5064">
        <w:rPr>
          <w:rFonts w:ascii="Garamond" w:eastAsia="Times New Roman" w:hAnsi="Garamond" w:cstheme="minorHAnsi"/>
          <w:lang w:val="en-GB" w:eastAsia="nb-NO"/>
        </w:rPr>
        <w:t xml:space="preserve"> in the iCAT</w:t>
      </w:r>
      <w:r w:rsidR="007C77FF" w:rsidRPr="005720F3">
        <w:rPr>
          <w:rFonts w:ascii="Garamond" w:eastAsia="Times New Roman" w:hAnsi="Garamond" w:cstheme="minorHAnsi"/>
          <w:lang w:val="en-GB" w:eastAsia="nb-NO"/>
        </w:rPr>
        <w:t xml:space="preserve">. </w:t>
      </w:r>
      <w:r w:rsidR="009E5064">
        <w:rPr>
          <w:rFonts w:ascii="Garamond" w:eastAsia="Times New Roman" w:hAnsi="Garamond" w:cstheme="minorHAnsi"/>
          <w:lang w:val="en-GB" w:eastAsia="nb-NO"/>
        </w:rPr>
        <w:t xml:space="preserve">The </w:t>
      </w:r>
      <w:r w:rsidRPr="00660126">
        <w:rPr>
          <w:rFonts w:ascii="Garamond" w:eastAsia="Times New Roman" w:hAnsi="Garamond" w:cstheme="minorHAnsi"/>
          <w:lang w:val="en-GB" w:eastAsia="nb-NO"/>
        </w:rPr>
        <w:t>recommend</w:t>
      </w:r>
      <w:r w:rsidRPr="0069649B">
        <w:rPr>
          <w:rFonts w:ascii="Garamond" w:eastAsia="Times New Roman" w:hAnsi="Garamond" w:cstheme="minorHAnsi"/>
          <w:lang w:val="en-GB" w:eastAsia="nb-NO"/>
        </w:rPr>
        <w:t>ations need to</w:t>
      </w:r>
      <w:r w:rsidR="009E5064" w:rsidRPr="0069649B">
        <w:rPr>
          <w:rFonts w:ascii="Garamond" w:eastAsia="Times New Roman" w:hAnsi="Garamond" w:cstheme="minorHAnsi"/>
          <w:lang w:val="en-GB" w:eastAsia="nb-NO"/>
        </w:rPr>
        <w:t xml:space="preserve"> be specific and feasible</w:t>
      </w:r>
      <w:r w:rsidRPr="0069649B">
        <w:rPr>
          <w:rFonts w:ascii="Garamond" w:eastAsia="Times New Roman" w:hAnsi="Garamond" w:cstheme="minorHAnsi"/>
          <w:lang w:val="en-GB" w:eastAsia="nb-NO"/>
        </w:rPr>
        <w:t xml:space="preserve"> </w:t>
      </w:r>
      <w:r w:rsidRPr="00201762">
        <w:rPr>
          <w:rFonts w:ascii="Garamond" w:eastAsia="Times New Roman" w:hAnsi="Garamond" w:cstheme="minorHAnsi"/>
          <w:lang w:val="en-GB" w:eastAsia="nb-NO"/>
        </w:rPr>
        <w:t xml:space="preserve">and need to </w:t>
      </w:r>
      <w:r w:rsidR="00E72376">
        <w:rPr>
          <w:rFonts w:ascii="Garamond" w:eastAsia="Times New Roman" w:hAnsi="Garamond" w:cstheme="minorHAnsi"/>
          <w:lang w:val="en-GB" w:eastAsia="nb-NO"/>
        </w:rPr>
        <w:t>consider the local context of the SAI and the stakeholders' expectation</w:t>
      </w:r>
      <w:r w:rsidRPr="00201762">
        <w:rPr>
          <w:rFonts w:ascii="Garamond" w:eastAsia="Times New Roman" w:hAnsi="Garamond" w:cstheme="minorHAnsi"/>
          <w:lang w:val="en-GB" w:eastAsia="nb-NO"/>
        </w:rPr>
        <w:t>s.</w:t>
      </w:r>
      <w:r w:rsidR="007C77FF" w:rsidRPr="005720F3">
        <w:rPr>
          <w:rFonts w:ascii="Garamond" w:eastAsia="Times New Roman" w:hAnsi="Garamond" w:cstheme="minorHAnsi"/>
          <w:lang w:val="en-GB" w:eastAsia="nb-NO"/>
        </w:rPr>
        <w:t xml:space="preserve"> </w:t>
      </w:r>
      <w:r>
        <w:rPr>
          <w:rFonts w:ascii="Garamond" w:eastAsia="Times New Roman" w:hAnsi="Garamond" w:cstheme="minorHAnsi"/>
          <w:lang w:val="en-GB" w:eastAsia="nb-NO"/>
        </w:rPr>
        <w:t xml:space="preserve">Recommendations </w:t>
      </w:r>
      <w:r w:rsidR="009E5064">
        <w:rPr>
          <w:rFonts w:ascii="Garamond" w:eastAsia="Times New Roman" w:hAnsi="Garamond" w:cstheme="minorHAnsi"/>
          <w:lang w:val="en-GB" w:eastAsia="nb-NO"/>
        </w:rPr>
        <w:t>may</w:t>
      </w:r>
      <w:r w:rsidR="007C77FF" w:rsidRPr="005720F3">
        <w:rPr>
          <w:rFonts w:ascii="Garamond" w:eastAsia="Times New Roman" w:hAnsi="Garamond" w:cstheme="minorHAnsi"/>
          <w:lang w:val="en-GB" w:eastAsia="nb-NO"/>
        </w:rPr>
        <w:t xml:space="preserve"> cover, among others, the areas of SAI staff professionalisation, enhanced audit methodologies, methodology implementation mechanisms, SAI policy, </w:t>
      </w:r>
      <w:r w:rsidR="009E5064">
        <w:rPr>
          <w:rFonts w:ascii="Garamond" w:eastAsia="Times New Roman" w:hAnsi="Garamond" w:cstheme="minorHAnsi"/>
          <w:lang w:val="en-GB" w:eastAsia="nb-NO"/>
        </w:rPr>
        <w:t xml:space="preserve">and the </w:t>
      </w:r>
      <w:r w:rsidR="007C77FF" w:rsidRPr="005720F3">
        <w:rPr>
          <w:rFonts w:ascii="Garamond" w:eastAsia="Times New Roman" w:hAnsi="Garamond" w:cstheme="minorHAnsi"/>
          <w:lang w:val="en-GB" w:eastAsia="nb-NO"/>
        </w:rPr>
        <w:t xml:space="preserve">quality management systems. </w:t>
      </w:r>
    </w:p>
    <w:p w14:paraId="46010BAA" w14:textId="4C9D94FE" w:rsidR="007C77FF" w:rsidRPr="0033525C" w:rsidRDefault="007C77FF" w:rsidP="003177F7">
      <w:pPr>
        <w:spacing w:after="0"/>
        <w:rPr>
          <w:rFonts w:eastAsia="Times New Roman" w:cstheme="minorHAnsi"/>
          <w:lang w:val="en-GB" w:eastAsia="nb-NO"/>
        </w:rPr>
      </w:pPr>
    </w:p>
    <w:p w14:paraId="33DD2894" w14:textId="1080F7E2" w:rsidR="001A0422" w:rsidRPr="00201762" w:rsidRDefault="00660126" w:rsidP="00201762">
      <w:pPr>
        <w:tabs>
          <w:tab w:val="left" w:pos="720"/>
        </w:tabs>
        <w:autoSpaceDE w:val="0"/>
        <w:autoSpaceDN w:val="0"/>
        <w:adjustRightInd w:val="0"/>
        <w:spacing w:after="0"/>
        <w:ind w:left="1416"/>
        <w:rPr>
          <w:rFonts w:ascii="Garamond" w:hAnsi="Garamond" w:cstheme="minorHAnsi"/>
          <w:lang w:val="en-GB"/>
        </w:rPr>
      </w:pPr>
      <w:r w:rsidRPr="00201762">
        <w:rPr>
          <w:rFonts w:ascii="Garamond" w:hAnsi="Garamond" w:cstheme="minorHAnsi"/>
          <w:lang w:val="en-GB"/>
        </w:rPr>
        <w:t xml:space="preserve">We recommend </w:t>
      </w:r>
      <w:r w:rsidR="001A0422" w:rsidRPr="00660126">
        <w:rPr>
          <w:rFonts w:ascii="Garamond" w:hAnsi="Garamond" w:cstheme="minorHAnsi"/>
          <w:lang w:val="en-GB"/>
        </w:rPr>
        <w:t>including information</w:t>
      </w:r>
      <w:r w:rsidRPr="00201762">
        <w:rPr>
          <w:rFonts w:ascii="Garamond" w:hAnsi="Garamond" w:cstheme="minorHAnsi"/>
          <w:lang w:val="en-GB"/>
        </w:rPr>
        <w:t xml:space="preserve"> about the iCAT team and period of iCAT exercise as an annexe to the </w:t>
      </w:r>
      <w:r w:rsidR="001A0422" w:rsidRPr="00660126">
        <w:rPr>
          <w:rFonts w:ascii="Garamond" w:hAnsi="Garamond" w:cstheme="minorHAnsi"/>
          <w:lang w:val="en-GB"/>
        </w:rPr>
        <w:t>report</w:t>
      </w:r>
      <w:r w:rsidR="00D84E2C">
        <w:rPr>
          <w:rFonts w:ascii="Garamond" w:hAnsi="Garamond" w:cstheme="minorHAnsi"/>
          <w:lang w:val="en-GB"/>
        </w:rPr>
        <w:t>. For example,</w:t>
      </w:r>
      <w:r w:rsidRPr="00201762">
        <w:rPr>
          <w:rFonts w:ascii="Garamond" w:hAnsi="Garamond" w:cstheme="minorHAnsi"/>
          <w:lang w:val="en-GB"/>
        </w:rPr>
        <w:t xml:space="preserve"> the format below could be used.</w:t>
      </w:r>
    </w:p>
    <w:p w14:paraId="00EF2E8F" w14:textId="72D9C8F6" w:rsidR="0033525C" w:rsidRPr="005720F3" w:rsidRDefault="0033525C" w:rsidP="0033525C">
      <w:pPr>
        <w:tabs>
          <w:tab w:val="left" w:pos="720"/>
        </w:tabs>
        <w:autoSpaceDE w:val="0"/>
        <w:autoSpaceDN w:val="0"/>
        <w:adjustRightInd w:val="0"/>
        <w:spacing w:after="0"/>
        <w:rPr>
          <w:rFonts w:ascii="Garamond" w:hAnsi="Garamond" w:cstheme="minorHAnsi"/>
          <w:lang w:val="en-GB"/>
        </w:rPr>
      </w:pPr>
    </w:p>
    <w:tbl>
      <w:tblPr>
        <w:tblW w:w="7938"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903"/>
        <w:gridCol w:w="6035"/>
      </w:tblGrid>
      <w:tr w:rsidR="006E6282" w:rsidRPr="00B22DAD" w14:paraId="6D416D42" w14:textId="77777777" w:rsidTr="00DD7B2C">
        <w:tc>
          <w:tcPr>
            <w:tcW w:w="1903" w:type="dxa"/>
          </w:tcPr>
          <w:p w14:paraId="65356A04" w14:textId="760D85BE"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 xml:space="preserve">Period of iCAT  </w:t>
            </w:r>
          </w:p>
        </w:tc>
        <w:tc>
          <w:tcPr>
            <w:tcW w:w="6035" w:type="dxa"/>
          </w:tcPr>
          <w:p w14:paraId="4D31095F" w14:textId="70448B89"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[Data of beginning and date of completion]</w:t>
            </w:r>
          </w:p>
        </w:tc>
      </w:tr>
      <w:tr w:rsidR="006E6282" w:rsidRPr="005720F3" w14:paraId="1F4214B2" w14:textId="77777777" w:rsidTr="00DD7B2C">
        <w:tc>
          <w:tcPr>
            <w:tcW w:w="7938" w:type="dxa"/>
            <w:gridSpan w:val="2"/>
            <w:shd w:val="clear" w:color="auto" w:fill="D9D9D9" w:themeFill="background1" w:themeFillShade="D9"/>
          </w:tcPr>
          <w:p w14:paraId="3C79947B" w14:textId="39B3A51F"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iCAT team</w:t>
            </w:r>
          </w:p>
        </w:tc>
      </w:tr>
      <w:tr w:rsidR="006E6282" w:rsidRPr="005720F3" w14:paraId="4CA14CC1" w14:textId="77777777" w:rsidTr="00DD7B2C">
        <w:tc>
          <w:tcPr>
            <w:tcW w:w="1903" w:type="dxa"/>
          </w:tcPr>
          <w:p w14:paraId="4520AB42" w14:textId="35F54C9F"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Team leader</w:t>
            </w:r>
          </w:p>
        </w:tc>
        <w:tc>
          <w:tcPr>
            <w:tcW w:w="6035" w:type="dxa"/>
          </w:tcPr>
          <w:p w14:paraId="1156DE78" w14:textId="65942E72"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[Name]</w:t>
            </w:r>
          </w:p>
        </w:tc>
      </w:tr>
      <w:tr w:rsidR="006E6282" w:rsidRPr="005720F3" w14:paraId="67892E71" w14:textId="77777777" w:rsidTr="00DD7B2C">
        <w:tc>
          <w:tcPr>
            <w:tcW w:w="1903" w:type="dxa"/>
          </w:tcPr>
          <w:p w14:paraId="630A5390" w14:textId="3BA9D090"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Team member 1</w:t>
            </w:r>
          </w:p>
        </w:tc>
        <w:tc>
          <w:tcPr>
            <w:tcW w:w="6035" w:type="dxa"/>
          </w:tcPr>
          <w:p w14:paraId="1E34B825" w14:textId="644AABE8"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[Name]</w:t>
            </w:r>
          </w:p>
        </w:tc>
      </w:tr>
      <w:tr w:rsidR="006E6282" w:rsidRPr="005720F3" w14:paraId="7FD32A9C" w14:textId="77777777" w:rsidTr="00DD7B2C">
        <w:tc>
          <w:tcPr>
            <w:tcW w:w="1903" w:type="dxa"/>
          </w:tcPr>
          <w:p w14:paraId="0A38EF24" w14:textId="2C3DBF9B"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Team member 2</w:t>
            </w:r>
          </w:p>
        </w:tc>
        <w:tc>
          <w:tcPr>
            <w:tcW w:w="6035" w:type="dxa"/>
          </w:tcPr>
          <w:p w14:paraId="453AE795" w14:textId="1FB1CFA2" w:rsidR="006E6282" w:rsidRPr="005720F3" w:rsidRDefault="006E6282" w:rsidP="006E6282">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[Name]</w:t>
            </w:r>
          </w:p>
        </w:tc>
      </w:tr>
      <w:tr w:rsidR="006E6282" w:rsidRPr="005720F3" w14:paraId="08A8B42A" w14:textId="77777777" w:rsidTr="00DD7B2C">
        <w:tc>
          <w:tcPr>
            <w:tcW w:w="1903" w:type="dxa"/>
          </w:tcPr>
          <w:p w14:paraId="70CADB41" w14:textId="25FDCFA8" w:rsidR="006E6282" w:rsidRPr="005720F3" w:rsidRDefault="00D84E2C" w:rsidP="006E6282">
            <w:pPr>
              <w:tabs>
                <w:tab w:val="left" w:pos="720"/>
              </w:tabs>
              <w:autoSpaceDE w:val="0"/>
              <w:autoSpaceDN w:val="0"/>
              <w:adjustRightInd w:val="0"/>
              <w:rPr>
                <w:rFonts w:ascii="Garamond" w:hAnsi="Garamond" w:cstheme="minorHAnsi"/>
                <w:lang w:val="en-GB"/>
              </w:rPr>
            </w:pPr>
            <w:r>
              <w:rPr>
                <w:rFonts w:ascii="Garamond" w:hAnsi="Garamond" w:cstheme="minorHAnsi"/>
                <w:lang w:val="en-GB"/>
              </w:rPr>
              <w:t>…</w:t>
            </w:r>
          </w:p>
        </w:tc>
        <w:tc>
          <w:tcPr>
            <w:tcW w:w="6035" w:type="dxa"/>
          </w:tcPr>
          <w:p w14:paraId="314A40E7" w14:textId="7125BBF2" w:rsidR="006E6282" w:rsidRPr="005720F3" w:rsidRDefault="00D84E2C" w:rsidP="006E6282">
            <w:pPr>
              <w:tabs>
                <w:tab w:val="left" w:pos="720"/>
              </w:tabs>
              <w:autoSpaceDE w:val="0"/>
              <w:autoSpaceDN w:val="0"/>
              <w:adjustRightInd w:val="0"/>
              <w:rPr>
                <w:rFonts w:ascii="Garamond" w:hAnsi="Garamond" w:cstheme="minorHAnsi"/>
                <w:lang w:val="en-GB"/>
              </w:rPr>
            </w:pPr>
            <w:r>
              <w:rPr>
                <w:rFonts w:ascii="Garamond" w:hAnsi="Garamond" w:cstheme="minorHAnsi"/>
                <w:lang w:val="en-GB"/>
              </w:rPr>
              <w:t>…</w:t>
            </w:r>
          </w:p>
        </w:tc>
      </w:tr>
      <w:tr w:rsidR="00D84E2C" w:rsidRPr="005720F3" w14:paraId="5489FF4B" w14:textId="77777777" w:rsidTr="00DD7B2C">
        <w:tc>
          <w:tcPr>
            <w:tcW w:w="1903" w:type="dxa"/>
          </w:tcPr>
          <w:p w14:paraId="5F8C70FF" w14:textId="0108EB4F" w:rsidR="00D84E2C" w:rsidRPr="005720F3" w:rsidRDefault="00D84E2C" w:rsidP="00D84E2C">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 xml:space="preserve">Team member </w:t>
            </w:r>
            <w:r>
              <w:rPr>
                <w:rFonts w:ascii="Garamond" w:hAnsi="Garamond" w:cstheme="minorHAnsi"/>
                <w:lang w:val="en-GB"/>
              </w:rPr>
              <w:t>n</w:t>
            </w:r>
          </w:p>
        </w:tc>
        <w:tc>
          <w:tcPr>
            <w:tcW w:w="6035" w:type="dxa"/>
          </w:tcPr>
          <w:p w14:paraId="29D7BD68" w14:textId="2442CCFA" w:rsidR="00D84E2C" w:rsidRPr="005720F3" w:rsidRDefault="00D84E2C" w:rsidP="00D84E2C">
            <w:pPr>
              <w:tabs>
                <w:tab w:val="left" w:pos="720"/>
              </w:tabs>
              <w:autoSpaceDE w:val="0"/>
              <w:autoSpaceDN w:val="0"/>
              <w:adjustRightInd w:val="0"/>
              <w:rPr>
                <w:rFonts w:ascii="Garamond" w:hAnsi="Garamond" w:cstheme="minorHAnsi"/>
                <w:lang w:val="en-GB"/>
              </w:rPr>
            </w:pPr>
            <w:r w:rsidRPr="005720F3">
              <w:rPr>
                <w:rFonts w:ascii="Garamond" w:hAnsi="Garamond" w:cstheme="minorHAnsi"/>
                <w:lang w:val="en-GB"/>
              </w:rPr>
              <w:t>[Name]</w:t>
            </w:r>
          </w:p>
        </w:tc>
      </w:tr>
    </w:tbl>
    <w:p w14:paraId="27FF7B3B" w14:textId="77777777" w:rsidR="0033525C" w:rsidRPr="005720F3" w:rsidRDefault="0033525C" w:rsidP="0033525C">
      <w:pPr>
        <w:tabs>
          <w:tab w:val="left" w:pos="720"/>
        </w:tabs>
        <w:autoSpaceDE w:val="0"/>
        <w:autoSpaceDN w:val="0"/>
        <w:adjustRightInd w:val="0"/>
        <w:spacing w:after="0"/>
        <w:rPr>
          <w:rFonts w:ascii="Garamond" w:hAnsi="Garamond" w:cstheme="minorHAnsi"/>
          <w:lang w:val="en-GB"/>
        </w:rPr>
      </w:pPr>
    </w:p>
    <w:p w14:paraId="7E1E20A7" w14:textId="77777777" w:rsidR="00EC6FFD" w:rsidRDefault="00EC6FFD" w:rsidP="00201762">
      <w:pPr>
        <w:spacing w:after="0"/>
        <w:ind w:left="1416"/>
        <w:rPr>
          <w:rFonts w:ascii="Garamond" w:eastAsia="Times New Roman" w:hAnsi="Garamond" w:cstheme="minorHAnsi"/>
          <w:lang w:val="en-GB" w:eastAsia="nb-NO"/>
        </w:rPr>
      </w:pPr>
    </w:p>
    <w:p w14:paraId="40A52546" w14:textId="77777777" w:rsidR="00EC6FFD" w:rsidRDefault="00EC6FFD" w:rsidP="00201762">
      <w:pPr>
        <w:spacing w:after="0"/>
        <w:ind w:left="1416"/>
        <w:rPr>
          <w:rFonts w:ascii="Garamond" w:eastAsia="Times New Roman" w:hAnsi="Garamond" w:cstheme="minorHAnsi"/>
          <w:lang w:val="en-GB" w:eastAsia="nb-NO"/>
        </w:rPr>
      </w:pPr>
    </w:p>
    <w:p w14:paraId="30ED0275" w14:textId="77777777" w:rsidR="00EC6FFD" w:rsidRDefault="00EC6FFD" w:rsidP="00201762">
      <w:pPr>
        <w:spacing w:after="0"/>
        <w:ind w:left="1416"/>
        <w:rPr>
          <w:rFonts w:ascii="Garamond" w:eastAsia="Times New Roman" w:hAnsi="Garamond" w:cstheme="minorHAnsi"/>
          <w:lang w:val="en-GB" w:eastAsia="nb-NO"/>
        </w:rPr>
      </w:pPr>
    </w:p>
    <w:p w14:paraId="588E212B" w14:textId="77777777" w:rsidR="00EC6FFD" w:rsidRDefault="00EC6FFD" w:rsidP="00201762">
      <w:pPr>
        <w:spacing w:after="0"/>
        <w:ind w:left="1416"/>
        <w:rPr>
          <w:rFonts w:ascii="Garamond" w:eastAsia="Times New Roman" w:hAnsi="Garamond" w:cstheme="minorHAnsi"/>
          <w:lang w:val="en-GB" w:eastAsia="nb-NO"/>
        </w:rPr>
      </w:pPr>
    </w:p>
    <w:p w14:paraId="646B3AB3" w14:textId="77777777" w:rsidR="00EC6FFD" w:rsidRDefault="00EC6FFD" w:rsidP="00201762">
      <w:pPr>
        <w:spacing w:after="0"/>
        <w:ind w:left="1416"/>
        <w:rPr>
          <w:rFonts w:ascii="Garamond" w:eastAsia="Times New Roman" w:hAnsi="Garamond" w:cstheme="minorHAnsi"/>
          <w:lang w:val="en-GB" w:eastAsia="nb-NO"/>
        </w:rPr>
      </w:pPr>
    </w:p>
    <w:p w14:paraId="26F95B9A" w14:textId="77777777" w:rsidR="00EC6FFD" w:rsidRDefault="00EC6FFD" w:rsidP="00201762">
      <w:pPr>
        <w:spacing w:after="0"/>
        <w:ind w:left="1416"/>
        <w:rPr>
          <w:rFonts w:ascii="Garamond" w:eastAsia="Times New Roman" w:hAnsi="Garamond" w:cstheme="minorHAnsi"/>
          <w:lang w:val="en-GB" w:eastAsia="nb-NO"/>
        </w:rPr>
      </w:pPr>
    </w:p>
    <w:p w14:paraId="539779D5" w14:textId="00B7D1D4" w:rsidR="00660126" w:rsidRDefault="00660126" w:rsidP="00201762">
      <w:pPr>
        <w:spacing w:after="0"/>
        <w:ind w:left="1416"/>
        <w:rPr>
          <w:rFonts w:ascii="Garamond" w:eastAsia="Times New Roman" w:hAnsi="Garamond" w:cstheme="minorHAnsi"/>
          <w:lang w:val="en-GB" w:eastAsia="nb-NO"/>
        </w:rPr>
      </w:pPr>
      <w:r w:rsidRPr="00201762">
        <w:rPr>
          <w:rFonts w:ascii="Garamond" w:eastAsia="Times New Roman" w:hAnsi="Garamond" w:cstheme="minorHAnsi"/>
          <w:lang w:val="en-GB" w:eastAsia="nb-NO"/>
        </w:rPr>
        <w:t>The iCAT team could also include information about the sample selected as an annexe</w:t>
      </w:r>
      <w:r w:rsidR="004E3EC1" w:rsidRPr="00660126">
        <w:rPr>
          <w:rFonts w:ascii="Garamond" w:eastAsia="Times New Roman" w:hAnsi="Garamond" w:cstheme="minorHAnsi"/>
          <w:lang w:val="en-GB" w:eastAsia="nb-NO"/>
        </w:rPr>
        <w:t>.</w:t>
      </w:r>
      <w:r w:rsidRPr="00201762">
        <w:rPr>
          <w:rFonts w:ascii="Garamond" w:eastAsia="Times New Roman" w:hAnsi="Garamond" w:cstheme="minorHAnsi"/>
          <w:lang w:val="en-GB" w:eastAsia="nb-NO"/>
        </w:rPr>
        <w:t xml:space="preserve"> Please see an example of a format below</w:t>
      </w:r>
      <w:r w:rsidR="00D84E2C">
        <w:rPr>
          <w:rFonts w:ascii="Garamond" w:eastAsia="Times New Roman" w:hAnsi="Garamond" w:cstheme="minorHAnsi"/>
          <w:lang w:val="en-GB" w:eastAsia="nb-NO"/>
        </w:rPr>
        <w:t>.</w:t>
      </w:r>
    </w:p>
    <w:p w14:paraId="09A23996" w14:textId="77777777" w:rsidR="00D84E2C" w:rsidRPr="00201762" w:rsidRDefault="00D84E2C" w:rsidP="00201762">
      <w:pPr>
        <w:spacing w:after="0"/>
        <w:ind w:left="1416"/>
        <w:rPr>
          <w:rFonts w:ascii="Garamond" w:eastAsia="Times New Roman" w:hAnsi="Garamond" w:cstheme="minorHAnsi"/>
          <w:lang w:val="en-GB" w:eastAsia="nb-NO"/>
        </w:rPr>
      </w:pPr>
    </w:p>
    <w:tbl>
      <w:tblPr>
        <w:tblW w:w="7916" w:type="dxa"/>
        <w:tblInd w:w="1413" w:type="dxa"/>
        <w:tblBorders>
          <w:top w:val="single" w:sz="12" w:space="0" w:color="76923C" w:themeColor="accent3" w:themeShade="BF"/>
          <w:left w:val="single" w:sz="12" w:space="0" w:color="76923C" w:themeColor="accent3" w:themeShade="BF"/>
          <w:bottom w:val="single" w:sz="12" w:space="0" w:color="76923C" w:themeColor="accent3" w:themeShade="BF"/>
          <w:right w:val="single" w:sz="12" w:space="0" w:color="76923C" w:themeColor="accent3" w:themeShade="BF"/>
          <w:insideH w:val="single" w:sz="6" w:space="0" w:color="C4BC96" w:themeColor="background2" w:themeShade="BF"/>
          <w:insideV w:val="single" w:sz="6" w:space="0" w:color="C4BC96" w:themeColor="background2" w:themeShade="BF"/>
        </w:tblBorders>
        <w:tblLook w:val="04A0" w:firstRow="1" w:lastRow="0" w:firstColumn="1" w:lastColumn="0" w:noHBand="0" w:noVBand="1"/>
      </w:tblPr>
      <w:tblGrid>
        <w:gridCol w:w="2268"/>
        <w:gridCol w:w="1900"/>
        <w:gridCol w:w="1874"/>
        <w:gridCol w:w="1874"/>
      </w:tblGrid>
      <w:tr w:rsidR="009E5064" w:rsidRPr="005720F3" w14:paraId="6F1BB8F7" w14:textId="77777777" w:rsidTr="00DD7B2C">
        <w:tc>
          <w:tcPr>
            <w:tcW w:w="2268" w:type="dxa"/>
          </w:tcPr>
          <w:p w14:paraId="6D3E63EB" w14:textId="1313CF4B" w:rsidR="009E5064" w:rsidRPr="005720F3" w:rsidRDefault="009E5064" w:rsidP="003177F7">
            <w:pPr>
              <w:rPr>
                <w:rFonts w:ascii="Garamond" w:eastAsia="Times New Roman" w:hAnsi="Garamond" w:cstheme="minorHAnsi"/>
                <w:lang w:val="en-GB" w:eastAsia="nb-NO"/>
              </w:rPr>
            </w:pPr>
            <w:r w:rsidRPr="005720F3">
              <w:rPr>
                <w:rFonts w:ascii="Garamond" w:eastAsia="Times New Roman" w:hAnsi="Garamond" w:cstheme="minorHAnsi"/>
                <w:lang w:val="en-GB" w:eastAsia="nb-NO"/>
              </w:rPr>
              <w:t xml:space="preserve">  </w:t>
            </w:r>
          </w:p>
        </w:tc>
        <w:tc>
          <w:tcPr>
            <w:tcW w:w="1900" w:type="dxa"/>
          </w:tcPr>
          <w:p w14:paraId="0D8C2164" w14:textId="04D19A00" w:rsidR="009E5064" w:rsidRPr="005720F3" w:rsidRDefault="009E5064" w:rsidP="003177F7">
            <w:pPr>
              <w:rPr>
                <w:rFonts w:ascii="Garamond" w:eastAsia="Times New Roman" w:hAnsi="Garamond" w:cstheme="minorHAnsi"/>
                <w:lang w:eastAsia="nb-NO"/>
              </w:rPr>
            </w:pPr>
            <w:r w:rsidRPr="005720F3">
              <w:rPr>
                <w:rFonts w:ascii="Garamond" w:eastAsia="Times New Roman" w:hAnsi="Garamond" w:cstheme="minorHAnsi"/>
                <w:lang w:eastAsia="nb-NO"/>
              </w:rPr>
              <w:t>Audit sample 1</w:t>
            </w:r>
          </w:p>
        </w:tc>
        <w:tc>
          <w:tcPr>
            <w:tcW w:w="1874" w:type="dxa"/>
          </w:tcPr>
          <w:p w14:paraId="53E9A5E9" w14:textId="71081197" w:rsidR="009E5064" w:rsidRPr="005720F3" w:rsidRDefault="009E5064" w:rsidP="003177F7">
            <w:pPr>
              <w:rPr>
                <w:rFonts w:ascii="Garamond" w:eastAsia="Times New Roman" w:hAnsi="Garamond" w:cstheme="minorHAnsi"/>
                <w:lang w:eastAsia="nb-NO"/>
              </w:rPr>
            </w:pPr>
            <w:r w:rsidRPr="005720F3">
              <w:rPr>
                <w:rFonts w:ascii="Garamond" w:eastAsia="Times New Roman" w:hAnsi="Garamond" w:cstheme="minorHAnsi"/>
                <w:lang w:eastAsia="nb-NO"/>
              </w:rPr>
              <w:t>Audit sample 2</w:t>
            </w:r>
          </w:p>
        </w:tc>
        <w:tc>
          <w:tcPr>
            <w:tcW w:w="1874" w:type="dxa"/>
          </w:tcPr>
          <w:p w14:paraId="458EB868" w14:textId="2E48F205" w:rsidR="009E5064" w:rsidRPr="005720F3" w:rsidRDefault="009E5064" w:rsidP="003177F7">
            <w:pPr>
              <w:rPr>
                <w:rFonts w:ascii="Garamond" w:eastAsia="Times New Roman" w:hAnsi="Garamond" w:cstheme="minorHAnsi"/>
                <w:lang w:eastAsia="nb-NO"/>
              </w:rPr>
            </w:pPr>
            <w:r w:rsidRPr="005720F3">
              <w:rPr>
                <w:rFonts w:ascii="Garamond" w:eastAsia="Times New Roman" w:hAnsi="Garamond" w:cstheme="minorHAnsi"/>
                <w:lang w:eastAsia="nb-NO"/>
              </w:rPr>
              <w:t xml:space="preserve">Audit sample </w:t>
            </w:r>
            <w:r>
              <w:rPr>
                <w:rFonts w:ascii="Garamond" w:eastAsia="Times New Roman" w:hAnsi="Garamond" w:cstheme="minorHAnsi"/>
                <w:lang w:eastAsia="nb-NO"/>
              </w:rPr>
              <w:t>3, 4..</w:t>
            </w:r>
          </w:p>
        </w:tc>
      </w:tr>
      <w:tr w:rsidR="009E5064" w:rsidRPr="005720F3" w14:paraId="6ED240C3" w14:textId="77777777" w:rsidTr="00DD7B2C">
        <w:tc>
          <w:tcPr>
            <w:tcW w:w="2268" w:type="dxa"/>
          </w:tcPr>
          <w:p w14:paraId="1593DEEF" w14:textId="2B4B57D2" w:rsidR="009E5064" w:rsidRPr="005720F3" w:rsidRDefault="009E5064" w:rsidP="003177F7">
            <w:pPr>
              <w:rPr>
                <w:rFonts w:ascii="Garamond" w:eastAsia="Times New Roman" w:hAnsi="Garamond" w:cstheme="minorHAnsi"/>
                <w:lang w:eastAsia="nb-NO"/>
              </w:rPr>
            </w:pPr>
            <w:r w:rsidRPr="005720F3">
              <w:rPr>
                <w:rFonts w:ascii="Garamond" w:eastAsia="Times New Roman" w:hAnsi="Garamond" w:cstheme="minorHAnsi"/>
                <w:lang w:eastAsia="nb-NO"/>
              </w:rPr>
              <w:t xml:space="preserve">Title of audit </w:t>
            </w:r>
          </w:p>
        </w:tc>
        <w:tc>
          <w:tcPr>
            <w:tcW w:w="1900" w:type="dxa"/>
          </w:tcPr>
          <w:p w14:paraId="64DC2C65" w14:textId="77777777" w:rsidR="009E5064" w:rsidRPr="005720F3" w:rsidRDefault="009E5064" w:rsidP="003177F7">
            <w:pPr>
              <w:rPr>
                <w:rFonts w:ascii="Garamond" w:eastAsia="Times New Roman" w:hAnsi="Garamond" w:cstheme="minorHAnsi"/>
                <w:lang w:eastAsia="nb-NO"/>
              </w:rPr>
            </w:pPr>
          </w:p>
        </w:tc>
        <w:tc>
          <w:tcPr>
            <w:tcW w:w="1874" w:type="dxa"/>
          </w:tcPr>
          <w:p w14:paraId="6DA01A05" w14:textId="77777777" w:rsidR="009E5064" w:rsidRPr="005720F3" w:rsidRDefault="009E5064" w:rsidP="003177F7">
            <w:pPr>
              <w:rPr>
                <w:rFonts w:ascii="Garamond" w:eastAsia="Times New Roman" w:hAnsi="Garamond" w:cstheme="minorHAnsi"/>
                <w:lang w:eastAsia="nb-NO"/>
              </w:rPr>
            </w:pPr>
          </w:p>
        </w:tc>
        <w:tc>
          <w:tcPr>
            <w:tcW w:w="1874" w:type="dxa"/>
          </w:tcPr>
          <w:p w14:paraId="32133145" w14:textId="1CD12C6B" w:rsidR="009E5064" w:rsidRPr="005720F3" w:rsidRDefault="009E5064" w:rsidP="003177F7">
            <w:pPr>
              <w:rPr>
                <w:rFonts w:ascii="Garamond" w:eastAsia="Times New Roman" w:hAnsi="Garamond" w:cstheme="minorHAnsi"/>
                <w:lang w:eastAsia="nb-NO"/>
              </w:rPr>
            </w:pPr>
          </w:p>
        </w:tc>
      </w:tr>
      <w:tr w:rsidR="009E5064" w:rsidRPr="00B22DAD" w14:paraId="7B1DFBE1" w14:textId="77777777" w:rsidTr="00DD7B2C">
        <w:tc>
          <w:tcPr>
            <w:tcW w:w="2268" w:type="dxa"/>
          </w:tcPr>
          <w:p w14:paraId="130B6590" w14:textId="0474DF32" w:rsidR="009E5064" w:rsidRPr="005720F3" w:rsidRDefault="009E5064" w:rsidP="003177F7">
            <w:pPr>
              <w:rPr>
                <w:rFonts w:ascii="Garamond" w:eastAsia="Times New Roman" w:hAnsi="Garamond" w:cstheme="minorHAnsi"/>
                <w:lang w:eastAsia="nb-NO"/>
              </w:rPr>
            </w:pPr>
            <w:r w:rsidRPr="005720F3">
              <w:rPr>
                <w:rFonts w:ascii="Garamond" w:eastAsia="Times New Roman" w:hAnsi="Garamond" w:cstheme="minorHAnsi"/>
                <w:lang w:eastAsia="nb-NO"/>
              </w:rPr>
              <w:t>Audit team</w:t>
            </w:r>
          </w:p>
        </w:tc>
        <w:tc>
          <w:tcPr>
            <w:tcW w:w="1900" w:type="dxa"/>
          </w:tcPr>
          <w:p w14:paraId="3B81FA04" w14:textId="77777777" w:rsidR="009E5064" w:rsidRPr="005720F3" w:rsidRDefault="009E5064" w:rsidP="003177F7">
            <w:pPr>
              <w:rPr>
                <w:rFonts w:ascii="Garamond" w:eastAsia="Times New Roman" w:hAnsi="Garamond" w:cstheme="minorHAnsi"/>
                <w:lang w:val="en-GB" w:eastAsia="nb-NO"/>
              </w:rPr>
            </w:pPr>
            <w:r w:rsidRPr="005720F3">
              <w:rPr>
                <w:rFonts w:ascii="Garamond" w:eastAsia="Times New Roman" w:hAnsi="Garamond" w:cstheme="minorHAnsi"/>
                <w:lang w:val="en-GB" w:eastAsia="nb-NO"/>
              </w:rPr>
              <w:t>Audit supervisor</w:t>
            </w:r>
          </w:p>
          <w:p w14:paraId="7CC17D34" w14:textId="77777777" w:rsidR="009E5064" w:rsidRPr="005720F3" w:rsidRDefault="009E5064" w:rsidP="003177F7">
            <w:pPr>
              <w:rPr>
                <w:rFonts w:ascii="Garamond" w:eastAsia="Times New Roman" w:hAnsi="Garamond" w:cstheme="minorHAnsi"/>
                <w:lang w:val="en-GB" w:eastAsia="nb-NO"/>
              </w:rPr>
            </w:pPr>
            <w:r w:rsidRPr="005720F3">
              <w:rPr>
                <w:rFonts w:ascii="Garamond" w:eastAsia="Times New Roman" w:hAnsi="Garamond" w:cstheme="minorHAnsi"/>
                <w:lang w:val="en-GB" w:eastAsia="nb-NO"/>
              </w:rPr>
              <w:t>Team leader</w:t>
            </w:r>
          </w:p>
          <w:p w14:paraId="37440E5E" w14:textId="618F1144" w:rsidR="009E5064" w:rsidRPr="005720F3" w:rsidRDefault="009E5064" w:rsidP="003177F7">
            <w:pPr>
              <w:rPr>
                <w:rFonts w:ascii="Garamond" w:eastAsia="Times New Roman" w:hAnsi="Garamond" w:cstheme="minorHAnsi"/>
                <w:lang w:val="en-GB" w:eastAsia="nb-NO"/>
              </w:rPr>
            </w:pPr>
            <w:r w:rsidRPr="005720F3">
              <w:rPr>
                <w:rFonts w:ascii="Garamond" w:eastAsia="Times New Roman" w:hAnsi="Garamond" w:cstheme="minorHAnsi"/>
                <w:lang w:val="en-GB" w:eastAsia="nb-NO"/>
              </w:rPr>
              <w:t>Team members</w:t>
            </w:r>
          </w:p>
        </w:tc>
        <w:tc>
          <w:tcPr>
            <w:tcW w:w="1874" w:type="dxa"/>
          </w:tcPr>
          <w:p w14:paraId="48E809CF" w14:textId="77777777" w:rsidR="009E5064" w:rsidRPr="005720F3" w:rsidRDefault="009E5064" w:rsidP="003177F7">
            <w:pPr>
              <w:rPr>
                <w:rFonts w:ascii="Garamond" w:eastAsia="Times New Roman" w:hAnsi="Garamond" w:cstheme="minorHAnsi"/>
                <w:lang w:val="en-GB" w:eastAsia="nb-NO"/>
              </w:rPr>
            </w:pPr>
          </w:p>
        </w:tc>
        <w:tc>
          <w:tcPr>
            <w:tcW w:w="1874" w:type="dxa"/>
          </w:tcPr>
          <w:p w14:paraId="08CD25FD" w14:textId="1C7A255E" w:rsidR="009E5064" w:rsidRPr="005720F3" w:rsidRDefault="009E5064" w:rsidP="003177F7">
            <w:pPr>
              <w:rPr>
                <w:rFonts w:ascii="Garamond" w:eastAsia="Times New Roman" w:hAnsi="Garamond" w:cstheme="minorHAnsi"/>
                <w:lang w:val="en-GB" w:eastAsia="nb-NO"/>
              </w:rPr>
            </w:pPr>
          </w:p>
        </w:tc>
      </w:tr>
    </w:tbl>
    <w:p w14:paraId="3739A327" w14:textId="77777777" w:rsidR="00D84E2C" w:rsidRDefault="00D84E2C" w:rsidP="0069649B">
      <w:pPr>
        <w:ind w:left="1416"/>
        <w:rPr>
          <w:rFonts w:ascii="Garamond" w:hAnsi="Garamond" w:cstheme="minorHAnsi"/>
          <w:lang w:val="en-GB"/>
        </w:rPr>
      </w:pPr>
    </w:p>
    <w:p w14:paraId="308CFA29" w14:textId="5505759B" w:rsidR="00FF48A9" w:rsidRPr="005720F3" w:rsidRDefault="0069649B" w:rsidP="0069649B">
      <w:pPr>
        <w:ind w:left="1416"/>
        <w:rPr>
          <w:rFonts w:ascii="Garamond" w:hAnsi="Garamond" w:cstheme="minorHAnsi"/>
          <w:lang w:val="en-GB"/>
        </w:rPr>
      </w:pPr>
      <w:r w:rsidRPr="00201762">
        <w:rPr>
          <w:rFonts w:ascii="Garamond" w:hAnsi="Garamond" w:cstheme="minorHAnsi"/>
          <w:lang w:val="en-GB"/>
        </w:rPr>
        <w:t xml:space="preserve">The iCAT report is an important part of </w:t>
      </w:r>
      <w:r w:rsidR="001A0422" w:rsidRPr="0069649B">
        <w:rPr>
          <w:rFonts w:ascii="Garamond" w:hAnsi="Garamond" w:cstheme="minorHAnsi"/>
          <w:lang w:val="en-GB"/>
        </w:rPr>
        <w:t>the needs</w:t>
      </w:r>
      <w:r w:rsidRPr="00201762">
        <w:rPr>
          <w:rFonts w:ascii="Garamond" w:hAnsi="Garamond" w:cstheme="minorHAnsi"/>
          <w:lang w:val="en-GB"/>
        </w:rPr>
        <w:t xml:space="preserve"> assessment process. Together with the mapping of SAI current </w:t>
      </w:r>
      <w:r w:rsidR="006B2CF2">
        <w:rPr>
          <w:rFonts w:ascii="Garamond" w:hAnsi="Garamond" w:cstheme="minorHAnsi"/>
          <w:lang w:val="en-GB"/>
        </w:rPr>
        <w:t xml:space="preserve">audit </w:t>
      </w:r>
      <w:r w:rsidRPr="00201762">
        <w:rPr>
          <w:rFonts w:ascii="Garamond" w:hAnsi="Garamond" w:cstheme="minorHAnsi"/>
          <w:lang w:val="en-GB"/>
        </w:rPr>
        <w:t xml:space="preserve">practices, it will </w:t>
      </w:r>
      <w:r w:rsidR="006B2CF2">
        <w:rPr>
          <w:rFonts w:ascii="Garamond" w:hAnsi="Garamond" w:cstheme="minorHAnsi"/>
          <w:lang w:val="en-GB"/>
        </w:rPr>
        <w:t>provide valuable inputs to the SAI in</w:t>
      </w:r>
      <w:r w:rsidRPr="00201762">
        <w:rPr>
          <w:rFonts w:ascii="Garamond" w:hAnsi="Garamond" w:cstheme="minorHAnsi"/>
          <w:lang w:val="en-GB"/>
        </w:rPr>
        <w:t xml:space="preserve"> formulating </w:t>
      </w:r>
      <w:r w:rsidR="00C46003">
        <w:rPr>
          <w:rFonts w:ascii="Garamond" w:hAnsi="Garamond" w:cstheme="minorHAnsi"/>
          <w:lang w:val="en-GB"/>
        </w:rPr>
        <w:t>its</w:t>
      </w:r>
      <w:r w:rsidR="00C46003" w:rsidRPr="00201762">
        <w:rPr>
          <w:rFonts w:ascii="Garamond" w:hAnsi="Garamond" w:cstheme="minorHAnsi"/>
          <w:lang w:val="en-GB"/>
        </w:rPr>
        <w:t xml:space="preserve"> </w:t>
      </w:r>
      <w:r w:rsidRPr="00201762">
        <w:rPr>
          <w:rFonts w:ascii="Garamond" w:hAnsi="Garamond" w:cstheme="minorHAnsi"/>
          <w:lang w:val="en-GB"/>
        </w:rPr>
        <w:t>ISSAI implementation strategy</w:t>
      </w:r>
      <w:r>
        <w:rPr>
          <w:rFonts w:cstheme="minorHAnsi"/>
          <w:lang w:val="en-GB"/>
        </w:rPr>
        <w:t>.</w:t>
      </w:r>
      <w:r w:rsidR="00555EFB">
        <w:rPr>
          <w:rFonts w:cstheme="minorHAnsi"/>
          <w:lang w:val="en-GB"/>
        </w:rPr>
        <w:t xml:space="preserve"> </w:t>
      </w:r>
      <w:r w:rsidR="00555EFB" w:rsidRPr="008705C7">
        <w:rPr>
          <w:rFonts w:ascii="Garamond" w:hAnsi="Garamond" w:cstheme="minorHAnsi"/>
          <w:lang w:val="en-GB"/>
        </w:rPr>
        <w:t xml:space="preserve">We recommend </w:t>
      </w:r>
      <w:r w:rsidR="003F2EE8">
        <w:rPr>
          <w:rFonts w:ascii="Garamond" w:hAnsi="Garamond" w:cstheme="minorHAnsi"/>
          <w:lang w:val="en-GB"/>
        </w:rPr>
        <w:t xml:space="preserve">that </w:t>
      </w:r>
      <w:r w:rsidR="00555EFB" w:rsidRPr="008705C7">
        <w:rPr>
          <w:rFonts w:ascii="Garamond" w:hAnsi="Garamond" w:cstheme="minorHAnsi"/>
          <w:lang w:val="en-GB"/>
        </w:rPr>
        <w:t>the strategy includes timeline a</w:t>
      </w:r>
      <w:r w:rsidR="008705C7" w:rsidRPr="008705C7">
        <w:rPr>
          <w:rFonts w:ascii="Garamond" w:hAnsi="Garamond" w:cstheme="minorHAnsi"/>
          <w:lang w:val="en-GB"/>
        </w:rPr>
        <w:t>nd people responsible for the activities.</w:t>
      </w:r>
    </w:p>
    <w:sectPr w:rsidR="00FF48A9" w:rsidRPr="005720F3" w:rsidSect="00037830">
      <w:pgSz w:w="12240" w:h="20160" w:code="5"/>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3C7E" w14:textId="77777777" w:rsidR="00F23C69" w:rsidRDefault="00F23C69" w:rsidP="009E3321">
      <w:pPr>
        <w:spacing w:after="0"/>
      </w:pPr>
      <w:r>
        <w:separator/>
      </w:r>
    </w:p>
  </w:endnote>
  <w:endnote w:type="continuationSeparator" w:id="0">
    <w:p w14:paraId="05EDB8A9" w14:textId="77777777" w:rsidR="00F23C69" w:rsidRDefault="00F23C69" w:rsidP="009E3321">
      <w:pPr>
        <w:spacing w:after="0"/>
      </w:pPr>
      <w:r>
        <w:continuationSeparator/>
      </w:r>
    </w:p>
  </w:endnote>
  <w:endnote w:type="continuationNotice" w:id="1">
    <w:p w14:paraId="0F9EC8D2" w14:textId="77777777" w:rsidR="00F23C69" w:rsidRDefault="00F23C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67333"/>
      <w:docPartObj>
        <w:docPartGallery w:val="Page Numbers (Bottom of Page)"/>
        <w:docPartUnique/>
      </w:docPartObj>
    </w:sdtPr>
    <w:sdtContent>
      <w:p w14:paraId="4B0F00BD" w14:textId="19AE61CB" w:rsidR="007A0438" w:rsidRDefault="007A0438">
        <w:pPr>
          <w:pStyle w:val="Footer"/>
          <w:jc w:val="right"/>
        </w:pPr>
        <w:r>
          <w:fldChar w:fldCharType="begin"/>
        </w:r>
        <w:r>
          <w:instrText>PAGE   \* MERGEFORMAT</w:instrText>
        </w:r>
        <w:r>
          <w:fldChar w:fldCharType="separate"/>
        </w:r>
        <w:r>
          <w:t>2</w:t>
        </w:r>
        <w:r>
          <w:fldChar w:fldCharType="end"/>
        </w:r>
      </w:p>
    </w:sdtContent>
  </w:sdt>
  <w:p w14:paraId="41F3C25D" w14:textId="77777777" w:rsidR="007A0438" w:rsidRDefault="007A0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732E" w14:textId="77777777" w:rsidR="00F23C69" w:rsidRDefault="00F23C69" w:rsidP="009E3321">
      <w:pPr>
        <w:spacing w:after="0"/>
      </w:pPr>
      <w:r>
        <w:separator/>
      </w:r>
    </w:p>
  </w:footnote>
  <w:footnote w:type="continuationSeparator" w:id="0">
    <w:p w14:paraId="63816500" w14:textId="77777777" w:rsidR="00F23C69" w:rsidRDefault="00F23C69" w:rsidP="009E3321">
      <w:pPr>
        <w:spacing w:after="0"/>
      </w:pPr>
      <w:r>
        <w:continuationSeparator/>
      </w:r>
    </w:p>
  </w:footnote>
  <w:footnote w:type="continuationNotice" w:id="1">
    <w:p w14:paraId="5D05CB72" w14:textId="77777777" w:rsidR="00F23C69" w:rsidRDefault="00F23C69">
      <w:pPr>
        <w:spacing w:after="0"/>
      </w:pPr>
    </w:p>
  </w:footnote>
  <w:footnote w:id="2">
    <w:p w14:paraId="096BD54C" w14:textId="77777777" w:rsidR="00B202D5" w:rsidRPr="0088592C" w:rsidRDefault="00B202D5" w:rsidP="00B202D5">
      <w:pPr>
        <w:pStyle w:val="FootnoteText"/>
        <w:rPr>
          <w:rFonts w:cstheme="minorHAnsi"/>
          <w:lang w:val="en-GB"/>
        </w:rPr>
      </w:pPr>
      <w:r w:rsidRPr="00163F04">
        <w:rPr>
          <w:rStyle w:val="FootnoteReference"/>
          <w:rFonts w:cstheme="minorHAnsi"/>
        </w:rPr>
        <w:footnoteRef/>
      </w:r>
      <w:r w:rsidRPr="0088592C">
        <w:rPr>
          <w:rFonts w:cstheme="minorHAnsi"/>
          <w:lang w:val="en-GB"/>
        </w:rPr>
        <w:t xml:space="preserve"> </w:t>
      </w:r>
      <w:hyperlink r:id="rId1" w:history="1">
        <w:r w:rsidRPr="0088592C">
          <w:rPr>
            <w:rStyle w:val="Hyperlink"/>
            <w:sz w:val="16"/>
            <w:szCs w:val="16"/>
            <w:lang w:val="en-GB"/>
          </w:rPr>
          <w:t>http://www.idi.no/en/idi-library/global-public-goods</w:t>
        </w:r>
      </w:hyperlink>
      <w:r w:rsidRPr="0088592C">
        <w:rPr>
          <w:rFonts w:cstheme="minorHAnsi"/>
          <w:lang w:val="en-GB"/>
        </w:rP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3qUZokcW" int2:invalidationBookmarkName="" int2:hashCode="01ni5wNIil8mb/" int2:id="YszKT7ad">
      <int2:state int2:value="Rejected" int2:type="LegacyProofing"/>
    </int2:bookmark>
    <int2:bookmark int2:bookmarkName="_Int_EmgcZQDM" int2:invalidationBookmarkName="" int2:hashCode="gUSP4nMke1M7nw" int2:id="hI5pvD7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510"/>
    <w:multiLevelType w:val="hybridMultilevel"/>
    <w:tmpl w:val="8B444A0E"/>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0E30F8"/>
    <w:multiLevelType w:val="hybridMultilevel"/>
    <w:tmpl w:val="DAA6BD0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C82172"/>
    <w:multiLevelType w:val="hybridMultilevel"/>
    <w:tmpl w:val="72CED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BB11AA"/>
    <w:multiLevelType w:val="multilevel"/>
    <w:tmpl w:val="B2FE423A"/>
    <w:lvl w:ilvl="0">
      <w:start w:val="1"/>
      <w:numFmt w:val="decimal"/>
      <w:lvlText w:val="%1."/>
      <w:lvlJc w:val="left"/>
      <w:pPr>
        <w:ind w:left="547" w:hanging="547"/>
      </w:pPr>
      <w:rPr>
        <w:rFonts w:ascii="Arial" w:hAnsi="Arial" w:cs="Arial" w:hint="default"/>
        <w:b w:val="0"/>
        <w:i w:val="0"/>
        <w:sz w:val="20"/>
        <w:szCs w:val="20"/>
      </w:rPr>
    </w:lvl>
    <w:lvl w:ilvl="1">
      <w:start w:val="1"/>
      <w:numFmt w:val="lowerLetter"/>
      <w:lvlText w:val="(%2)"/>
      <w:lvlJc w:val="left"/>
      <w:pPr>
        <w:ind w:left="1094" w:hanging="547"/>
      </w:pPr>
      <w:rPr>
        <w:rFonts w:hint="default"/>
        <w:b w:val="0"/>
        <w:color w:val="auto"/>
        <w:sz w:val="20"/>
        <w:szCs w:val="20"/>
      </w:rPr>
    </w:lvl>
    <w:lvl w:ilvl="2">
      <w:start w:val="1"/>
      <w:numFmt w:val="lowerRoman"/>
      <w:pStyle w:val="IFACListStyle4"/>
      <w:lvlText w:val="(%3)"/>
      <w:lvlJc w:val="left"/>
      <w:pPr>
        <w:ind w:left="1641" w:hanging="547"/>
      </w:pPr>
      <w:rPr>
        <w:rFonts w:hint="default"/>
        <w:sz w:val="20"/>
        <w:szCs w:val="20"/>
      </w:rPr>
    </w:lvl>
    <w:lvl w:ilvl="3">
      <w:start w:val="1"/>
      <w:numFmt w:val="lowerLetter"/>
      <w:pStyle w:val="IFACListStyle4"/>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2E3314C"/>
    <w:multiLevelType w:val="hybridMultilevel"/>
    <w:tmpl w:val="CC765FB0"/>
    <w:lvl w:ilvl="0" w:tplc="7A9AE96A">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17263CB3"/>
    <w:multiLevelType w:val="hybridMultilevel"/>
    <w:tmpl w:val="9B6299EA"/>
    <w:lvl w:ilvl="0" w:tplc="CD1EA0C2">
      <w:start w:val="1"/>
      <w:numFmt w:val="bullet"/>
      <w:lvlText w:val=""/>
      <w:lvlJc w:val="left"/>
      <w:pPr>
        <w:ind w:left="1068" w:hanging="360"/>
      </w:pPr>
      <w:rPr>
        <w:rFonts w:ascii="Symbol" w:hAnsi="Symbol" w:hint="default"/>
        <w:color w:val="auto"/>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1EA9629B"/>
    <w:multiLevelType w:val="hybridMultilevel"/>
    <w:tmpl w:val="2CAC1F0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3C03051"/>
    <w:multiLevelType w:val="hybridMultilevel"/>
    <w:tmpl w:val="4CCA72A2"/>
    <w:lvl w:ilvl="0" w:tplc="2354AA16">
      <w:start w:val="1"/>
      <w:numFmt w:val="lowerLetter"/>
      <w:lvlText w:val="%1)"/>
      <w:lvlJc w:val="left"/>
      <w:pPr>
        <w:tabs>
          <w:tab w:val="num" w:pos="2160"/>
        </w:tabs>
        <w:ind w:left="2160" w:hanging="360"/>
      </w:pPr>
      <w:rPr>
        <w:rFonts w:hint="default"/>
        <w:sz w:val="24"/>
        <w:szCs w:val="24"/>
      </w:rPr>
    </w:lvl>
    <w:lvl w:ilvl="1" w:tplc="04140001">
      <w:start w:val="1"/>
      <w:numFmt w:val="bullet"/>
      <w:lvlText w:val=""/>
      <w:lvlJc w:val="left"/>
      <w:pPr>
        <w:ind w:left="2520" w:hanging="360"/>
      </w:pPr>
      <w:rPr>
        <w:rFonts w:ascii="Symbol" w:hAnsi="Symbol" w:hint="default"/>
      </w:rPr>
    </w:lvl>
    <w:lvl w:ilvl="2" w:tplc="52587D86">
      <w:start w:val="1"/>
      <w:numFmt w:val="upperLetter"/>
      <w:lvlText w:val="%3."/>
      <w:lvlJc w:val="left"/>
      <w:pPr>
        <w:ind w:left="3420" w:hanging="360"/>
      </w:pPr>
      <w:rPr>
        <w:rFonts w:hint="default"/>
      </w:r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8" w15:restartNumberingAfterBreak="0">
    <w:nsid w:val="2A22079D"/>
    <w:multiLevelType w:val="hybridMultilevel"/>
    <w:tmpl w:val="802A5BE6"/>
    <w:lvl w:ilvl="0" w:tplc="CD1EA0C2">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41A17B8"/>
    <w:multiLevelType w:val="hybridMultilevel"/>
    <w:tmpl w:val="B7DE47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13A1469"/>
    <w:multiLevelType w:val="hybridMultilevel"/>
    <w:tmpl w:val="CD4A1A2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4AC81D32"/>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12" w15:restartNumberingAfterBreak="0">
    <w:nsid w:val="4D2B32A0"/>
    <w:multiLevelType w:val="hybridMultilevel"/>
    <w:tmpl w:val="B0AE6E84"/>
    <w:lvl w:ilvl="0" w:tplc="D76CC2DA">
      <w:start w:val="1"/>
      <w:numFmt w:val="decimal"/>
      <w:lvlText w:val="%1."/>
      <w:lvlJc w:val="left"/>
      <w:pPr>
        <w:ind w:left="1776" w:hanging="360"/>
      </w:pPr>
      <w:rPr>
        <w:rFonts w:hint="default"/>
        <w:color w:val="C65911"/>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3" w15:restartNumberingAfterBreak="0">
    <w:nsid w:val="4E037D47"/>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4" w15:restartNumberingAfterBreak="0">
    <w:nsid w:val="521378D8"/>
    <w:multiLevelType w:val="hybridMultilevel"/>
    <w:tmpl w:val="E88CDBC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71BC9292">
      <w:start w:val="6"/>
      <w:numFmt w:val="upp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25B20EE"/>
    <w:multiLevelType w:val="hybridMultilevel"/>
    <w:tmpl w:val="1B141DAE"/>
    <w:lvl w:ilvl="0" w:tplc="0414000F">
      <w:start w:val="1"/>
      <w:numFmt w:val="decimal"/>
      <w:lvlText w:val="%1."/>
      <w:lvlJc w:val="left"/>
      <w:pPr>
        <w:ind w:left="1428" w:hanging="360"/>
      </w:pPr>
    </w:lvl>
    <w:lvl w:ilvl="1" w:tplc="F028E852">
      <w:start w:val="1"/>
      <w:numFmt w:val="lowerLetter"/>
      <w:lvlText w:val="%2."/>
      <w:lvlJc w:val="left"/>
      <w:pPr>
        <w:ind w:left="2148" w:hanging="360"/>
      </w:pPr>
      <w:rPr>
        <w:rFonts w:hint="default"/>
      </w:r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6" w15:restartNumberingAfterBreak="0">
    <w:nsid w:val="5D1A7146"/>
    <w:multiLevelType w:val="hybridMultilevel"/>
    <w:tmpl w:val="BDD4EE6A"/>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006141B"/>
    <w:multiLevelType w:val="hybridMultilevel"/>
    <w:tmpl w:val="2332B00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10B337D"/>
    <w:multiLevelType w:val="hybridMultilevel"/>
    <w:tmpl w:val="14D6BFE8"/>
    <w:lvl w:ilvl="0" w:tplc="31C0E5CA">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636A2730"/>
    <w:multiLevelType w:val="hybridMultilevel"/>
    <w:tmpl w:val="63ECC59E"/>
    <w:lvl w:ilvl="0" w:tplc="04140017">
      <w:start w:val="1"/>
      <w:numFmt w:val="lowerLetter"/>
      <w:lvlText w:val="%1)"/>
      <w:lvlJc w:val="left"/>
      <w:pPr>
        <w:ind w:left="1440" w:hanging="360"/>
      </w:pPr>
    </w:lvl>
    <w:lvl w:ilvl="1" w:tplc="04140019">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0" w15:restartNumberingAfterBreak="0">
    <w:nsid w:val="64530EB5"/>
    <w:multiLevelType w:val="hybridMultilevel"/>
    <w:tmpl w:val="E348E510"/>
    <w:lvl w:ilvl="0" w:tplc="CD1EA0C2">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F9B6130"/>
    <w:multiLevelType w:val="multilevel"/>
    <w:tmpl w:val="AAD2AAA0"/>
    <w:lvl w:ilvl="0">
      <w:start w:val="1"/>
      <w:numFmt w:val="decimal"/>
      <w:lvlText w:val="%1."/>
      <w:lvlJc w:val="left"/>
      <w:pPr>
        <w:ind w:left="759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2B2B30"/>
    <w:multiLevelType w:val="hybridMultilevel"/>
    <w:tmpl w:val="30407C8C"/>
    <w:lvl w:ilvl="0" w:tplc="4316FB30">
      <w:start w:val="2"/>
      <w:numFmt w:val="upperLetter"/>
      <w:lvlText w:val="%1."/>
      <w:lvlJc w:val="left"/>
      <w:pPr>
        <w:ind w:left="108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7B233FF"/>
    <w:multiLevelType w:val="hybridMultilevel"/>
    <w:tmpl w:val="E1EE27F6"/>
    <w:lvl w:ilvl="0" w:tplc="7CD69CF4">
      <w:start w:val="1"/>
      <w:numFmt w:val="lowerLetter"/>
      <w:lvlText w:val="%1)"/>
      <w:lvlJc w:val="left"/>
      <w:pPr>
        <w:tabs>
          <w:tab w:val="num" w:pos="2160"/>
        </w:tabs>
        <w:ind w:left="2160" w:hanging="360"/>
      </w:pPr>
      <w:rPr>
        <w:rFonts w:asciiTheme="minorHAnsi" w:hAnsiTheme="minorHAnsi" w:cstheme="minorHAnsi" w:hint="default"/>
        <w:sz w:val="20"/>
        <w:szCs w:val="20"/>
      </w:rPr>
    </w:lvl>
    <w:lvl w:ilvl="1" w:tplc="04140019">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24" w15:restartNumberingAfterBreak="0">
    <w:nsid w:val="7B7A4080"/>
    <w:multiLevelType w:val="hybridMultilevel"/>
    <w:tmpl w:val="63ECC59E"/>
    <w:lvl w:ilvl="0" w:tplc="04140017">
      <w:start w:val="1"/>
      <w:numFmt w:val="lowerLetter"/>
      <w:lvlText w:val="%1)"/>
      <w:lvlJc w:val="left"/>
      <w:pPr>
        <w:ind w:left="1070" w:hanging="360"/>
      </w:pPr>
    </w:lvl>
    <w:lvl w:ilvl="1" w:tplc="04140019">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25" w15:restartNumberingAfterBreak="0">
    <w:nsid w:val="7BB643D8"/>
    <w:multiLevelType w:val="hybridMultilevel"/>
    <w:tmpl w:val="03CCE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77131317">
    <w:abstractNumId w:val="21"/>
  </w:num>
  <w:num w:numId="2" w16cid:durableId="836463708">
    <w:abstractNumId w:val="25"/>
  </w:num>
  <w:num w:numId="3" w16cid:durableId="1323898208">
    <w:abstractNumId w:val="2"/>
  </w:num>
  <w:num w:numId="4" w16cid:durableId="2039114432">
    <w:abstractNumId w:val="12"/>
  </w:num>
  <w:num w:numId="5" w16cid:durableId="1654526931">
    <w:abstractNumId w:val="24"/>
  </w:num>
  <w:num w:numId="6" w16cid:durableId="421924276">
    <w:abstractNumId w:val="19"/>
  </w:num>
  <w:num w:numId="7" w16cid:durableId="143547305">
    <w:abstractNumId w:val="23"/>
  </w:num>
  <w:num w:numId="8" w16cid:durableId="1198006011">
    <w:abstractNumId w:val="7"/>
  </w:num>
  <w:num w:numId="9" w16cid:durableId="1785346008">
    <w:abstractNumId w:val="18"/>
  </w:num>
  <w:num w:numId="10" w16cid:durableId="753935046">
    <w:abstractNumId w:val="8"/>
  </w:num>
  <w:num w:numId="11" w16cid:durableId="143089633">
    <w:abstractNumId w:val="20"/>
  </w:num>
  <w:num w:numId="12" w16cid:durableId="1622418985">
    <w:abstractNumId w:val="3"/>
  </w:num>
  <w:num w:numId="13" w16cid:durableId="551190369">
    <w:abstractNumId w:val="0"/>
  </w:num>
  <w:num w:numId="14" w16cid:durableId="1748108498">
    <w:abstractNumId w:val="16"/>
  </w:num>
  <w:num w:numId="15" w16cid:durableId="5852611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3900656">
    <w:abstractNumId w:val="14"/>
  </w:num>
  <w:num w:numId="17" w16cid:durableId="672804370">
    <w:abstractNumId w:val="11"/>
  </w:num>
  <w:num w:numId="18" w16cid:durableId="902183366">
    <w:abstractNumId w:val="9"/>
  </w:num>
  <w:num w:numId="19" w16cid:durableId="2114471779">
    <w:abstractNumId w:val="13"/>
  </w:num>
  <w:num w:numId="20" w16cid:durableId="433868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5323702">
    <w:abstractNumId w:val="6"/>
  </w:num>
  <w:num w:numId="22" w16cid:durableId="1095246057">
    <w:abstractNumId w:val="15"/>
  </w:num>
  <w:num w:numId="23" w16cid:durableId="1775437195">
    <w:abstractNumId w:val="5"/>
  </w:num>
  <w:num w:numId="24" w16cid:durableId="583874664">
    <w:abstractNumId w:val="4"/>
  </w:num>
  <w:num w:numId="25" w16cid:durableId="777062363">
    <w:abstractNumId w:val="22"/>
  </w:num>
  <w:num w:numId="26" w16cid:durableId="333998450">
    <w:abstractNumId w:val="1"/>
  </w:num>
  <w:num w:numId="27" w16cid:durableId="63120778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zWwtDSxsDAxNDBV0lEKTi0uzszPAykwtKgFAP0olVYtAAAA"/>
  </w:docVars>
  <w:rsids>
    <w:rsidRoot w:val="00AA5345"/>
    <w:rsid w:val="00007384"/>
    <w:rsid w:val="00027DDB"/>
    <w:rsid w:val="00037830"/>
    <w:rsid w:val="0004656C"/>
    <w:rsid w:val="000515AC"/>
    <w:rsid w:val="00065472"/>
    <w:rsid w:val="00067CED"/>
    <w:rsid w:val="00071CDA"/>
    <w:rsid w:val="00084695"/>
    <w:rsid w:val="0009150A"/>
    <w:rsid w:val="00091D94"/>
    <w:rsid w:val="00092148"/>
    <w:rsid w:val="000A1EEE"/>
    <w:rsid w:val="000A2975"/>
    <w:rsid w:val="000A4FD0"/>
    <w:rsid w:val="000B0384"/>
    <w:rsid w:val="000B5975"/>
    <w:rsid w:val="000C1760"/>
    <w:rsid w:val="000D0A69"/>
    <w:rsid w:val="000D6430"/>
    <w:rsid w:val="000D6A0A"/>
    <w:rsid w:val="000E49F1"/>
    <w:rsid w:val="000E7595"/>
    <w:rsid w:val="000F6739"/>
    <w:rsid w:val="001011AB"/>
    <w:rsid w:val="00102EFA"/>
    <w:rsid w:val="00102FE8"/>
    <w:rsid w:val="00104500"/>
    <w:rsid w:val="00120765"/>
    <w:rsid w:val="00130F44"/>
    <w:rsid w:val="00133548"/>
    <w:rsid w:val="001358C9"/>
    <w:rsid w:val="00140537"/>
    <w:rsid w:val="0014091D"/>
    <w:rsid w:val="00145660"/>
    <w:rsid w:val="001466F6"/>
    <w:rsid w:val="00151C4D"/>
    <w:rsid w:val="00151DA9"/>
    <w:rsid w:val="0015426D"/>
    <w:rsid w:val="0015546B"/>
    <w:rsid w:val="00157E08"/>
    <w:rsid w:val="001656E0"/>
    <w:rsid w:val="001728AC"/>
    <w:rsid w:val="001775C4"/>
    <w:rsid w:val="00187E7F"/>
    <w:rsid w:val="001905BE"/>
    <w:rsid w:val="0019417A"/>
    <w:rsid w:val="001A0422"/>
    <w:rsid w:val="001A64C7"/>
    <w:rsid w:val="001A6DFB"/>
    <w:rsid w:val="001B2700"/>
    <w:rsid w:val="001C03F2"/>
    <w:rsid w:val="001C11C1"/>
    <w:rsid w:val="001C210B"/>
    <w:rsid w:val="001D0F90"/>
    <w:rsid w:val="001D20F3"/>
    <w:rsid w:val="001D3BBE"/>
    <w:rsid w:val="001E274C"/>
    <w:rsid w:val="001E5B81"/>
    <w:rsid w:val="001F3CA5"/>
    <w:rsid w:val="001F6CCC"/>
    <w:rsid w:val="001F6FF8"/>
    <w:rsid w:val="001F752E"/>
    <w:rsid w:val="00201762"/>
    <w:rsid w:val="002059D4"/>
    <w:rsid w:val="00217AA0"/>
    <w:rsid w:val="00222D98"/>
    <w:rsid w:val="00227877"/>
    <w:rsid w:val="00230AF6"/>
    <w:rsid w:val="0023294B"/>
    <w:rsid w:val="00236303"/>
    <w:rsid w:val="00236DF4"/>
    <w:rsid w:val="00240EB9"/>
    <w:rsid w:val="00242BCF"/>
    <w:rsid w:val="002448DF"/>
    <w:rsid w:val="0024490A"/>
    <w:rsid w:val="00245A56"/>
    <w:rsid w:val="002479A9"/>
    <w:rsid w:val="00252D1F"/>
    <w:rsid w:val="00262668"/>
    <w:rsid w:val="002702CF"/>
    <w:rsid w:val="00270840"/>
    <w:rsid w:val="00271241"/>
    <w:rsid w:val="00274629"/>
    <w:rsid w:val="00274E51"/>
    <w:rsid w:val="00276D67"/>
    <w:rsid w:val="00277922"/>
    <w:rsid w:val="00282F75"/>
    <w:rsid w:val="00283B8D"/>
    <w:rsid w:val="00286BDD"/>
    <w:rsid w:val="002936D0"/>
    <w:rsid w:val="002A1206"/>
    <w:rsid w:val="002A3CCF"/>
    <w:rsid w:val="002A5337"/>
    <w:rsid w:val="002A5EAA"/>
    <w:rsid w:val="002A7FB6"/>
    <w:rsid w:val="002B4023"/>
    <w:rsid w:val="002C0C3A"/>
    <w:rsid w:val="002C457D"/>
    <w:rsid w:val="002C6427"/>
    <w:rsid w:val="002D133C"/>
    <w:rsid w:val="002D2648"/>
    <w:rsid w:val="002D2C74"/>
    <w:rsid w:val="002D37B9"/>
    <w:rsid w:val="002D3C28"/>
    <w:rsid w:val="002D6CFC"/>
    <w:rsid w:val="002D7105"/>
    <w:rsid w:val="002D7880"/>
    <w:rsid w:val="002E0A35"/>
    <w:rsid w:val="002E1DFE"/>
    <w:rsid w:val="002E4082"/>
    <w:rsid w:val="002F0AA4"/>
    <w:rsid w:val="002F125D"/>
    <w:rsid w:val="0030112C"/>
    <w:rsid w:val="00301F6A"/>
    <w:rsid w:val="003131F3"/>
    <w:rsid w:val="00313606"/>
    <w:rsid w:val="00314168"/>
    <w:rsid w:val="00316C16"/>
    <w:rsid w:val="003177F7"/>
    <w:rsid w:val="003224D3"/>
    <w:rsid w:val="00325AAA"/>
    <w:rsid w:val="00334689"/>
    <w:rsid w:val="0033525C"/>
    <w:rsid w:val="0033616D"/>
    <w:rsid w:val="00341161"/>
    <w:rsid w:val="00343433"/>
    <w:rsid w:val="00351E52"/>
    <w:rsid w:val="003541D5"/>
    <w:rsid w:val="00361AFD"/>
    <w:rsid w:val="00365EBE"/>
    <w:rsid w:val="00367847"/>
    <w:rsid w:val="00370AF1"/>
    <w:rsid w:val="00370B33"/>
    <w:rsid w:val="003737AB"/>
    <w:rsid w:val="003744A8"/>
    <w:rsid w:val="003777B0"/>
    <w:rsid w:val="0037795E"/>
    <w:rsid w:val="003807B2"/>
    <w:rsid w:val="00383C5E"/>
    <w:rsid w:val="00383CE2"/>
    <w:rsid w:val="003854FD"/>
    <w:rsid w:val="003923FF"/>
    <w:rsid w:val="003928AE"/>
    <w:rsid w:val="00397343"/>
    <w:rsid w:val="003A4D3A"/>
    <w:rsid w:val="003A5BAE"/>
    <w:rsid w:val="003A621A"/>
    <w:rsid w:val="003B2AF2"/>
    <w:rsid w:val="003B330A"/>
    <w:rsid w:val="003B4A7F"/>
    <w:rsid w:val="003B57E2"/>
    <w:rsid w:val="003B6521"/>
    <w:rsid w:val="003D3A80"/>
    <w:rsid w:val="003D58A1"/>
    <w:rsid w:val="003D6DCB"/>
    <w:rsid w:val="003D720B"/>
    <w:rsid w:val="003E195B"/>
    <w:rsid w:val="003E6E69"/>
    <w:rsid w:val="003F2BAA"/>
    <w:rsid w:val="003F2EE8"/>
    <w:rsid w:val="00402645"/>
    <w:rsid w:val="00403717"/>
    <w:rsid w:val="0040385B"/>
    <w:rsid w:val="004056A2"/>
    <w:rsid w:val="00406C5C"/>
    <w:rsid w:val="0041048D"/>
    <w:rsid w:val="00415EBF"/>
    <w:rsid w:val="0041797E"/>
    <w:rsid w:val="0042010A"/>
    <w:rsid w:val="00420C8F"/>
    <w:rsid w:val="0042439E"/>
    <w:rsid w:val="00426094"/>
    <w:rsid w:val="00426A86"/>
    <w:rsid w:val="00430FE4"/>
    <w:rsid w:val="004411A5"/>
    <w:rsid w:val="004436FA"/>
    <w:rsid w:val="0045077D"/>
    <w:rsid w:val="00450D50"/>
    <w:rsid w:val="0045152D"/>
    <w:rsid w:val="00453EB2"/>
    <w:rsid w:val="0046216B"/>
    <w:rsid w:val="00463D8F"/>
    <w:rsid w:val="00464708"/>
    <w:rsid w:val="004723D7"/>
    <w:rsid w:val="00474F7B"/>
    <w:rsid w:val="004915C4"/>
    <w:rsid w:val="004956CA"/>
    <w:rsid w:val="00496202"/>
    <w:rsid w:val="004A198E"/>
    <w:rsid w:val="004A714C"/>
    <w:rsid w:val="004B70CB"/>
    <w:rsid w:val="004B786F"/>
    <w:rsid w:val="004C1913"/>
    <w:rsid w:val="004C2895"/>
    <w:rsid w:val="004C3D1E"/>
    <w:rsid w:val="004C7058"/>
    <w:rsid w:val="004D1208"/>
    <w:rsid w:val="004D48C8"/>
    <w:rsid w:val="004D7589"/>
    <w:rsid w:val="004E30D3"/>
    <w:rsid w:val="004E3240"/>
    <w:rsid w:val="004E3EC1"/>
    <w:rsid w:val="004F1787"/>
    <w:rsid w:val="004F17A6"/>
    <w:rsid w:val="004F442E"/>
    <w:rsid w:val="00501CB4"/>
    <w:rsid w:val="00510BC7"/>
    <w:rsid w:val="00516E7C"/>
    <w:rsid w:val="00517B11"/>
    <w:rsid w:val="00520CB4"/>
    <w:rsid w:val="005247D5"/>
    <w:rsid w:val="005252A8"/>
    <w:rsid w:val="005361F5"/>
    <w:rsid w:val="00546D0D"/>
    <w:rsid w:val="00554C0C"/>
    <w:rsid w:val="00555EFB"/>
    <w:rsid w:val="00556CFD"/>
    <w:rsid w:val="00565E8F"/>
    <w:rsid w:val="00566304"/>
    <w:rsid w:val="00567D49"/>
    <w:rsid w:val="005720F3"/>
    <w:rsid w:val="00574622"/>
    <w:rsid w:val="00577319"/>
    <w:rsid w:val="005820FB"/>
    <w:rsid w:val="005851CA"/>
    <w:rsid w:val="00587FA2"/>
    <w:rsid w:val="0059037A"/>
    <w:rsid w:val="00591B88"/>
    <w:rsid w:val="005957D6"/>
    <w:rsid w:val="005969D2"/>
    <w:rsid w:val="005B1301"/>
    <w:rsid w:val="005C2FF2"/>
    <w:rsid w:val="005C7E69"/>
    <w:rsid w:val="005D34CD"/>
    <w:rsid w:val="005E16B4"/>
    <w:rsid w:val="005E4FC1"/>
    <w:rsid w:val="005F0111"/>
    <w:rsid w:val="005F12CD"/>
    <w:rsid w:val="00600F9A"/>
    <w:rsid w:val="00614BF6"/>
    <w:rsid w:val="00617C39"/>
    <w:rsid w:val="0062025A"/>
    <w:rsid w:val="00622AFA"/>
    <w:rsid w:val="006331E0"/>
    <w:rsid w:val="00635112"/>
    <w:rsid w:val="00635BDC"/>
    <w:rsid w:val="00640BF0"/>
    <w:rsid w:val="00645394"/>
    <w:rsid w:val="00647C4A"/>
    <w:rsid w:val="00656ED4"/>
    <w:rsid w:val="00660126"/>
    <w:rsid w:val="006668BE"/>
    <w:rsid w:val="006705F8"/>
    <w:rsid w:val="00683BC5"/>
    <w:rsid w:val="00684600"/>
    <w:rsid w:val="0069174A"/>
    <w:rsid w:val="00692C56"/>
    <w:rsid w:val="00693EE9"/>
    <w:rsid w:val="0069649B"/>
    <w:rsid w:val="006A0FF4"/>
    <w:rsid w:val="006A1436"/>
    <w:rsid w:val="006A37FF"/>
    <w:rsid w:val="006A4833"/>
    <w:rsid w:val="006A4D8E"/>
    <w:rsid w:val="006A5D30"/>
    <w:rsid w:val="006B16A5"/>
    <w:rsid w:val="006B2AD3"/>
    <w:rsid w:val="006B2CF2"/>
    <w:rsid w:val="006B6C56"/>
    <w:rsid w:val="006D0077"/>
    <w:rsid w:val="006E6282"/>
    <w:rsid w:val="006E7F25"/>
    <w:rsid w:val="006F327A"/>
    <w:rsid w:val="007007F7"/>
    <w:rsid w:val="0070178B"/>
    <w:rsid w:val="00715144"/>
    <w:rsid w:val="00723756"/>
    <w:rsid w:val="00727D61"/>
    <w:rsid w:val="00734711"/>
    <w:rsid w:val="00741954"/>
    <w:rsid w:val="0075561A"/>
    <w:rsid w:val="00764CFC"/>
    <w:rsid w:val="007708F7"/>
    <w:rsid w:val="0077785A"/>
    <w:rsid w:val="00787D30"/>
    <w:rsid w:val="00793E70"/>
    <w:rsid w:val="00794F67"/>
    <w:rsid w:val="007A0438"/>
    <w:rsid w:val="007A61E7"/>
    <w:rsid w:val="007B018C"/>
    <w:rsid w:val="007B0EA8"/>
    <w:rsid w:val="007B26D2"/>
    <w:rsid w:val="007B794A"/>
    <w:rsid w:val="007C05FD"/>
    <w:rsid w:val="007C1028"/>
    <w:rsid w:val="007C2803"/>
    <w:rsid w:val="007C6440"/>
    <w:rsid w:val="007C77FF"/>
    <w:rsid w:val="007D1CFA"/>
    <w:rsid w:val="007D24DD"/>
    <w:rsid w:val="007D3AA4"/>
    <w:rsid w:val="007D4D58"/>
    <w:rsid w:val="007F2121"/>
    <w:rsid w:val="007F46FF"/>
    <w:rsid w:val="00800C43"/>
    <w:rsid w:val="008054E0"/>
    <w:rsid w:val="00805A68"/>
    <w:rsid w:val="00805AD9"/>
    <w:rsid w:val="00810618"/>
    <w:rsid w:val="008123E6"/>
    <w:rsid w:val="0081265B"/>
    <w:rsid w:val="00814369"/>
    <w:rsid w:val="00815288"/>
    <w:rsid w:val="00817F04"/>
    <w:rsid w:val="008227F2"/>
    <w:rsid w:val="00823CB5"/>
    <w:rsid w:val="00825022"/>
    <w:rsid w:val="00827010"/>
    <w:rsid w:val="00833411"/>
    <w:rsid w:val="00836BAD"/>
    <w:rsid w:val="008402E6"/>
    <w:rsid w:val="00847CF7"/>
    <w:rsid w:val="00861074"/>
    <w:rsid w:val="00865847"/>
    <w:rsid w:val="008702C1"/>
    <w:rsid w:val="008705C7"/>
    <w:rsid w:val="00873EE3"/>
    <w:rsid w:val="0088592C"/>
    <w:rsid w:val="00886DAB"/>
    <w:rsid w:val="00887769"/>
    <w:rsid w:val="008A4187"/>
    <w:rsid w:val="008A6C03"/>
    <w:rsid w:val="008B05F7"/>
    <w:rsid w:val="008C2E07"/>
    <w:rsid w:val="008D1546"/>
    <w:rsid w:val="008D6DD5"/>
    <w:rsid w:val="008D77C8"/>
    <w:rsid w:val="008F6ECC"/>
    <w:rsid w:val="00902755"/>
    <w:rsid w:val="00902F60"/>
    <w:rsid w:val="00903D2F"/>
    <w:rsid w:val="009249E7"/>
    <w:rsid w:val="00924DEB"/>
    <w:rsid w:val="00925BFA"/>
    <w:rsid w:val="00933B92"/>
    <w:rsid w:val="00934B7B"/>
    <w:rsid w:val="009419AF"/>
    <w:rsid w:val="0095092E"/>
    <w:rsid w:val="009578BE"/>
    <w:rsid w:val="00957C61"/>
    <w:rsid w:val="0096355F"/>
    <w:rsid w:val="00963B7F"/>
    <w:rsid w:val="00975752"/>
    <w:rsid w:val="009811F3"/>
    <w:rsid w:val="00987301"/>
    <w:rsid w:val="0098776A"/>
    <w:rsid w:val="00992DCF"/>
    <w:rsid w:val="00994AB0"/>
    <w:rsid w:val="0099559C"/>
    <w:rsid w:val="009A3668"/>
    <w:rsid w:val="009B2C49"/>
    <w:rsid w:val="009C0254"/>
    <w:rsid w:val="009C3FF0"/>
    <w:rsid w:val="009C7064"/>
    <w:rsid w:val="009D69CC"/>
    <w:rsid w:val="009E1E99"/>
    <w:rsid w:val="009E3321"/>
    <w:rsid w:val="009E5064"/>
    <w:rsid w:val="009F2D20"/>
    <w:rsid w:val="009F3F90"/>
    <w:rsid w:val="009F6366"/>
    <w:rsid w:val="009F6BBA"/>
    <w:rsid w:val="00A020F7"/>
    <w:rsid w:val="00A07CC1"/>
    <w:rsid w:val="00A16BAD"/>
    <w:rsid w:val="00A21F2E"/>
    <w:rsid w:val="00A2619E"/>
    <w:rsid w:val="00A26306"/>
    <w:rsid w:val="00A30109"/>
    <w:rsid w:val="00A34A90"/>
    <w:rsid w:val="00A41C2F"/>
    <w:rsid w:val="00A43CAE"/>
    <w:rsid w:val="00A44C1F"/>
    <w:rsid w:val="00A4519E"/>
    <w:rsid w:val="00A54C59"/>
    <w:rsid w:val="00A67D81"/>
    <w:rsid w:val="00A75369"/>
    <w:rsid w:val="00A87A84"/>
    <w:rsid w:val="00A90233"/>
    <w:rsid w:val="00A9735E"/>
    <w:rsid w:val="00A97D9F"/>
    <w:rsid w:val="00AA0E50"/>
    <w:rsid w:val="00AA5345"/>
    <w:rsid w:val="00AB0880"/>
    <w:rsid w:val="00AB28F8"/>
    <w:rsid w:val="00AB5684"/>
    <w:rsid w:val="00AB61B3"/>
    <w:rsid w:val="00AB6776"/>
    <w:rsid w:val="00AC3BA5"/>
    <w:rsid w:val="00AD20EC"/>
    <w:rsid w:val="00AD2E92"/>
    <w:rsid w:val="00AD4E13"/>
    <w:rsid w:val="00AD60C2"/>
    <w:rsid w:val="00AD6715"/>
    <w:rsid w:val="00AE0A57"/>
    <w:rsid w:val="00AE5042"/>
    <w:rsid w:val="00AE5A7F"/>
    <w:rsid w:val="00AE5CFA"/>
    <w:rsid w:val="00AE5F8F"/>
    <w:rsid w:val="00AE63A2"/>
    <w:rsid w:val="00AE6493"/>
    <w:rsid w:val="00AE7738"/>
    <w:rsid w:val="00AF0D97"/>
    <w:rsid w:val="00AF34B3"/>
    <w:rsid w:val="00B05633"/>
    <w:rsid w:val="00B0731F"/>
    <w:rsid w:val="00B13FB1"/>
    <w:rsid w:val="00B202D5"/>
    <w:rsid w:val="00B22DAD"/>
    <w:rsid w:val="00B359ED"/>
    <w:rsid w:val="00B35AEB"/>
    <w:rsid w:val="00B607DD"/>
    <w:rsid w:val="00B62452"/>
    <w:rsid w:val="00B62810"/>
    <w:rsid w:val="00B63318"/>
    <w:rsid w:val="00B67D7A"/>
    <w:rsid w:val="00B73ED7"/>
    <w:rsid w:val="00B80A5A"/>
    <w:rsid w:val="00B813FE"/>
    <w:rsid w:val="00B83E2F"/>
    <w:rsid w:val="00B8487D"/>
    <w:rsid w:val="00B85E24"/>
    <w:rsid w:val="00B96A2B"/>
    <w:rsid w:val="00BA0A19"/>
    <w:rsid w:val="00BA1C65"/>
    <w:rsid w:val="00BA268B"/>
    <w:rsid w:val="00BA7BFA"/>
    <w:rsid w:val="00BB043A"/>
    <w:rsid w:val="00BB7588"/>
    <w:rsid w:val="00BC05DD"/>
    <w:rsid w:val="00BC73C0"/>
    <w:rsid w:val="00BC7505"/>
    <w:rsid w:val="00BD576B"/>
    <w:rsid w:val="00BD6725"/>
    <w:rsid w:val="00BE008D"/>
    <w:rsid w:val="00BE129E"/>
    <w:rsid w:val="00BE3C09"/>
    <w:rsid w:val="00BE6B90"/>
    <w:rsid w:val="00BF1E3A"/>
    <w:rsid w:val="00BF4504"/>
    <w:rsid w:val="00C036CF"/>
    <w:rsid w:val="00C06428"/>
    <w:rsid w:val="00C109B9"/>
    <w:rsid w:val="00C10E79"/>
    <w:rsid w:val="00C11382"/>
    <w:rsid w:val="00C11882"/>
    <w:rsid w:val="00C20C77"/>
    <w:rsid w:val="00C22952"/>
    <w:rsid w:val="00C25AFC"/>
    <w:rsid w:val="00C278CC"/>
    <w:rsid w:val="00C35773"/>
    <w:rsid w:val="00C366A6"/>
    <w:rsid w:val="00C36F8D"/>
    <w:rsid w:val="00C4119D"/>
    <w:rsid w:val="00C42FAF"/>
    <w:rsid w:val="00C443B9"/>
    <w:rsid w:val="00C46003"/>
    <w:rsid w:val="00C508AD"/>
    <w:rsid w:val="00C52F9E"/>
    <w:rsid w:val="00C612CA"/>
    <w:rsid w:val="00C62144"/>
    <w:rsid w:val="00C624A3"/>
    <w:rsid w:val="00C6353A"/>
    <w:rsid w:val="00C6631E"/>
    <w:rsid w:val="00C673EB"/>
    <w:rsid w:val="00C73873"/>
    <w:rsid w:val="00C835D6"/>
    <w:rsid w:val="00C839F8"/>
    <w:rsid w:val="00C84B58"/>
    <w:rsid w:val="00C8619C"/>
    <w:rsid w:val="00C87E1A"/>
    <w:rsid w:val="00C92004"/>
    <w:rsid w:val="00C92573"/>
    <w:rsid w:val="00CA06BA"/>
    <w:rsid w:val="00CC282C"/>
    <w:rsid w:val="00CD36A7"/>
    <w:rsid w:val="00CD64A1"/>
    <w:rsid w:val="00CE042B"/>
    <w:rsid w:val="00CE06B5"/>
    <w:rsid w:val="00CE0D94"/>
    <w:rsid w:val="00CE5214"/>
    <w:rsid w:val="00CF4519"/>
    <w:rsid w:val="00CF67BC"/>
    <w:rsid w:val="00CF76CC"/>
    <w:rsid w:val="00D0349A"/>
    <w:rsid w:val="00D06F7F"/>
    <w:rsid w:val="00D10214"/>
    <w:rsid w:val="00D13D8E"/>
    <w:rsid w:val="00D14628"/>
    <w:rsid w:val="00D56F92"/>
    <w:rsid w:val="00D6128D"/>
    <w:rsid w:val="00D64DDE"/>
    <w:rsid w:val="00D769BA"/>
    <w:rsid w:val="00D84E2C"/>
    <w:rsid w:val="00D85BE5"/>
    <w:rsid w:val="00D85FED"/>
    <w:rsid w:val="00D943C4"/>
    <w:rsid w:val="00DB48B6"/>
    <w:rsid w:val="00DC5C4D"/>
    <w:rsid w:val="00DC70D0"/>
    <w:rsid w:val="00DD1A8E"/>
    <w:rsid w:val="00DD4709"/>
    <w:rsid w:val="00DD7B2C"/>
    <w:rsid w:val="00DE23D8"/>
    <w:rsid w:val="00DE752D"/>
    <w:rsid w:val="00DE7670"/>
    <w:rsid w:val="00DF13B4"/>
    <w:rsid w:val="00E01006"/>
    <w:rsid w:val="00E07681"/>
    <w:rsid w:val="00E1261F"/>
    <w:rsid w:val="00E13494"/>
    <w:rsid w:val="00E20BA6"/>
    <w:rsid w:val="00E22F96"/>
    <w:rsid w:val="00E26AB9"/>
    <w:rsid w:val="00E321A7"/>
    <w:rsid w:val="00E477FE"/>
    <w:rsid w:val="00E506A8"/>
    <w:rsid w:val="00E5088D"/>
    <w:rsid w:val="00E5283A"/>
    <w:rsid w:val="00E546D3"/>
    <w:rsid w:val="00E547C6"/>
    <w:rsid w:val="00E6604E"/>
    <w:rsid w:val="00E67512"/>
    <w:rsid w:val="00E72376"/>
    <w:rsid w:val="00E73A11"/>
    <w:rsid w:val="00E805F3"/>
    <w:rsid w:val="00E813F0"/>
    <w:rsid w:val="00E82577"/>
    <w:rsid w:val="00E8560A"/>
    <w:rsid w:val="00E87752"/>
    <w:rsid w:val="00E90AF0"/>
    <w:rsid w:val="00E91DC5"/>
    <w:rsid w:val="00E92DE0"/>
    <w:rsid w:val="00E953AC"/>
    <w:rsid w:val="00EA10D4"/>
    <w:rsid w:val="00EA3F62"/>
    <w:rsid w:val="00EA4717"/>
    <w:rsid w:val="00EA7852"/>
    <w:rsid w:val="00EB0535"/>
    <w:rsid w:val="00EB2B8E"/>
    <w:rsid w:val="00EB7996"/>
    <w:rsid w:val="00EC0AF8"/>
    <w:rsid w:val="00EC6FFD"/>
    <w:rsid w:val="00ED15D8"/>
    <w:rsid w:val="00ED3A0C"/>
    <w:rsid w:val="00ED60B3"/>
    <w:rsid w:val="00EE28C5"/>
    <w:rsid w:val="00EE3B93"/>
    <w:rsid w:val="00EE6EC3"/>
    <w:rsid w:val="00EF2CD2"/>
    <w:rsid w:val="00EF7A68"/>
    <w:rsid w:val="00F03C4E"/>
    <w:rsid w:val="00F1333C"/>
    <w:rsid w:val="00F14FAD"/>
    <w:rsid w:val="00F14FE7"/>
    <w:rsid w:val="00F15091"/>
    <w:rsid w:val="00F23C69"/>
    <w:rsid w:val="00F3016B"/>
    <w:rsid w:val="00F33376"/>
    <w:rsid w:val="00F37074"/>
    <w:rsid w:val="00F4770F"/>
    <w:rsid w:val="00F559A6"/>
    <w:rsid w:val="00F624F5"/>
    <w:rsid w:val="00F64CAA"/>
    <w:rsid w:val="00F66D2C"/>
    <w:rsid w:val="00F8056D"/>
    <w:rsid w:val="00F81247"/>
    <w:rsid w:val="00F84ABF"/>
    <w:rsid w:val="00F90DC7"/>
    <w:rsid w:val="00F94120"/>
    <w:rsid w:val="00F94793"/>
    <w:rsid w:val="00F9681D"/>
    <w:rsid w:val="00F97523"/>
    <w:rsid w:val="00FA4886"/>
    <w:rsid w:val="00FA7A52"/>
    <w:rsid w:val="00FB29E1"/>
    <w:rsid w:val="00FB4B14"/>
    <w:rsid w:val="00FB66C0"/>
    <w:rsid w:val="00FC0F93"/>
    <w:rsid w:val="00FE247D"/>
    <w:rsid w:val="00FE2533"/>
    <w:rsid w:val="00FE51FF"/>
    <w:rsid w:val="00FE7FEB"/>
    <w:rsid w:val="00FF0131"/>
    <w:rsid w:val="00FF48A9"/>
    <w:rsid w:val="33D6F08B"/>
    <w:rsid w:val="532C0220"/>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BD23E90"/>
  <w15:chartTrackingRefBased/>
  <w15:docId w15:val="{21A38128-304B-4A3A-86D6-02A7934E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58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7670"/>
    <w:pPr>
      <w:keepNext/>
      <w:keepLines/>
      <w:spacing w:before="40" w:after="0" w:line="259" w:lineRule="auto"/>
      <w:jc w:val="left"/>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DE7670"/>
    <w:pPr>
      <w:keepNext/>
      <w:keepLines/>
      <w:spacing w:before="200" w:after="0" w:line="276" w:lineRule="auto"/>
      <w:jc w:val="left"/>
      <w:outlineLvl w:val="2"/>
    </w:pPr>
    <w:rPr>
      <w:rFonts w:asciiTheme="majorHAnsi" w:eastAsiaTheme="majorEastAsia" w:hAnsiTheme="majorHAnsi" w:cs="Mangal"/>
      <w:b/>
      <w:bCs/>
      <w:color w:val="4F81BD" w:themeColor="accent1"/>
      <w:szCs w:val="20"/>
      <w:lang w:val="en-IN" w:eastAsia="en-IN" w:bidi="hi-IN"/>
    </w:rPr>
  </w:style>
  <w:style w:type="paragraph" w:styleId="Heading4">
    <w:name w:val="heading 4"/>
    <w:basedOn w:val="Normal"/>
    <w:next w:val="Normal"/>
    <w:link w:val="Heading4Char"/>
    <w:uiPriority w:val="9"/>
    <w:unhideWhenUsed/>
    <w:qFormat/>
    <w:rsid w:val="00DE7670"/>
    <w:pPr>
      <w:keepNext/>
      <w:keepLines/>
      <w:spacing w:before="200" w:after="0" w:line="276" w:lineRule="auto"/>
      <w:jc w:val="left"/>
      <w:outlineLvl w:val="3"/>
    </w:pPr>
    <w:rPr>
      <w:rFonts w:asciiTheme="majorHAnsi" w:eastAsiaTheme="majorEastAsia" w:hAnsiTheme="majorHAnsi" w:cs="Mangal"/>
      <w:b/>
      <w:bCs/>
      <w:i/>
      <w:iCs/>
      <w:color w:val="4F81BD" w:themeColor="accent1"/>
      <w:szCs w:val="20"/>
      <w:lang w:val="en-IN" w:eastAsia="en-IN" w:bidi="hi-IN"/>
    </w:rPr>
  </w:style>
  <w:style w:type="paragraph" w:styleId="Heading5">
    <w:name w:val="heading 5"/>
    <w:basedOn w:val="Normal"/>
    <w:next w:val="Normal"/>
    <w:link w:val="Heading5Char"/>
    <w:uiPriority w:val="9"/>
    <w:semiHidden/>
    <w:unhideWhenUsed/>
    <w:qFormat/>
    <w:rsid w:val="00DE7670"/>
    <w:pPr>
      <w:keepNext/>
      <w:keepLines/>
      <w:spacing w:before="200" w:after="0" w:line="276" w:lineRule="auto"/>
      <w:jc w:val="left"/>
      <w:outlineLvl w:val="4"/>
    </w:pPr>
    <w:rPr>
      <w:rFonts w:asciiTheme="majorHAnsi" w:eastAsiaTheme="majorEastAsia" w:hAnsiTheme="majorHAnsi" w:cs="Mangal"/>
      <w:color w:val="243F60" w:themeColor="accent1" w:themeShade="7F"/>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4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E7670"/>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DE7670"/>
    <w:rPr>
      <w:rFonts w:asciiTheme="majorHAnsi" w:eastAsiaTheme="majorEastAsia" w:hAnsiTheme="majorHAnsi" w:cs="Mangal"/>
      <w:b/>
      <w:bCs/>
      <w:color w:val="4F81BD" w:themeColor="accent1"/>
      <w:szCs w:val="20"/>
      <w:lang w:val="en-IN" w:eastAsia="en-IN" w:bidi="hi-IN"/>
    </w:rPr>
  </w:style>
  <w:style w:type="character" w:customStyle="1" w:styleId="Heading4Char">
    <w:name w:val="Heading 4 Char"/>
    <w:basedOn w:val="DefaultParagraphFont"/>
    <w:link w:val="Heading4"/>
    <w:uiPriority w:val="9"/>
    <w:rsid w:val="00DE7670"/>
    <w:rPr>
      <w:rFonts w:asciiTheme="majorHAnsi" w:eastAsiaTheme="majorEastAsia" w:hAnsiTheme="majorHAnsi" w:cs="Mangal"/>
      <w:b/>
      <w:bCs/>
      <w:i/>
      <w:iCs/>
      <w:color w:val="4F81BD" w:themeColor="accent1"/>
      <w:szCs w:val="20"/>
      <w:lang w:val="en-IN" w:eastAsia="en-IN" w:bidi="hi-IN"/>
    </w:rPr>
  </w:style>
  <w:style w:type="character" w:customStyle="1" w:styleId="Heading5Char">
    <w:name w:val="Heading 5 Char"/>
    <w:basedOn w:val="DefaultParagraphFont"/>
    <w:link w:val="Heading5"/>
    <w:uiPriority w:val="9"/>
    <w:semiHidden/>
    <w:rsid w:val="00DE7670"/>
    <w:rPr>
      <w:rFonts w:asciiTheme="majorHAnsi" w:eastAsiaTheme="majorEastAsia" w:hAnsiTheme="majorHAnsi" w:cs="Mangal"/>
      <w:color w:val="243F60" w:themeColor="accent1" w:themeShade="7F"/>
      <w:szCs w:val="20"/>
      <w:lang w:val="en-IN" w:eastAsia="en-IN" w:bidi="hi-IN"/>
    </w:rPr>
  </w:style>
  <w:style w:type="paragraph" w:styleId="NormalWeb">
    <w:name w:val="Normal (Web)"/>
    <w:basedOn w:val="Normal"/>
    <w:uiPriority w:val="99"/>
    <w:semiHidden/>
    <w:unhideWhenUsed/>
    <w:rsid w:val="0041797E"/>
    <w:pPr>
      <w:spacing w:before="100" w:beforeAutospacing="1" w:after="100" w:afterAutospacing="1"/>
    </w:pPr>
    <w:rPr>
      <w:rFonts w:ascii="Times New Roman" w:eastAsia="Times New Roman" w:hAnsi="Times New Roman" w:cs="Times New Roman"/>
      <w:sz w:val="24"/>
      <w:szCs w:val="24"/>
      <w:lang w:eastAsia="nb-NO"/>
    </w:rPr>
  </w:style>
  <w:style w:type="paragraph" w:styleId="ListParagraph">
    <w:name w:val="List Paragraph"/>
    <w:aliases w:val="Numbering"/>
    <w:basedOn w:val="Normal"/>
    <w:uiPriority w:val="34"/>
    <w:qFormat/>
    <w:rsid w:val="0041797E"/>
    <w:pPr>
      <w:ind w:left="720"/>
      <w:contextualSpacing/>
    </w:pPr>
  </w:style>
  <w:style w:type="character" w:styleId="CommentReference">
    <w:name w:val="annotation reference"/>
    <w:basedOn w:val="DefaultParagraphFont"/>
    <w:uiPriority w:val="99"/>
    <w:semiHidden/>
    <w:unhideWhenUsed/>
    <w:rsid w:val="0069174A"/>
    <w:rPr>
      <w:sz w:val="16"/>
      <w:szCs w:val="16"/>
    </w:rPr>
  </w:style>
  <w:style w:type="paragraph" w:styleId="CommentText">
    <w:name w:val="annotation text"/>
    <w:basedOn w:val="Normal"/>
    <w:link w:val="CommentTextChar"/>
    <w:uiPriority w:val="99"/>
    <w:unhideWhenUsed/>
    <w:rsid w:val="0069174A"/>
    <w:rPr>
      <w:sz w:val="20"/>
      <w:szCs w:val="20"/>
    </w:rPr>
  </w:style>
  <w:style w:type="character" w:customStyle="1" w:styleId="CommentTextChar">
    <w:name w:val="Comment Text Char"/>
    <w:basedOn w:val="DefaultParagraphFont"/>
    <w:link w:val="CommentText"/>
    <w:uiPriority w:val="99"/>
    <w:rsid w:val="0069174A"/>
    <w:rPr>
      <w:sz w:val="20"/>
      <w:szCs w:val="20"/>
    </w:rPr>
  </w:style>
  <w:style w:type="paragraph" w:styleId="CommentSubject">
    <w:name w:val="annotation subject"/>
    <w:basedOn w:val="CommentText"/>
    <w:next w:val="CommentText"/>
    <w:link w:val="CommentSubjectChar"/>
    <w:uiPriority w:val="99"/>
    <w:semiHidden/>
    <w:unhideWhenUsed/>
    <w:rsid w:val="0069174A"/>
    <w:rPr>
      <w:b/>
      <w:bCs/>
    </w:rPr>
  </w:style>
  <w:style w:type="character" w:customStyle="1" w:styleId="CommentSubjectChar">
    <w:name w:val="Comment Subject Char"/>
    <w:basedOn w:val="CommentTextChar"/>
    <w:link w:val="CommentSubject"/>
    <w:uiPriority w:val="99"/>
    <w:semiHidden/>
    <w:rsid w:val="0069174A"/>
    <w:rPr>
      <w:b/>
      <w:bCs/>
      <w:sz w:val="20"/>
      <w:szCs w:val="20"/>
    </w:rPr>
  </w:style>
  <w:style w:type="paragraph" w:styleId="BalloonText">
    <w:name w:val="Balloon Text"/>
    <w:basedOn w:val="Normal"/>
    <w:link w:val="BalloonTextChar"/>
    <w:uiPriority w:val="99"/>
    <w:semiHidden/>
    <w:unhideWhenUsed/>
    <w:rsid w:val="006917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74A"/>
    <w:rPr>
      <w:rFonts w:ascii="Segoe UI" w:hAnsi="Segoe UI" w:cs="Segoe UI"/>
      <w:sz w:val="18"/>
      <w:szCs w:val="18"/>
    </w:rPr>
  </w:style>
  <w:style w:type="table" w:styleId="TableGrid">
    <w:name w:val="Table Grid"/>
    <w:basedOn w:val="TableNormal"/>
    <w:uiPriority w:val="39"/>
    <w:rsid w:val="007C77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Char"/>
    <w:basedOn w:val="Normal"/>
    <w:link w:val="FootnoteTextChar"/>
    <w:uiPriority w:val="99"/>
    <w:unhideWhenUsed/>
    <w:qFormat/>
    <w:rsid w:val="009E3321"/>
    <w:pPr>
      <w:spacing w:after="0"/>
    </w:pPr>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9E3321"/>
    <w:rPr>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
    <w:basedOn w:val="DefaultParagraphFont"/>
    <w:link w:val="Char2"/>
    <w:uiPriority w:val="99"/>
    <w:unhideWhenUsed/>
    <w:rsid w:val="009E3321"/>
    <w:rPr>
      <w:vertAlign w:val="superscript"/>
    </w:rPr>
  </w:style>
  <w:style w:type="character" w:styleId="Hyperlink">
    <w:name w:val="Hyperlink"/>
    <w:basedOn w:val="DefaultParagraphFont"/>
    <w:uiPriority w:val="99"/>
    <w:unhideWhenUsed/>
    <w:rsid w:val="009E3321"/>
    <w:rPr>
      <w:color w:val="0000FF" w:themeColor="hyperlink"/>
      <w:u w:val="single"/>
    </w:rPr>
  </w:style>
  <w:style w:type="character" w:styleId="UnresolvedMention">
    <w:name w:val="Unresolved Mention"/>
    <w:basedOn w:val="DefaultParagraphFont"/>
    <w:uiPriority w:val="99"/>
    <w:semiHidden/>
    <w:unhideWhenUsed/>
    <w:rsid w:val="009E3321"/>
    <w:rPr>
      <w:color w:val="605E5C"/>
      <w:shd w:val="clear" w:color="auto" w:fill="E1DFDD"/>
    </w:rPr>
  </w:style>
  <w:style w:type="character" w:styleId="PlaceholderText">
    <w:name w:val="Placeholder Text"/>
    <w:basedOn w:val="DefaultParagraphFont"/>
    <w:uiPriority w:val="99"/>
    <w:semiHidden/>
    <w:rsid w:val="005C2FF2"/>
    <w:rPr>
      <w:color w:val="808080"/>
    </w:rPr>
  </w:style>
  <w:style w:type="paragraph" w:styleId="BodyText3">
    <w:name w:val="Body Text 3"/>
    <w:basedOn w:val="Normal"/>
    <w:link w:val="BodyText3Char"/>
    <w:rsid w:val="00DE7670"/>
    <w:pPr>
      <w:spacing w:after="0"/>
    </w:pPr>
    <w:rPr>
      <w:rFonts w:ascii="Times New Roman" w:eastAsia="Times New Roman" w:hAnsi="Times New Roman" w:cs="Times New Roman"/>
      <w:color w:val="000080"/>
      <w:sz w:val="24"/>
      <w:szCs w:val="24"/>
      <w:lang w:val="en-US"/>
    </w:rPr>
  </w:style>
  <w:style w:type="character" w:customStyle="1" w:styleId="BodyText3Char">
    <w:name w:val="Body Text 3 Char"/>
    <w:basedOn w:val="DefaultParagraphFont"/>
    <w:link w:val="BodyText3"/>
    <w:rsid w:val="00DE7670"/>
    <w:rPr>
      <w:rFonts w:ascii="Times New Roman" w:eastAsia="Times New Roman" w:hAnsi="Times New Roman" w:cs="Times New Roman"/>
      <w:color w:val="000080"/>
      <w:sz w:val="24"/>
      <w:szCs w:val="24"/>
      <w:lang w:val="en-US"/>
    </w:rPr>
  </w:style>
  <w:style w:type="character" w:customStyle="1" w:styleId="FontStyle52">
    <w:name w:val="Font Style52"/>
    <w:basedOn w:val="DefaultParagraphFont"/>
    <w:uiPriority w:val="99"/>
    <w:rsid w:val="00DE7670"/>
    <w:rPr>
      <w:rFonts w:ascii="Arial" w:hAnsi="Arial" w:cs="Arial"/>
      <w:color w:val="000000"/>
      <w:sz w:val="18"/>
      <w:szCs w:val="18"/>
    </w:rPr>
  </w:style>
  <w:style w:type="paragraph" w:styleId="NoSpacing">
    <w:name w:val="No Spacing"/>
    <w:link w:val="NoSpacingChar"/>
    <w:uiPriority w:val="1"/>
    <w:qFormat/>
    <w:rsid w:val="00DE7670"/>
    <w:pPr>
      <w:spacing w:after="0"/>
      <w:jc w:val="left"/>
    </w:pPr>
    <w:rPr>
      <w:rFonts w:eastAsiaTheme="minorEastAsia"/>
      <w:lang w:val="en-US"/>
    </w:rPr>
  </w:style>
  <w:style w:type="character" w:customStyle="1" w:styleId="NoSpacingChar">
    <w:name w:val="No Spacing Char"/>
    <w:basedOn w:val="DefaultParagraphFont"/>
    <w:link w:val="NoSpacing"/>
    <w:uiPriority w:val="1"/>
    <w:rsid w:val="00DE7670"/>
    <w:rPr>
      <w:rFonts w:eastAsiaTheme="minorEastAsia"/>
      <w:lang w:val="en-US"/>
    </w:rPr>
  </w:style>
  <w:style w:type="paragraph" w:customStyle="1" w:styleId="Default">
    <w:name w:val="Default"/>
    <w:rsid w:val="00DE7670"/>
    <w:pPr>
      <w:autoSpaceDE w:val="0"/>
      <w:autoSpaceDN w:val="0"/>
      <w:adjustRightInd w:val="0"/>
      <w:spacing w:after="0"/>
      <w:jc w:val="left"/>
    </w:pPr>
    <w:rPr>
      <w:rFonts w:ascii="Calibri" w:hAnsi="Calibri" w:cs="Calibri"/>
      <w:color w:val="000000"/>
      <w:sz w:val="24"/>
      <w:szCs w:val="24"/>
      <w:lang w:val="en-GB"/>
    </w:rPr>
  </w:style>
  <w:style w:type="paragraph" w:customStyle="1" w:styleId="IFACListStyle1">
    <w:name w:val="IFAC ListStyle 1"/>
    <w:aliases w:val="ls1,ListStyle 1"/>
    <w:basedOn w:val="Normal"/>
    <w:qFormat/>
    <w:rsid w:val="00DE7670"/>
    <w:pPr>
      <w:tabs>
        <w:tab w:val="left" w:pos="1094"/>
      </w:tabs>
      <w:spacing w:before="120" w:after="0" w:line="280" w:lineRule="exact"/>
      <w:ind w:left="547" w:hanging="547"/>
    </w:pPr>
    <w:rPr>
      <w:rFonts w:ascii="Arial" w:eastAsia="Times New Roman" w:hAnsi="Arial" w:cs="Times New Roman"/>
      <w:kern w:val="8"/>
      <w:sz w:val="20"/>
      <w:szCs w:val="24"/>
      <w:lang w:val="en-US" w:bidi="he-IL"/>
    </w:rPr>
  </w:style>
  <w:style w:type="paragraph" w:customStyle="1" w:styleId="IFACListStyle2">
    <w:name w:val="IFAC ListStyle 2"/>
    <w:aliases w:val="ls2,ListStyle 2"/>
    <w:basedOn w:val="Normal"/>
    <w:qFormat/>
    <w:rsid w:val="00DE7670"/>
    <w:pPr>
      <w:tabs>
        <w:tab w:val="left" w:pos="1094"/>
      </w:tabs>
      <w:spacing w:before="120" w:after="0" w:line="280" w:lineRule="exact"/>
      <w:ind w:left="1094" w:hanging="547"/>
    </w:pPr>
    <w:rPr>
      <w:rFonts w:ascii="Arial" w:eastAsia="Times New Roman" w:hAnsi="Arial" w:cs="Times New Roman"/>
      <w:kern w:val="8"/>
      <w:sz w:val="20"/>
      <w:szCs w:val="24"/>
      <w:lang w:val="en-US" w:bidi="he-IL"/>
    </w:rPr>
  </w:style>
  <w:style w:type="paragraph" w:customStyle="1" w:styleId="IFACListStyle3">
    <w:name w:val="IFAC ListStyle 3"/>
    <w:aliases w:val="ls3,ListStyle 3"/>
    <w:basedOn w:val="Normal"/>
    <w:qFormat/>
    <w:rsid w:val="00DE7670"/>
    <w:pPr>
      <w:tabs>
        <w:tab w:val="left" w:pos="1642"/>
      </w:tabs>
      <w:spacing w:before="120" w:after="0" w:line="280" w:lineRule="exact"/>
      <w:ind w:left="1641" w:hanging="547"/>
    </w:pPr>
    <w:rPr>
      <w:rFonts w:ascii="Arial" w:eastAsia="Times New Roman" w:hAnsi="Arial" w:cs="Times New Roman"/>
      <w:kern w:val="8"/>
      <w:sz w:val="20"/>
      <w:szCs w:val="24"/>
      <w:lang w:val="en-US" w:bidi="he-IL"/>
    </w:rPr>
  </w:style>
  <w:style w:type="paragraph" w:customStyle="1" w:styleId="IFACListStyle4">
    <w:name w:val="IFAC ListStyle 4"/>
    <w:aliases w:val="ls4,ListStyle 4"/>
    <w:basedOn w:val="Normal"/>
    <w:qFormat/>
    <w:rsid w:val="00DE7670"/>
    <w:pPr>
      <w:numPr>
        <w:ilvl w:val="3"/>
        <w:numId w:val="12"/>
      </w:numPr>
      <w:tabs>
        <w:tab w:val="left" w:pos="2189"/>
      </w:tabs>
      <w:spacing w:before="120" w:after="0" w:line="280" w:lineRule="exact"/>
    </w:pPr>
    <w:rPr>
      <w:rFonts w:ascii="Arial" w:eastAsia="Times New Roman" w:hAnsi="Arial" w:cs="Times New Roman"/>
      <w:kern w:val="8"/>
      <w:sz w:val="20"/>
      <w:szCs w:val="24"/>
      <w:lang w:val="en-US" w:bidi="he-IL"/>
    </w:rPr>
  </w:style>
  <w:style w:type="paragraph" w:styleId="Header">
    <w:name w:val="header"/>
    <w:basedOn w:val="Normal"/>
    <w:link w:val="HeaderChar"/>
    <w:uiPriority w:val="99"/>
    <w:unhideWhenUsed/>
    <w:rsid w:val="005361F5"/>
    <w:pPr>
      <w:tabs>
        <w:tab w:val="center" w:pos="4513"/>
        <w:tab w:val="right" w:pos="9026"/>
      </w:tabs>
      <w:spacing w:after="0"/>
    </w:pPr>
  </w:style>
  <w:style w:type="character" w:customStyle="1" w:styleId="HeaderChar">
    <w:name w:val="Header Char"/>
    <w:basedOn w:val="DefaultParagraphFont"/>
    <w:link w:val="Header"/>
    <w:uiPriority w:val="99"/>
    <w:rsid w:val="005361F5"/>
  </w:style>
  <w:style w:type="paragraph" w:styleId="Footer">
    <w:name w:val="footer"/>
    <w:basedOn w:val="Normal"/>
    <w:link w:val="FooterChar"/>
    <w:uiPriority w:val="99"/>
    <w:unhideWhenUsed/>
    <w:rsid w:val="005361F5"/>
    <w:pPr>
      <w:tabs>
        <w:tab w:val="center" w:pos="4513"/>
        <w:tab w:val="right" w:pos="9026"/>
      </w:tabs>
      <w:spacing w:after="0"/>
    </w:pPr>
  </w:style>
  <w:style w:type="character" w:customStyle="1" w:styleId="FooterChar">
    <w:name w:val="Footer Char"/>
    <w:basedOn w:val="DefaultParagraphFont"/>
    <w:link w:val="Footer"/>
    <w:uiPriority w:val="99"/>
    <w:rsid w:val="005361F5"/>
  </w:style>
  <w:style w:type="paragraph" w:styleId="Revision">
    <w:name w:val="Revision"/>
    <w:hidden/>
    <w:uiPriority w:val="99"/>
    <w:semiHidden/>
    <w:rsid w:val="00245A56"/>
    <w:pPr>
      <w:spacing w:after="0"/>
      <w:jc w:val="left"/>
    </w:pPr>
  </w:style>
  <w:style w:type="character" w:styleId="FollowedHyperlink">
    <w:name w:val="FollowedHyperlink"/>
    <w:basedOn w:val="DefaultParagraphFont"/>
    <w:uiPriority w:val="99"/>
    <w:semiHidden/>
    <w:unhideWhenUsed/>
    <w:rsid w:val="00B813FE"/>
    <w:rPr>
      <w:color w:val="800080" w:themeColor="followedHyperlink"/>
      <w:u w:val="single"/>
    </w:rPr>
  </w:style>
  <w:style w:type="paragraph" w:styleId="TOCHeading">
    <w:name w:val="TOC Heading"/>
    <w:basedOn w:val="Heading1"/>
    <w:next w:val="Normal"/>
    <w:uiPriority w:val="39"/>
    <w:unhideWhenUsed/>
    <w:qFormat/>
    <w:rsid w:val="00AE5A7F"/>
    <w:pPr>
      <w:spacing w:line="259" w:lineRule="auto"/>
      <w:jc w:val="left"/>
      <w:outlineLvl w:val="9"/>
    </w:pPr>
    <w:rPr>
      <w:lang w:val="en-US"/>
    </w:rPr>
  </w:style>
  <w:style w:type="paragraph" w:styleId="TOC1">
    <w:name w:val="toc 1"/>
    <w:basedOn w:val="Normal"/>
    <w:next w:val="Normal"/>
    <w:autoRedefine/>
    <w:uiPriority w:val="39"/>
    <w:unhideWhenUsed/>
    <w:rsid w:val="00AE5A7F"/>
    <w:pPr>
      <w:spacing w:after="100"/>
    </w:pPr>
  </w:style>
  <w:style w:type="paragraph" w:styleId="HTMLPreformatted">
    <w:name w:val="HTML Preformatted"/>
    <w:basedOn w:val="Normal"/>
    <w:link w:val="HTMLPreformattedChar"/>
    <w:uiPriority w:val="99"/>
    <w:semiHidden/>
    <w:unhideWhenUsed/>
    <w:rsid w:val="00AE5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semiHidden/>
    <w:rsid w:val="00AE5042"/>
    <w:rPr>
      <w:rFonts w:ascii="Courier New" w:eastAsia="Times New Roman" w:hAnsi="Courier New" w:cs="Courier New"/>
      <w:sz w:val="20"/>
      <w:szCs w:val="20"/>
      <w:lang w:eastAsia="nb-NO"/>
    </w:rPr>
  </w:style>
  <w:style w:type="character" w:customStyle="1" w:styleId="y2iqfc">
    <w:name w:val="y2iqfc"/>
    <w:basedOn w:val="DefaultParagraphFont"/>
    <w:rsid w:val="00AE5042"/>
  </w:style>
  <w:style w:type="paragraph" w:customStyle="1" w:styleId="Char2">
    <w:name w:val="Char2"/>
    <w:basedOn w:val="Normal"/>
    <w:link w:val="FootnoteReference"/>
    <w:uiPriority w:val="99"/>
    <w:rsid w:val="0088592C"/>
    <w:pPr>
      <w:spacing w:before="100" w:after="160" w:line="240" w:lineRule="exact"/>
      <w:jc w:val="lef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6213">
      <w:bodyDiv w:val="1"/>
      <w:marLeft w:val="0"/>
      <w:marRight w:val="0"/>
      <w:marTop w:val="0"/>
      <w:marBottom w:val="0"/>
      <w:divBdr>
        <w:top w:val="none" w:sz="0" w:space="0" w:color="auto"/>
        <w:left w:val="none" w:sz="0" w:space="0" w:color="auto"/>
        <w:bottom w:val="none" w:sz="0" w:space="0" w:color="auto"/>
        <w:right w:val="none" w:sz="0" w:space="0" w:color="auto"/>
      </w:divBdr>
    </w:div>
    <w:div w:id="95835324">
      <w:bodyDiv w:val="1"/>
      <w:marLeft w:val="0"/>
      <w:marRight w:val="0"/>
      <w:marTop w:val="0"/>
      <w:marBottom w:val="0"/>
      <w:divBdr>
        <w:top w:val="none" w:sz="0" w:space="0" w:color="auto"/>
        <w:left w:val="none" w:sz="0" w:space="0" w:color="auto"/>
        <w:bottom w:val="none" w:sz="0" w:space="0" w:color="auto"/>
        <w:right w:val="none" w:sz="0" w:space="0" w:color="auto"/>
      </w:divBdr>
    </w:div>
    <w:div w:id="254100150">
      <w:bodyDiv w:val="1"/>
      <w:marLeft w:val="0"/>
      <w:marRight w:val="0"/>
      <w:marTop w:val="0"/>
      <w:marBottom w:val="0"/>
      <w:divBdr>
        <w:top w:val="none" w:sz="0" w:space="0" w:color="auto"/>
        <w:left w:val="none" w:sz="0" w:space="0" w:color="auto"/>
        <w:bottom w:val="none" w:sz="0" w:space="0" w:color="auto"/>
        <w:right w:val="none" w:sz="0" w:space="0" w:color="auto"/>
      </w:divBdr>
    </w:div>
    <w:div w:id="572400262">
      <w:bodyDiv w:val="1"/>
      <w:marLeft w:val="0"/>
      <w:marRight w:val="0"/>
      <w:marTop w:val="0"/>
      <w:marBottom w:val="0"/>
      <w:divBdr>
        <w:top w:val="none" w:sz="0" w:space="0" w:color="auto"/>
        <w:left w:val="none" w:sz="0" w:space="0" w:color="auto"/>
        <w:bottom w:val="none" w:sz="0" w:space="0" w:color="auto"/>
        <w:right w:val="none" w:sz="0" w:space="0" w:color="auto"/>
      </w:divBdr>
    </w:div>
    <w:div w:id="573440467">
      <w:bodyDiv w:val="1"/>
      <w:marLeft w:val="0"/>
      <w:marRight w:val="0"/>
      <w:marTop w:val="0"/>
      <w:marBottom w:val="0"/>
      <w:divBdr>
        <w:top w:val="none" w:sz="0" w:space="0" w:color="auto"/>
        <w:left w:val="none" w:sz="0" w:space="0" w:color="auto"/>
        <w:bottom w:val="none" w:sz="0" w:space="0" w:color="auto"/>
        <w:right w:val="none" w:sz="0" w:space="0" w:color="auto"/>
      </w:divBdr>
    </w:div>
    <w:div w:id="720207443">
      <w:bodyDiv w:val="1"/>
      <w:marLeft w:val="0"/>
      <w:marRight w:val="0"/>
      <w:marTop w:val="0"/>
      <w:marBottom w:val="0"/>
      <w:divBdr>
        <w:top w:val="none" w:sz="0" w:space="0" w:color="auto"/>
        <w:left w:val="none" w:sz="0" w:space="0" w:color="auto"/>
        <w:bottom w:val="none" w:sz="0" w:space="0" w:color="auto"/>
        <w:right w:val="none" w:sz="0" w:space="0" w:color="auto"/>
      </w:divBdr>
    </w:div>
    <w:div w:id="787166079">
      <w:bodyDiv w:val="1"/>
      <w:marLeft w:val="0"/>
      <w:marRight w:val="0"/>
      <w:marTop w:val="0"/>
      <w:marBottom w:val="0"/>
      <w:divBdr>
        <w:top w:val="none" w:sz="0" w:space="0" w:color="auto"/>
        <w:left w:val="none" w:sz="0" w:space="0" w:color="auto"/>
        <w:bottom w:val="none" w:sz="0" w:space="0" w:color="auto"/>
        <w:right w:val="none" w:sz="0" w:space="0" w:color="auto"/>
      </w:divBdr>
    </w:div>
    <w:div w:id="825048767">
      <w:bodyDiv w:val="1"/>
      <w:marLeft w:val="0"/>
      <w:marRight w:val="0"/>
      <w:marTop w:val="0"/>
      <w:marBottom w:val="0"/>
      <w:divBdr>
        <w:top w:val="none" w:sz="0" w:space="0" w:color="auto"/>
        <w:left w:val="none" w:sz="0" w:space="0" w:color="auto"/>
        <w:bottom w:val="none" w:sz="0" w:space="0" w:color="auto"/>
        <w:right w:val="none" w:sz="0" w:space="0" w:color="auto"/>
      </w:divBdr>
    </w:div>
    <w:div w:id="1108542570">
      <w:bodyDiv w:val="1"/>
      <w:marLeft w:val="0"/>
      <w:marRight w:val="0"/>
      <w:marTop w:val="0"/>
      <w:marBottom w:val="0"/>
      <w:divBdr>
        <w:top w:val="none" w:sz="0" w:space="0" w:color="auto"/>
        <w:left w:val="none" w:sz="0" w:space="0" w:color="auto"/>
        <w:bottom w:val="none" w:sz="0" w:space="0" w:color="auto"/>
        <w:right w:val="none" w:sz="0" w:space="0" w:color="auto"/>
      </w:divBdr>
    </w:div>
    <w:div w:id="1195272675">
      <w:bodyDiv w:val="1"/>
      <w:marLeft w:val="0"/>
      <w:marRight w:val="0"/>
      <w:marTop w:val="0"/>
      <w:marBottom w:val="0"/>
      <w:divBdr>
        <w:top w:val="none" w:sz="0" w:space="0" w:color="auto"/>
        <w:left w:val="none" w:sz="0" w:space="0" w:color="auto"/>
        <w:bottom w:val="none" w:sz="0" w:space="0" w:color="auto"/>
        <w:right w:val="none" w:sz="0" w:space="0" w:color="auto"/>
      </w:divBdr>
    </w:div>
    <w:div w:id="1538590564">
      <w:bodyDiv w:val="1"/>
      <w:marLeft w:val="0"/>
      <w:marRight w:val="0"/>
      <w:marTop w:val="0"/>
      <w:marBottom w:val="0"/>
      <w:divBdr>
        <w:top w:val="none" w:sz="0" w:space="0" w:color="auto"/>
        <w:left w:val="none" w:sz="0" w:space="0" w:color="auto"/>
        <w:bottom w:val="none" w:sz="0" w:space="0" w:color="auto"/>
        <w:right w:val="none" w:sz="0" w:space="0" w:color="auto"/>
      </w:divBdr>
    </w:div>
    <w:div w:id="1598520148">
      <w:bodyDiv w:val="1"/>
      <w:marLeft w:val="0"/>
      <w:marRight w:val="0"/>
      <w:marTop w:val="0"/>
      <w:marBottom w:val="0"/>
      <w:divBdr>
        <w:top w:val="none" w:sz="0" w:space="0" w:color="auto"/>
        <w:left w:val="none" w:sz="0" w:space="0" w:color="auto"/>
        <w:bottom w:val="none" w:sz="0" w:space="0" w:color="auto"/>
        <w:right w:val="none" w:sz="0" w:space="0" w:color="auto"/>
      </w:divBdr>
    </w:div>
    <w:div w:id="1708873466">
      <w:bodyDiv w:val="1"/>
      <w:marLeft w:val="0"/>
      <w:marRight w:val="0"/>
      <w:marTop w:val="0"/>
      <w:marBottom w:val="0"/>
      <w:divBdr>
        <w:top w:val="none" w:sz="0" w:space="0" w:color="auto"/>
        <w:left w:val="none" w:sz="0" w:space="0" w:color="auto"/>
        <w:bottom w:val="none" w:sz="0" w:space="0" w:color="auto"/>
        <w:right w:val="none" w:sz="0" w:space="0" w:color="auto"/>
      </w:divBdr>
    </w:div>
    <w:div w:id="17899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idi.no/en/idi-library/global-public-goods"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ACCA65-1144-4DDF-BBD5-D448DF5ACECD}" type="doc">
      <dgm:prSet loTypeId="urn:microsoft.com/office/officeart/2005/8/layout/bProcess3" loCatId="process" qsTypeId="urn:microsoft.com/office/officeart/2005/8/quickstyle/simple5" qsCatId="simple" csTypeId="urn:microsoft.com/office/officeart/2005/8/colors/accent3_1" csCatId="accent3" phldr="1"/>
      <dgm:spPr/>
      <dgm:t>
        <a:bodyPr/>
        <a:lstStyle/>
        <a:p>
          <a:endParaRPr lang="nb-NO"/>
        </a:p>
      </dgm:t>
    </dgm:pt>
    <dgm:pt modelId="{C5A0E27E-5E02-443B-A668-B53FB465DD41}">
      <dgm:prSet phldrT="[Text]" custT="1"/>
      <dgm:spPr/>
      <dgm:t>
        <a:bodyPr/>
        <a:lstStyle/>
        <a:p>
          <a:r>
            <a:rPr lang="nb-NO" sz="1000" b="0" dirty="0">
              <a:latin typeface="Garamond" panose="02020404030301010803" pitchFamily="18" charset="0"/>
            </a:rPr>
            <a:t>2. </a:t>
          </a:r>
          <a:r>
            <a:rPr lang="nb-NO" sz="1000" b="0" dirty="0" err="1">
              <a:latin typeface="Garamond" panose="02020404030301010803" pitchFamily="18" charset="0"/>
            </a:rPr>
            <a:t>Ascertain</a:t>
          </a:r>
          <a:r>
            <a:rPr lang="nb-NO" sz="1000" b="0" dirty="0">
              <a:latin typeface="Garamond" panose="02020404030301010803" pitchFamily="18" charset="0"/>
            </a:rPr>
            <a:t> stakeholder </a:t>
          </a:r>
          <a:r>
            <a:rPr lang="nb-NO" sz="1000" b="0" dirty="0" err="1">
              <a:latin typeface="Garamond" panose="02020404030301010803" pitchFamily="18" charset="0"/>
            </a:rPr>
            <a:t>expectations</a:t>
          </a:r>
          <a:r>
            <a:rPr lang="nb-NO" sz="1000" b="0" dirty="0">
              <a:latin typeface="Garamond" panose="02020404030301010803" pitchFamily="18" charset="0"/>
            </a:rPr>
            <a:t> from SAI </a:t>
          </a:r>
          <a:r>
            <a:rPr lang="nb-NO" sz="1000" b="0" dirty="0" err="1">
              <a:latin typeface="Garamond" panose="02020404030301010803" pitchFamily="18" charset="0"/>
            </a:rPr>
            <a:t>Audits</a:t>
          </a:r>
          <a:endParaRPr lang="nb-NO" sz="1000" b="0" dirty="0">
            <a:latin typeface="Garamond" panose="02020404030301010803" pitchFamily="18" charset="0"/>
          </a:endParaRPr>
        </a:p>
      </dgm:t>
    </dgm:pt>
    <dgm:pt modelId="{3325FA1E-8290-4093-914A-2DF705D8D82A}" type="parTrans" cxnId="{21523748-B1D5-49B3-B182-1C42A362D130}">
      <dgm:prSet/>
      <dgm:spPr/>
      <dgm:t>
        <a:bodyPr/>
        <a:lstStyle/>
        <a:p>
          <a:endParaRPr lang="nb-NO" sz="1000" b="0">
            <a:latin typeface="Garamond" panose="02020404030301010803" pitchFamily="18" charset="0"/>
          </a:endParaRPr>
        </a:p>
      </dgm:t>
    </dgm:pt>
    <dgm:pt modelId="{6ED9C9D9-D129-4C97-95C9-DCCB6274F74E}" type="sibTrans" cxnId="{21523748-B1D5-49B3-B182-1C42A362D130}">
      <dgm:prSet custT="1"/>
      <dgm:spPr/>
      <dgm:t>
        <a:bodyPr/>
        <a:lstStyle/>
        <a:p>
          <a:endParaRPr lang="nb-NO" sz="1000" b="0">
            <a:latin typeface="Garamond" panose="02020404030301010803" pitchFamily="18" charset="0"/>
          </a:endParaRPr>
        </a:p>
      </dgm:t>
    </dgm:pt>
    <dgm:pt modelId="{F05D7BF0-035F-423F-BEE8-A6C3A0CF9C9E}">
      <dgm:prSet phldrT="[Text]" custT="1"/>
      <dgm:spPr/>
      <dgm:t>
        <a:bodyPr/>
        <a:lstStyle/>
        <a:p>
          <a:r>
            <a:rPr lang="nb-NO" sz="1000" b="0" dirty="0">
              <a:latin typeface="Garamond" panose="02020404030301010803" pitchFamily="18" charset="0"/>
            </a:rPr>
            <a:t>3. </a:t>
          </a:r>
          <a:r>
            <a:rPr lang="nb-NO" sz="1000" b="0" dirty="0" err="1">
              <a:latin typeface="Garamond" panose="02020404030301010803" pitchFamily="18" charset="0"/>
            </a:rPr>
            <a:t>Assess</a:t>
          </a:r>
          <a:r>
            <a:rPr lang="nb-NO" sz="1000" b="0" dirty="0">
              <a:latin typeface="Garamond" panose="02020404030301010803" pitchFamily="18" charset="0"/>
            </a:rPr>
            <a:t> </a:t>
          </a:r>
          <a:r>
            <a:rPr lang="nb-NO" sz="1000" b="0" dirty="0" err="1">
              <a:latin typeface="Garamond" panose="02020404030301010803" pitchFamily="18" charset="0"/>
            </a:rPr>
            <a:t>readiness</a:t>
          </a:r>
          <a:r>
            <a:rPr lang="nb-NO" sz="1000" b="0" dirty="0">
              <a:latin typeface="Garamond" panose="02020404030301010803" pitchFamily="18" charset="0"/>
            </a:rPr>
            <a:t> and </a:t>
          </a:r>
          <a:r>
            <a:rPr lang="nb-NO" sz="1000" b="0" dirty="0" err="1">
              <a:latin typeface="Garamond" panose="02020404030301010803" pitchFamily="18" charset="0"/>
            </a:rPr>
            <a:t>resources</a:t>
          </a:r>
          <a:endParaRPr lang="nb-NO" sz="1000" b="0" dirty="0">
            <a:latin typeface="Garamond" panose="02020404030301010803" pitchFamily="18" charset="0"/>
          </a:endParaRPr>
        </a:p>
      </dgm:t>
    </dgm:pt>
    <dgm:pt modelId="{1EB90538-2D41-4337-B07F-615E9BF775DC}" type="parTrans" cxnId="{0706E37F-FDCA-466C-A6C1-02A86A90CD15}">
      <dgm:prSet/>
      <dgm:spPr/>
      <dgm:t>
        <a:bodyPr/>
        <a:lstStyle/>
        <a:p>
          <a:endParaRPr lang="nb-NO" sz="1000" b="0">
            <a:latin typeface="Garamond" panose="02020404030301010803" pitchFamily="18" charset="0"/>
          </a:endParaRPr>
        </a:p>
      </dgm:t>
    </dgm:pt>
    <dgm:pt modelId="{ED43DAC2-E503-47CC-9960-BCDCE8B43C8E}" type="sibTrans" cxnId="{0706E37F-FDCA-466C-A6C1-02A86A90CD15}">
      <dgm:prSet custT="1"/>
      <dgm:spPr/>
      <dgm:t>
        <a:bodyPr/>
        <a:lstStyle/>
        <a:p>
          <a:endParaRPr lang="nb-NO" sz="1000" b="0">
            <a:latin typeface="Garamond" panose="02020404030301010803" pitchFamily="18" charset="0"/>
          </a:endParaRPr>
        </a:p>
      </dgm:t>
    </dgm:pt>
    <dgm:pt modelId="{371FBBD0-C0B8-4B0C-AE93-600639BF5FC7}">
      <dgm:prSet custT="1"/>
      <dgm:spPr/>
      <dgm:t>
        <a:bodyPr/>
        <a:lstStyle/>
        <a:p>
          <a:r>
            <a:rPr lang="en-US" sz="1000" b="0" dirty="0">
              <a:latin typeface="Garamond" panose="02020404030301010803" pitchFamily="18" charset="0"/>
            </a:rPr>
            <a:t>1.Map audit mandate and current audit practice </a:t>
          </a:r>
          <a:endParaRPr lang="nb-NO" sz="1000" b="0" dirty="0">
            <a:latin typeface="Garamond" panose="02020404030301010803" pitchFamily="18" charset="0"/>
          </a:endParaRPr>
        </a:p>
      </dgm:t>
    </dgm:pt>
    <dgm:pt modelId="{8BF24ADE-0A54-4A2B-B5D4-40734A907E69}" type="parTrans" cxnId="{425D1829-4DB9-4DF5-812E-980F15437F4B}">
      <dgm:prSet/>
      <dgm:spPr/>
      <dgm:t>
        <a:bodyPr/>
        <a:lstStyle/>
        <a:p>
          <a:endParaRPr lang="nb-NO" sz="1000" b="0">
            <a:latin typeface="Garamond" panose="02020404030301010803" pitchFamily="18" charset="0"/>
          </a:endParaRPr>
        </a:p>
      </dgm:t>
    </dgm:pt>
    <dgm:pt modelId="{E59B32BA-36BF-4ACE-914F-B2F0D5EE5871}" type="sibTrans" cxnId="{425D1829-4DB9-4DF5-812E-980F15437F4B}">
      <dgm:prSet custT="1"/>
      <dgm:spPr/>
      <dgm:t>
        <a:bodyPr/>
        <a:lstStyle/>
        <a:p>
          <a:endParaRPr lang="nb-NO" sz="1000" b="0">
            <a:latin typeface="Garamond" panose="02020404030301010803" pitchFamily="18" charset="0"/>
          </a:endParaRPr>
        </a:p>
      </dgm:t>
    </dgm:pt>
    <dgm:pt modelId="{0D3A040E-B505-424C-B2D1-2B04E492C759}">
      <dgm:prSet custT="1"/>
      <dgm:spPr/>
      <dgm:t>
        <a:bodyPr/>
        <a:lstStyle/>
        <a:p>
          <a:r>
            <a:rPr lang="nb-NO" sz="1000" b="0" dirty="0">
              <a:latin typeface="Garamond" panose="02020404030301010803" pitchFamily="18" charset="0"/>
            </a:rPr>
            <a:t>4. </a:t>
          </a:r>
          <a:r>
            <a:rPr lang="nb-NO" sz="1000" b="0" dirty="0" err="1">
              <a:latin typeface="Garamond" panose="02020404030301010803" pitchFamily="18" charset="0"/>
            </a:rPr>
            <a:t>Compare</a:t>
          </a:r>
          <a:r>
            <a:rPr lang="nb-NO" sz="1000" b="0" dirty="0">
              <a:latin typeface="Garamond" panose="02020404030301010803" pitchFamily="18" charset="0"/>
            </a:rPr>
            <a:t> </a:t>
          </a:r>
          <a:r>
            <a:rPr lang="nb-NO" sz="1000" b="0" dirty="0" err="1">
              <a:latin typeface="Garamond" panose="02020404030301010803" pitchFamily="18" charset="0"/>
            </a:rPr>
            <a:t>current</a:t>
          </a:r>
          <a:r>
            <a:rPr lang="nb-NO" sz="1000" b="0" dirty="0">
              <a:latin typeface="Garamond" panose="02020404030301010803" pitchFamily="18" charset="0"/>
            </a:rPr>
            <a:t> </a:t>
          </a:r>
          <a:r>
            <a:rPr lang="nb-NO" sz="1000" b="0" dirty="0" err="1">
              <a:latin typeface="Garamond" panose="02020404030301010803" pitchFamily="18" charset="0"/>
            </a:rPr>
            <a:t>situation</a:t>
          </a:r>
          <a:r>
            <a:rPr lang="nb-NO" sz="1000" b="0" dirty="0">
              <a:latin typeface="Garamond" panose="02020404030301010803" pitchFamily="18" charset="0"/>
            </a:rPr>
            <a:t> </a:t>
          </a:r>
          <a:r>
            <a:rPr lang="nb-NO" sz="1000" b="0" dirty="0" err="1">
              <a:latin typeface="Garamond" panose="02020404030301010803" pitchFamily="18" charset="0"/>
            </a:rPr>
            <a:t>with</a:t>
          </a:r>
          <a:r>
            <a:rPr lang="nb-NO" sz="1000" b="0" dirty="0">
              <a:latin typeface="Garamond" panose="02020404030301010803" pitchFamily="18" charset="0"/>
            </a:rPr>
            <a:t> ISSAI </a:t>
          </a:r>
          <a:r>
            <a:rPr lang="nb-NO" sz="1000" b="0" dirty="0" err="1">
              <a:latin typeface="Garamond" panose="02020404030301010803" pitchFamily="18" charset="0"/>
            </a:rPr>
            <a:t>requirements</a:t>
          </a:r>
          <a:endParaRPr lang="nb-NO" sz="1000" b="0" dirty="0">
            <a:latin typeface="Garamond" panose="02020404030301010803" pitchFamily="18" charset="0"/>
          </a:endParaRPr>
        </a:p>
      </dgm:t>
    </dgm:pt>
    <dgm:pt modelId="{5A1A3E89-65CC-42A7-9AA2-9B506198C920}" type="parTrans" cxnId="{AFB31E86-E0E1-4EB4-AC45-40C6A832C874}">
      <dgm:prSet/>
      <dgm:spPr/>
      <dgm:t>
        <a:bodyPr/>
        <a:lstStyle/>
        <a:p>
          <a:endParaRPr lang="nb-NO" sz="1000" b="0">
            <a:latin typeface="Garamond" panose="02020404030301010803" pitchFamily="18" charset="0"/>
          </a:endParaRPr>
        </a:p>
      </dgm:t>
    </dgm:pt>
    <dgm:pt modelId="{3F8BA4A2-7604-4F8B-AB50-22CF7C827C9D}" type="sibTrans" cxnId="{AFB31E86-E0E1-4EB4-AC45-40C6A832C874}">
      <dgm:prSet custT="1"/>
      <dgm:spPr/>
      <dgm:t>
        <a:bodyPr/>
        <a:lstStyle/>
        <a:p>
          <a:endParaRPr lang="nb-NO" sz="1000" b="0">
            <a:latin typeface="Garamond" panose="02020404030301010803" pitchFamily="18" charset="0"/>
          </a:endParaRPr>
        </a:p>
      </dgm:t>
    </dgm:pt>
    <dgm:pt modelId="{175CFB49-0819-4467-83A5-48FD7576AB1A}">
      <dgm:prSet custT="1"/>
      <dgm:spPr/>
      <dgm:t>
        <a:bodyPr/>
        <a:lstStyle/>
        <a:p>
          <a:r>
            <a:rPr lang="nb-NO" sz="1000" b="0" dirty="0">
              <a:latin typeface="Garamond" panose="02020404030301010803" pitchFamily="18" charset="0"/>
            </a:rPr>
            <a:t>5. </a:t>
          </a:r>
          <a:r>
            <a:rPr lang="nb-NO" sz="1000" b="0" dirty="0" err="1">
              <a:latin typeface="Garamond" panose="02020404030301010803" pitchFamily="18" charset="0"/>
            </a:rPr>
            <a:t>Develop</a:t>
          </a:r>
          <a:r>
            <a:rPr lang="nb-NO" sz="1000" b="0" dirty="0">
              <a:latin typeface="Garamond" panose="02020404030301010803" pitchFamily="18" charset="0"/>
            </a:rPr>
            <a:t> SAI </a:t>
          </a:r>
          <a:r>
            <a:rPr lang="nb-NO" sz="1000" b="0" dirty="0" err="1">
              <a:latin typeface="Garamond" panose="02020404030301010803" pitchFamily="18" charset="0"/>
            </a:rPr>
            <a:t>strategy</a:t>
          </a:r>
          <a:r>
            <a:rPr lang="nb-NO" sz="1000" b="0" dirty="0">
              <a:latin typeface="Garamond" panose="02020404030301010803" pitchFamily="18" charset="0"/>
            </a:rPr>
            <a:t> for </a:t>
          </a:r>
          <a:r>
            <a:rPr lang="nb-NO" sz="1000" b="0" dirty="0" err="1">
              <a:latin typeface="Garamond" panose="02020404030301010803" pitchFamily="18" charset="0"/>
            </a:rPr>
            <a:t>moving</a:t>
          </a:r>
          <a:r>
            <a:rPr lang="nb-NO" sz="1000" b="0" dirty="0">
              <a:latin typeface="Garamond" panose="02020404030301010803" pitchFamily="18" charset="0"/>
            </a:rPr>
            <a:t> </a:t>
          </a:r>
          <a:r>
            <a:rPr lang="nb-NO" sz="1000" b="0" dirty="0" err="1">
              <a:latin typeface="Garamond" panose="02020404030301010803" pitchFamily="18" charset="0"/>
            </a:rPr>
            <a:t>towards</a:t>
          </a:r>
          <a:r>
            <a:rPr lang="nb-NO" sz="1000" b="0" dirty="0">
              <a:latin typeface="Garamond" panose="02020404030301010803" pitchFamily="18" charset="0"/>
            </a:rPr>
            <a:t> ISSAI </a:t>
          </a:r>
          <a:r>
            <a:rPr lang="nb-NO" sz="1000" b="0" dirty="0" err="1">
              <a:latin typeface="Garamond" panose="02020404030301010803" pitchFamily="18" charset="0"/>
            </a:rPr>
            <a:t>compliance</a:t>
          </a:r>
          <a:endParaRPr lang="nb-NO" sz="1000" b="0" dirty="0">
            <a:latin typeface="Garamond" panose="02020404030301010803" pitchFamily="18" charset="0"/>
          </a:endParaRPr>
        </a:p>
      </dgm:t>
    </dgm:pt>
    <dgm:pt modelId="{E6A2C1E9-E4C6-4CFB-8FE1-1C15A09DDEB8}" type="parTrans" cxnId="{AF60CEAA-1CB4-4380-AB98-3A2F908B65C4}">
      <dgm:prSet/>
      <dgm:spPr/>
      <dgm:t>
        <a:bodyPr/>
        <a:lstStyle/>
        <a:p>
          <a:endParaRPr lang="nb-NO" sz="1000" b="0">
            <a:latin typeface="Garamond" panose="02020404030301010803" pitchFamily="18" charset="0"/>
          </a:endParaRPr>
        </a:p>
      </dgm:t>
    </dgm:pt>
    <dgm:pt modelId="{5408E4F1-E942-42E0-A8A7-140BFCD05F0F}" type="sibTrans" cxnId="{AF60CEAA-1CB4-4380-AB98-3A2F908B65C4}">
      <dgm:prSet custT="1"/>
      <dgm:spPr/>
      <dgm:t>
        <a:bodyPr/>
        <a:lstStyle/>
        <a:p>
          <a:endParaRPr lang="nb-NO" sz="1000" b="0">
            <a:latin typeface="Garamond" panose="02020404030301010803" pitchFamily="18" charset="0"/>
          </a:endParaRPr>
        </a:p>
      </dgm:t>
    </dgm:pt>
    <dgm:pt modelId="{2B7C53A7-A1A9-4E3B-902B-9312B963E836}">
      <dgm:prSet custT="1"/>
      <dgm:spPr/>
      <dgm:t>
        <a:bodyPr/>
        <a:lstStyle/>
        <a:p>
          <a:r>
            <a:rPr lang="nb-NO" sz="1000" b="0" dirty="0">
              <a:latin typeface="Garamond" panose="02020404030301010803" pitchFamily="18" charset="0"/>
            </a:rPr>
            <a:t>6. </a:t>
          </a:r>
          <a:r>
            <a:rPr lang="nb-NO" sz="1000" b="0" dirty="0" err="1">
              <a:latin typeface="Garamond" panose="02020404030301010803" pitchFamily="18" charset="0"/>
            </a:rPr>
            <a:t>Develop</a:t>
          </a:r>
          <a:r>
            <a:rPr lang="nb-NO" sz="1000" b="0" dirty="0">
              <a:latin typeface="Garamond" panose="02020404030301010803" pitchFamily="18" charset="0"/>
            </a:rPr>
            <a:t> SAI </a:t>
          </a:r>
          <a:r>
            <a:rPr lang="nb-NO" sz="1000" b="0" dirty="0" err="1">
              <a:latin typeface="Garamond" panose="02020404030301010803" pitchFamily="18" charset="0"/>
            </a:rPr>
            <a:t>Annual</a:t>
          </a:r>
          <a:r>
            <a:rPr lang="nb-NO" sz="1000" b="0" dirty="0">
              <a:latin typeface="Garamond" panose="02020404030301010803" pitchFamily="18" charset="0"/>
            </a:rPr>
            <a:t> </a:t>
          </a:r>
          <a:r>
            <a:rPr lang="nb-NO" sz="1000" b="0" dirty="0" err="1">
              <a:latin typeface="Garamond" panose="02020404030301010803" pitchFamily="18" charset="0"/>
            </a:rPr>
            <a:t>Audit</a:t>
          </a:r>
          <a:r>
            <a:rPr lang="nb-NO" sz="1000" b="0" dirty="0">
              <a:latin typeface="Garamond" panose="02020404030301010803" pitchFamily="18" charset="0"/>
            </a:rPr>
            <a:t> Plan</a:t>
          </a:r>
        </a:p>
      </dgm:t>
    </dgm:pt>
    <dgm:pt modelId="{67557B54-88DE-4B4E-B81C-E87D6C7AD5BB}" type="parTrans" cxnId="{FE8DC825-48B4-458F-9CEA-5F34BBC713A7}">
      <dgm:prSet/>
      <dgm:spPr/>
      <dgm:t>
        <a:bodyPr/>
        <a:lstStyle/>
        <a:p>
          <a:endParaRPr lang="nb-NO" sz="1000" b="0">
            <a:latin typeface="Garamond" panose="02020404030301010803" pitchFamily="18" charset="0"/>
          </a:endParaRPr>
        </a:p>
      </dgm:t>
    </dgm:pt>
    <dgm:pt modelId="{174419EF-4105-468D-A8EA-CD40ABB17B0E}" type="sibTrans" cxnId="{FE8DC825-48B4-458F-9CEA-5F34BBC713A7}">
      <dgm:prSet/>
      <dgm:spPr/>
      <dgm:t>
        <a:bodyPr/>
        <a:lstStyle/>
        <a:p>
          <a:endParaRPr lang="nb-NO" sz="1000" b="0">
            <a:latin typeface="Garamond" panose="02020404030301010803" pitchFamily="18" charset="0"/>
          </a:endParaRPr>
        </a:p>
      </dgm:t>
    </dgm:pt>
    <dgm:pt modelId="{5111B568-00EF-49AD-8A18-ABBB15F8C57D}" type="pres">
      <dgm:prSet presAssocID="{BBACCA65-1144-4DDF-BBD5-D448DF5ACECD}" presName="Name0" presStyleCnt="0">
        <dgm:presLayoutVars>
          <dgm:dir/>
          <dgm:resizeHandles val="exact"/>
        </dgm:presLayoutVars>
      </dgm:prSet>
      <dgm:spPr/>
    </dgm:pt>
    <dgm:pt modelId="{9D30A2CA-EB97-4158-B287-A52F4313F899}" type="pres">
      <dgm:prSet presAssocID="{371FBBD0-C0B8-4B0C-AE93-600639BF5FC7}" presName="node" presStyleLbl="node1" presStyleIdx="0" presStyleCnt="6">
        <dgm:presLayoutVars>
          <dgm:bulletEnabled val="1"/>
        </dgm:presLayoutVars>
      </dgm:prSet>
      <dgm:spPr/>
    </dgm:pt>
    <dgm:pt modelId="{A32CC467-E1AE-4551-8197-12F4DE68E294}" type="pres">
      <dgm:prSet presAssocID="{E59B32BA-36BF-4ACE-914F-B2F0D5EE5871}" presName="sibTrans" presStyleLbl="sibTrans1D1" presStyleIdx="0" presStyleCnt="5"/>
      <dgm:spPr/>
    </dgm:pt>
    <dgm:pt modelId="{BE68A929-8830-42BE-82EE-3930196A5C88}" type="pres">
      <dgm:prSet presAssocID="{E59B32BA-36BF-4ACE-914F-B2F0D5EE5871}" presName="connectorText" presStyleLbl="sibTrans1D1" presStyleIdx="0" presStyleCnt="5"/>
      <dgm:spPr/>
    </dgm:pt>
    <dgm:pt modelId="{0C1B25D0-CD27-4A15-ACBF-7B1869E28F0D}" type="pres">
      <dgm:prSet presAssocID="{C5A0E27E-5E02-443B-A668-B53FB465DD41}" presName="node" presStyleLbl="node1" presStyleIdx="1" presStyleCnt="6">
        <dgm:presLayoutVars>
          <dgm:bulletEnabled val="1"/>
        </dgm:presLayoutVars>
      </dgm:prSet>
      <dgm:spPr/>
    </dgm:pt>
    <dgm:pt modelId="{2927E156-194D-44A2-97C7-1EF28584F3F4}" type="pres">
      <dgm:prSet presAssocID="{6ED9C9D9-D129-4C97-95C9-DCCB6274F74E}" presName="sibTrans" presStyleLbl="sibTrans1D1" presStyleIdx="1" presStyleCnt="5"/>
      <dgm:spPr/>
    </dgm:pt>
    <dgm:pt modelId="{2A101B2A-8013-404B-92BB-1963ADF87906}" type="pres">
      <dgm:prSet presAssocID="{6ED9C9D9-D129-4C97-95C9-DCCB6274F74E}" presName="connectorText" presStyleLbl="sibTrans1D1" presStyleIdx="1" presStyleCnt="5"/>
      <dgm:spPr/>
    </dgm:pt>
    <dgm:pt modelId="{63075F6F-D3E8-4467-A77B-9AC957EADBA4}" type="pres">
      <dgm:prSet presAssocID="{F05D7BF0-035F-423F-BEE8-A6C3A0CF9C9E}" presName="node" presStyleLbl="node1" presStyleIdx="2" presStyleCnt="6">
        <dgm:presLayoutVars>
          <dgm:bulletEnabled val="1"/>
        </dgm:presLayoutVars>
      </dgm:prSet>
      <dgm:spPr/>
    </dgm:pt>
    <dgm:pt modelId="{8257D09C-D22B-4E79-8DC4-2355FBEC1236}" type="pres">
      <dgm:prSet presAssocID="{ED43DAC2-E503-47CC-9960-BCDCE8B43C8E}" presName="sibTrans" presStyleLbl="sibTrans1D1" presStyleIdx="2" presStyleCnt="5"/>
      <dgm:spPr/>
    </dgm:pt>
    <dgm:pt modelId="{0D380C87-2BD6-4BA4-9075-1D1E8C82A97B}" type="pres">
      <dgm:prSet presAssocID="{ED43DAC2-E503-47CC-9960-BCDCE8B43C8E}" presName="connectorText" presStyleLbl="sibTrans1D1" presStyleIdx="2" presStyleCnt="5"/>
      <dgm:spPr/>
    </dgm:pt>
    <dgm:pt modelId="{AFC12103-06AD-4E36-AD7D-B848915F234C}" type="pres">
      <dgm:prSet presAssocID="{0D3A040E-B505-424C-B2D1-2B04E492C759}" presName="node" presStyleLbl="node1" presStyleIdx="3" presStyleCnt="6">
        <dgm:presLayoutVars>
          <dgm:bulletEnabled val="1"/>
        </dgm:presLayoutVars>
      </dgm:prSet>
      <dgm:spPr/>
    </dgm:pt>
    <dgm:pt modelId="{FCE6538E-5C6B-4450-999B-7CCD8CD91EBA}" type="pres">
      <dgm:prSet presAssocID="{3F8BA4A2-7604-4F8B-AB50-22CF7C827C9D}" presName="sibTrans" presStyleLbl="sibTrans1D1" presStyleIdx="3" presStyleCnt="5"/>
      <dgm:spPr/>
    </dgm:pt>
    <dgm:pt modelId="{FC8DB73B-09D9-42BD-BE97-7F16B81EF16F}" type="pres">
      <dgm:prSet presAssocID="{3F8BA4A2-7604-4F8B-AB50-22CF7C827C9D}" presName="connectorText" presStyleLbl="sibTrans1D1" presStyleIdx="3" presStyleCnt="5"/>
      <dgm:spPr/>
    </dgm:pt>
    <dgm:pt modelId="{3FA9A428-27D9-4E90-A408-8E605E2033B7}" type="pres">
      <dgm:prSet presAssocID="{175CFB49-0819-4467-83A5-48FD7576AB1A}" presName="node" presStyleLbl="node1" presStyleIdx="4" presStyleCnt="6">
        <dgm:presLayoutVars>
          <dgm:bulletEnabled val="1"/>
        </dgm:presLayoutVars>
      </dgm:prSet>
      <dgm:spPr/>
    </dgm:pt>
    <dgm:pt modelId="{954C2FD6-DD52-4D91-8D27-986F3F4B6C1F}" type="pres">
      <dgm:prSet presAssocID="{5408E4F1-E942-42E0-A8A7-140BFCD05F0F}" presName="sibTrans" presStyleLbl="sibTrans1D1" presStyleIdx="4" presStyleCnt="5"/>
      <dgm:spPr/>
    </dgm:pt>
    <dgm:pt modelId="{413947C0-BEC7-4FC5-AE4C-25F7A44F86AD}" type="pres">
      <dgm:prSet presAssocID="{5408E4F1-E942-42E0-A8A7-140BFCD05F0F}" presName="connectorText" presStyleLbl="sibTrans1D1" presStyleIdx="4" presStyleCnt="5"/>
      <dgm:spPr/>
    </dgm:pt>
    <dgm:pt modelId="{2D764F25-2550-4299-A506-4D7D82A76024}" type="pres">
      <dgm:prSet presAssocID="{2B7C53A7-A1A9-4E3B-902B-9312B963E836}" presName="node" presStyleLbl="node1" presStyleIdx="5" presStyleCnt="6">
        <dgm:presLayoutVars>
          <dgm:bulletEnabled val="1"/>
        </dgm:presLayoutVars>
      </dgm:prSet>
      <dgm:spPr/>
    </dgm:pt>
  </dgm:ptLst>
  <dgm:cxnLst>
    <dgm:cxn modelId="{1001A617-6F3A-4DBB-BB1F-255C1F113AD1}" type="presOf" srcId="{5408E4F1-E942-42E0-A8A7-140BFCD05F0F}" destId="{954C2FD6-DD52-4D91-8D27-986F3F4B6C1F}" srcOrd="0" destOrd="0" presId="urn:microsoft.com/office/officeart/2005/8/layout/bProcess3"/>
    <dgm:cxn modelId="{447CB919-6D24-4B7D-870C-9788F195FADB}" type="presOf" srcId="{371FBBD0-C0B8-4B0C-AE93-600639BF5FC7}" destId="{9D30A2CA-EB97-4158-B287-A52F4313F899}" srcOrd="0" destOrd="0" presId="urn:microsoft.com/office/officeart/2005/8/layout/bProcess3"/>
    <dgm:cxn modelId="{FE8DC825-48B4-458F-9CEA-5F34BBC713A7}" srcId="{BBACCA65-1144-4DDF-BBD5-D448DF5ACECD}" destId="{2B7C53A7-A1A9-4E3B-902B-9312B963E836}" srcOrd="5" destOrd="0" parTransId="{67557B54-88DE-4B4E-B81C-E87D6C7AD5BB}" sibTransId="{174419EF-4105-468D-A8EA-CD40ABB17B0E}"/>
    <dgm:cxn modelId="{425D1829-4DB9-4DF5-812E-980F15437F4B}" srcId="{BBACCA65-1144-4DDF-BBD5-D448DF5ACECD}" destId="{371FBBD0-C0B8-4B0C-AE93-600639BF5FC7}" srcOrd="0" destOrd="0" parTransId="{8BF24ADE-0A54-4A2B-B5D4-40734A907E69}" sibTransId="{E59B32BA-36BF-4ACE-914F-B2F0D5EE5871}"/>
    <dgm:cxn modelId="{DF820739-BB59-42F2-BB1C-E903C32801FC}" type="presOf" srcId="{BBACCA65-1144-4DDF-BBD5-D448DF5ACECD}" destId="{5111B568-00EF-49AD-8A18-ABBB15F8C57D}" srcOrd="0" destOrd="0" presId="urn:microsoft.com/office/officeart/2005/8/layout/bProcess3"/>
    <dgm:cxn modelId="{7A2FB65F-B07E-44A6-8619-F5C3D7F4CB23}" type="presOf" srcId="{ED43DAC2-E503-47CC-9960-BCDCE8B43C8E}" destId="{8257D09C-D22B-4E79-8DC4-2355FBEC1236}" srcOrd="0" destOrd="0" presId="urn:microsoft.com/office/officeart/2005/8/layout/bProcess3"/>
    <dgm:cxn modelId="{21523748-B1D5-49B3-B182-1C42A362D130}" srcId="{BBACCA65-1144-4DDF-BBD5-D448DF5ACECD}" destId="{C5A0E27E-5E02-443B-A668-B53FB465DD41}" srcOrd="1" destOrd="0" parTransId="{3325FA1E-8290-4093-914A-2DF705D8D82A}" sibTransId="{6ED9C9D9-D129-4C97-95C9-DCCB6274F74E}"/>
    <dgm:cxn modelId="{F602867E-B215-457F-84A0-C4EA04DC451D}" type="presOf" srcId="{F05D7BF0-035F-423F-BEE8-A6C3A0CF9C9E}" destId="{63075F6F-D3E8-4467-A77B-9AC957EADBA4}" srcOrd="0" destOrd="0" presId="urn:microsoft.com/office/officeart/2005/8/layout/bProcess3"/>
    <dgm:cxn modelId="{0706E37F-FDCA-466C-A6C1-02A86A90CD15}" srcId="{BBACCA65-1144-4DDF-BBD5-D448DF5ACECD}" destId="{F05D7BF0-035F-423F-BEE8-A6C3A0CF9C9E}" srcOrd="2" destOrd="0" parTransId="{1EB90538-2D41-4337-B07F-615E9BF775DC}" sibTransId="{ED43DAC2-E503-47CC-9960-BCDCE8B43C8E}"/>
    <dgm:cxn modelId="{AFB31E86-E0E1-4EB4-AC45-40C6A832C874}" srcId="{BBACCA65-1144-4DDF-BBD5-D448DF5ACECD}" destId="{0D3A040E-B505-424C-B2D1-2B04E492C759}" srcOrd="3" destOrd="0" parTransId="{5A1A3E89-65CC-42A7-9AA2-9B506198C920}" sibTransId="{3F8BA4A2-7604-4F8B-AB50-22CF7C827C9D}"/>
    <dgm:cxn modelId="{4079D78D-E2C0-4B53-8E06-A71BA18AAD6F}" type="presOf" srcId="{6ED9C9D9-D129-4C97-95C9-DCCB6274F74E}" destId="{2A101B2A-8013-404B-92BB-1963ADF87906}" srcOrd="1" destOrd="0" presId="urn:microsoft.com/office/officeart/2005/8/layout/bProcess3"/>
    <dgm:cxn modelId="{2B551691-5F82-4778-B24C-D9E4E6D1E31A}" type="presOf" srcId="{E59B32BA-36BF-4ACE-914F-B2F0D5EE5871}" destId="{A32CC467-E1AE-4551-8197-12F4DE68E294}" srcOrd="0" destOrd="0" presId="urn:microsoft.com/office/officeart/2005/8/layout/bProcess3"/>
    <dgm:cxn modelId="{58C8F297-233B-4BAF-A92F-81B953F1C547}" type="presOf" srcId="{2B7C53A7-A1A9-4E3B-902B-9312B963E836}" destId="{2D764F25-2550-4299-A506-4D7D82A76024}" srcOrd="0" destOrd="0" presId="urn:microsoft.com/office/officeart/2005/8/layout/bProcess3"/>
    <dgm:cxn modelId="{2FEC8A9C-5DF7-408B-86F2-AA82895F0102}" type="presOf" srcId="{0D3A040E-B505-424C-B2D1-2B04E492C759}" destId="{AFC12103-06AD-4E36-AD7D-B848915F234C}" srcOrd="0" destOrd="0" presId="urn:microsoft.com/office/officeart/2005/8/layout/bProcess3"/>
    <dgm:cxn modelId="{315E59A3-7486-476F-9491-8DD17EEFC7DB}" type="presOf" srcId="{C5A0E27E-5E02-443B-A668-B53FB465DD41}" destId="{0C1B25D0-CD27-4A15-ACBF-7B1869E28F0D}" srcOrd="0" destOrd="0" presId="urn:microsoft.com/office/officeart/2005/8/layout/bProcess3"/>
    <dgm:cxn modelId="{AF60CEAA-1CB4-4380-AB98-3A2F908B65C4}" srcId="{BBACCA65-1144-4DDF-BBD5-D448DF5ACECD}" destId="{175CFB49-0819-4467-83A5-48FD7576AB1A}" srcOrd="4" destOrd="0" parTransId="{E6A2C1E9-E4C6-4CFB-8FE1-1C15A09DDEB8}" sibTransId="{5408E4F1-E942-42E0-A8A7-140BFCD05F0F}"/>
    <dgm:cxn modelId="{0468A8AC-D4FF-402B-A352-5DD10C6399F3}" type="presOf" srcId="{3F8BA4A2-7604-4F8B-AB50-22CF7C827C9D}" destId="{FC8DB73B-09D9-42BD-BE97-7F16B81EF16F}" srcOrd="1" destOrd="0" presId="urn:microsoft.com/office/officeart/2005/8/layout/bProcess3"/>
    <dgm:cxn modelId="{3DF17FB2-7BA5-41DB-A9A0-8F65B6850882}" type="presOf" srcId="{5408E4F1-E942-42E0-A8A7-140BFCD05F0F}" destId="{413947C0-BEC7-4FC5-AE4C-25F7A44F86AD}" srcOrd="1" destOrd="0" presId="urn:microsoft.com/office/officeart/2005/8/layout/bProcess3"/>
    <dgm:cxn modelId="{AB2348B4-250E-464C-968E-749AA14AF469}" type="presOf" srcId="{3F8BA4A2-7604-4F8B-AB50-22CF7C827C9D}" destId="{FCE6538E-5C6B-4450-999B-7CCD8CD91EBA}" srcOrd="0" destOrd="0" presId="urn:microsoft.com/office/officeart/2005/8/layout/bProcess3"/>
    <dgm:cxn modelId="{0810D4C5-AD33-4010-B1A0-348CED2C76CE}" type="presOf" srcId="{ED43DAC2-E503-47CC-9960-BCDCE8B43C8E}" destId="{0D380C87-2BD6-4BA4-9075-1D1E8C82A97B}" srcOrd="1" destOrd="0" presId="urn:microsoft.com/office/officeart/2005/8/layout/bProcess3"/>
    <dgm:cxn modelId="{81CDD4DF-3114-4960-A548-38A331B23238}" type="presOf" srcId="{175CFB49-0819-4467-83A5-48FD7576AB1A}" destId="{3FA9A428-27D9-4E90-A408-8E605E2033B7}" srcOrd="0" destOrd="0" presId="urn:microsoft.com/office/officeart/2005/8/layout/bProcess3"/>
    <dgm:cxn modelId="{F5C6B7E0-5BDD-44CD-B9E2-9DDDBBEAC076}" type="presOf" srcId="{E59B32BA-36BF-4ACE-914F-B2F0D5EE5871}" destId="{BE68A929-8830-42BE-82EE-3930196A5C88}" srcOrd="1" destOrd="0" presId="urn:microsoft.com/office/officeart/2005/8/layout/bProcess3"/>
    <dgm:cxn modelId="{B818DEF1-2907-45CF-B317-212C8383CC27}" type="presOf" srcId="{6ED9C9D9-D129-4C97-95C9-DCCB6274F74E}" destId="{2927E156-194D-44A2-97C7-1EF28584F3F4}" srcOrd="0" destOrd="0" presId="urn:microsoft.com/office/officeart/2005/8/layout/bProcess3"/>
    <dgm:cxn modelId="{4FA08BE3-06BD-41B2-B65A-46A9371FB70E}" type="presParOf" srcId="{5111B568-00EF-49AD-8A18-ABBB15F8C57D}" destId="{9D30A2CA-EB97-4158-B287-A52F4313F899}" srcOrd="0" destOrd="0" presId="urn:microsoft.com/office/officeart/2005/8/layout/bProcess3"/>
    <dgm:cxn modelId="{53BE0AA8-B645-452C-B14C-569B57F1C537}" type="presParOf" srcId="{5111B568-00EF-49AD-8A18-ABBB15F8C57D}" destId="{A32CC467-E1AE-4551-8197-12F4DE68E294}" srcOrd="1" destOrd="0" presId="urn:microsoft.com/office/officeart/2005/8/layout/bProcess3"/>
    <dgm:cxn modelId="{38B9807D-5623-4F50-B430-9E9C4451D6BE}" type="presParOf" srcId="{A32CC467-E1AE-4551-8197-12F4DE68E294}" destId="{BE68A929-8830-42BE-82EE-3930196A5C88}" srcOrd="0" destOrd="0" presId="urn:microsoft.com/office/officeart/2005/8/layout/bProcess3"/>
    <dgm:cxn modelId="{D76BAAA2-BFC9-483A-8FBF-AF7202C366CB}" type="presParOf" srcId="{5111B568-00EF-49AD-8A18-ABBB15F8C57D}" destId="{0C1B25D0-CD27-4A15-ACBF-7B1869E28F0D}" srcOrd="2" destOrd="0" presId="urn:microsoft.com/office/officeart/2005/8/layout/bProcess3"/>
    <dgm:cxn modelId="{7AB88225-FB4D-4611-98DE-D0D329945495}" type="presParOf" srcId="{5111B568-00EF-49AD-8A18-ABBB15F8C57D}" destId="{2927E156-194D-44A2-97C7-1EF28584F3F4}" srcOrd="3" destOrd="0" presId="urn:microsoft.com/office/officeart/2005/8/layout/bProcess3"/>
    <dgm:cxn modelId="{E918F2F3-D9FF-4D98-82F8-BA8F3BF31707}" type="presParOf" srcId="{2927E156-194D-44A2-97C7-1EF28584F3F4}" destId="{2A101B2A-8013-404B-92BB-1963ADF87906}" srcOrd="0" destOrd="0" presId="urn:microsoft.com/office/officeart/2005/8/layout/bProcess3"/>
    <dgm:cxn modelId="{F1065A10-524D-4919-8315-FB8636F7018C}" type="presParOf" srcId="{5111B568-00EF-49AD-8A18-ABBB15F8C57D}" destId="{63075F6F-D3E8-4467-A77B-9AC957EADBA4}" srcOrd="4" destOrd="0" presId="urn:microsoft.com/office/officeart/2005/8/layout/bProcess3"/>
    <dgm:cxn modelId="{F64FB401-13A0-48AF-A1F6-C5B9BC15DB5B}" type="presParOf" srcId="{5111B568-00EF-49AD-8A18-ABBB15F8C57D}" destId="{8257D09C-D22B-4E79-8DC4-2355FBEC1236}" srcOrd="5" destOrd="0" presId="urn:microsoft.com/office/officeart/2005/8/layout/bProcess3"/>
    <dgm:cxn modelId="{A41BE496-08C7-421D-BA06-E6AF2939A5C1}" type="presParOf" srcId="{8257D09C-D22B-4E79-8DC4-2355FBEC1236}" destId="{0D380C87-2BD6-4BA4-9075-1D1E8C82A97B}" srcOrd="0" destOrd="0" presId="urn:microsoft.com/office/officeart/2005/8/layout/bProcess3"/>
    <dgm:cxn modelId="{029CE7BE-C86D-4B7E-A607-C96E2F0510F2}" type="presParOf" srcId="{5111B568-00EF-49AD-8A18-ABBB15F8C57D}" destId="{AFC12103-06AD-4E36-AD7D-B848915F234C}" srcOrd="6" destOrd="0" presId="urn:microsoft.com/office/officeart/2005/8/layout/bProcess3"/>
    <dgm:cxn modelId="{AFB3D635-5161-403D-A36E-A3CB1C5C196D}" type="presParOf" srcId="{5111B568-00EF-49AD-8A18-ABBB15F8C57D}" destId="{FCE6538E-5C6B-4450-999B-7CCD8CD91EBA}" srcOrd="7" destOrd="0" presId="urn:microsoft.com/office/officeart/2005/8/layout/bProcess3"/>
    <dgm:cxn modelId="{37DAC1FF-CF20-4E67-B8EB-D0E7448DFA2A}" type="presParOf" srcId="{FCE6538E-5C6B-4450-999B-7CCD8CD91EBA}" destId="{FC8DB73B-09D9-42BD-BE97-7F16B81EF16F}" srcOrd="0" destOrd="0" presId="urn:microsoft.com/office/officeart/2005/8/layout/bProcess3"/>
    <dgm:cxn modelId="{082DAC3B-AF84-44EF-8900-E675FA9A3984}" type="presParOf" srcId="{5111B568-00EF-49AD-8A18-ABBB15F8C57D}" destId="{3FA9A428-27D9-4E90-A408-8E605E2033B7}" srcOrd="8" destOrd="0" presId="urn:microsoft.com/office/officeart/2005/8/layout/bProcess3"/>
    <dgm:cxn modelId="{D287D930-C6D8-4AFF-BA60-BA0454D20C9B}" type="presParOf" srcId="{5111B568-00EF-49AD-8A18-ABBB15F8C57D}" destId="{954C2FD6-DD52-4D91-8D27-986F3F4B6C1F}" srcOrd="9" destOrd="0" presId="urn:microsoft.com/office/officeart/2005/8/layout/bProcess3"/>
    <dgm:cxn modelId="{6B1AA77A-6AEF-41D9-BC70-2315A4C18384}" type="presParOf" srcId="{954C2FD6-DD52-4D91-8D27-986F3F4B6C1F}" destId="{413947C0-BEC7-4FC5-AE4C-25F7A44F86AD}" srcOrd="0" destOrd="0" presId="urn:microsoft.com/office/officeart/2005/8/layout/bProcess3"/>
    <dgm:cxn modelId="{E383F12A-C78C-41FB-8119-849837607B44}" type="presParOf" srcId="{5111B568-00EF-49AD-8A18-ABBB15F8C57D}" destId="{2D764F25-2550-4299-A506-4D7D82A76024}" srcOrd="10" destOrd="0" presId="urn:microsoft.com/office/officeart/2005/8/layout/bProcess3"/>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2CC467-E1AE-4551-8197-12F4DE68E294}">
      <dsp:nvSpPr>
        <dsp:cNvPr id="0" name=""/>
        <dsp:cNvSpPr/>
      </dsp:nvSpPr>
      <dsp:spPr>
        <a:xfrm>
          <a:off x="1527713" y="329224"/>
          <a:ext cx="256761" cy="91440"/>
        </a:xfrm>
        <a:custGeom>
          <a:avLst/>
          <a:gdLst/>
          <a:ahLst/>
          <a:cxnLst/>
          <a:rect l="0" t="0" r="0" b="0"/>
          <a:pathLst>
            <a:path>
              <a:moveTo>
                <a:pt x="0" y="45720"/>
              </a:moveTo>
              <a:lnTo>
                <a:pt x="2567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48910" y="373507"/>
        <a:ext cx="14368" cy="2873"/>
      </dsp:txXfrm>
    </dsp:sp>
    <dsp:sp modelId="{9D30A2CA-EB97-4158-B287-A52F4313F899}">
      <dsp:nvSpPr>
        <dsp:cNvPr id="0" name=""/>
        <dsp:cNvSpPr/>
      </dsp:nvSpPr>
      <dsp:spPr>
        <a:xfrm>
          <a:off x="280113" y="124"/>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0" kern="1200" dirty="0">
              <a:latin typeface="Garamond" panose="02020404030301010803" pitchFamily="18" charset="0"/>
            </a:rPr>
            <a:t>1.Map audit mandate and current audit practice </a:t>
          </a:r>
          <a:endParaRPr lang="nb-NO" sz="1000" b="0" kern="1200" dirty="0">
            <a:latin typeface="Garamond" panose="02020404030301010803" pitchFamily="18" charset="0"/>
          </a:endParaRPr>
        </a:p>
      </dsp:txBody>
      <dsp:txXfrm>
        <a:off x="280113" y="124"/>
        <a:ext cx="1249399" cy="749639"/>
      </dsp:txXfrm>
    </dsp:sp>
    <dsp:sp modelId="{2927E156-194D-44A2-97C7-1EF28584F3F4}">
      <dsp:nvSpPr>
        <dsp:cNvPr id="0" name=""/>
        <dsp:cNvSpPr/>
      </dsp:nvSpPr>
      <dsp:spPr>
        <a:xfrm>
          <a:off x="3064474" y="329224"/>
          <a:ext cx="256761" cy="91440"/>
        </a:xfrm>
        <a:custGeom>
          <a:avLst/>
          <a:gdLst/>
          <a:ahLst/>
          <a:cxnLst/>
          <a:rect l="0" t="0" r="0" b="0"/>
          <a:pathLst>
            <a:path>
              <a:moveTo>
                <a:pt x="0" y="45720"/>
              </a:moveTo>
              <a:lnTo>
                <a:pt x="2567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185671" y="373507"/>
        <a:ext cx="14368" cy="2873"/>
      </dsp:txXfrm>
    </dsp:sp>
    <dsp:sp modelId="{0C1B25D0-CD27-4A15-ACBF-7B1869E28F0D}">
      <dsp:nvSpPr>
        <dsp:cNvPr id="0" name=""/>
        <dsp:cNvSpPr/>
      </dsp:nvSpPr>
      <dsp:spPr>
        <a:xfrm>
          <a:off x="1816875" y="124"/>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b-NO" sz="1000" b="0" kern="1200" dirty="0">
              <a:latin typeface="Garamond" panose="02020404030301010803" pitchFamily="18" charset="0"/>
            </a:rPr>
            <a:t>2. </a:t>
          </a:r>
          <a:r>
            <a:rPr lang="nb-NO" sz="1000" b="0" kern="1200" dirty="0" err="1">
              <a:latin typeface="Garamond" panose="02020404030301010803" pitchFamily="18" charset="0"/>
            </a:rPr>
            <a:t>Ascertain</a:t>
          </a:r>
          <a:r>
            <a:rPr lang="nb-NO" sz="1000" b="0" kern="1200" dirty="0">
              <a:latin typeface="Garamond" panose="02020404030301010803" pitchFamily="18" charset="0"/>
            </a:rPr>
            <a:t> stakeholder </a:t>
          </a:r>
          <a:r>
            <a:rPr lang="nb-NO" sz="1000" b="0" kern="1200" dirty="0" err="1">
              <a:latin typeface="Garamond" panose="02020404030301010803" pitchFamily="18" charset="0"/>
            </a:rPr>
            <a:t>expectations</a:t>
          </a:r>
          <a:r>
            <a:rPr lang="nb-NO" sz="1000" b="0" kern="1200" dirty="0">
              <a:latin typeface="Garamond" panose="02020404030301010803" pitchFamily="18" charset="0"/>
            </a:rPr>
            <a:t> from SAI </a:t>
          </a:r>
          <a:r>
            <a:rPr lang="nb-NO" sz="1000" b="0" kern="1200" dirty="0" err="1">
              <a:latin typeface="Garamond" panose="02020404030301010803" pitchFamily="18" charset="0"/>
            </a:rPr>
            <a:t>Audits</a:t>
          </a:r>
          <a:endParaRPr lang="nb-NO" sz="1000" b="0" kern="1200" dirty="0">
            <a:latin typeface="Garamond" panose="02020404030301010803" pitchFamily="18" charset="0"/>
          </a:endParaRPr>
        </a:p>
      </dsp:txBody>
      <dsp:txXfrm>
        <a:off x="1816875" y="124"/>
        <a:ext cx="1249399" cy="749639"/>
      </dsp:txXfrm>
    </dsp:sp>
    <dsp:sp modelId="{8257D09C-D22B-4E79-8DC4-2355FBEC1236}">
      <dsp:nvSpPr>
        <dsp:cNvPr id="0" name=""/>
        <dsp:cNvSpPr/>
      </dsp:nvSpPr>
      <dsp:spPr>
        <a:xfrm>
          <a:off x="904813" y="747964"/>
          <a:ext cx="3073523" cy="256761"/>
        </a:xfrm>
        <a:custGeom>
          <a:avLst/>
          <a:gdLst/>
          <a:ahLst/>
          <a:cxnLst/>
          <a:rect l="0" t="0" r="0" b="0"/>
          <a:pathLst>
            <a:path>
              <a:moveTo>
                <a:pt x="3073523" y="0"/>
              </a:moveTo>
              <a:lnTo>
                <a:pt x="3073523" y="145480"/>
              </a:lnTo>
              <a:lnTo>
                <a:pt x="0" y="145480"/>
              </a:lnTo>
              <a:lnTo>
                <a:pt x="0" y="256761"/>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2364401" y="874908"/>
        <a:ext cx="154346" cy="2873"/>
      </dsp:txXfrm>
    </dsp:sp>
    <dsp:sp modelId="{63075F6F-D3E8-4467-A77B-9AC957EADBA4}">
      <dsp:nvSpPr>
        <dsp:cNvPr id="0" name=""/>
        <dsp:cNvSpPr/>
      </dsp:nvSpPr>
      <dsp:spPr>
        <a:xfrm>
          <a:off x="3353636" y="124"/>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b-NO" sz="1000" b="0" kern="1200" dirty="0">
              <a:latin typeface="Garamond" panose="02020404030301010803" pitchFamily="18" charset="0"/>
            </a:rPr>
            <a:t>3. </a:t>
          </a:r>
          <a:r>
            <a:rPr lang="nb-NO" sz="1000" b="0" kern="1200" dirty="0" err="1">
              <a:latin typeface="Garamond" panose="02020404030301010803" pitchFamily="18" charset="0"/>
            </a:rPr>
            <a:t>Assess</a:t>
          </a:r>
          <a:r>
            <a:rPr lang="nb-NO" sz="1000" b="0" kern="1200" dirty="0">
              <a:latin typeface="Garamond" panose="02020404030301010803" pitchFamily="18" charset="0"/>
            </a:rPr>
            <a:t> </a:t>
          </a:r>
          <a:r>
            <a:rPr lang="nb-NO" sz="1000" b="0" kern="1200" dirty="0" err="1">
              <a:latin typeface="Garamond" panose="02020404030301010803" pitchFamily="18" charset="0"/>
            </a:rPr>
            <a:t>readiness</a:t>
          </a:r>
          <a:r>
            <a:rPr lang="nb-NO" sz="1000" b="0" kern="1200" dirty="0">
              <a:latin typeface="Garamond" panose="02020404030301010803" pitchFamily="18" charset="0"/>
            </a:rPr>
            <a:t> and </a:t>
          </a:r>
          <a:r>
            <a:rPr lang="nb-NO" sz="1000" b="0" kern="1200" dirty="0" err="1">
              <a:latin typeface="Garamond" panose="02020404030301010803" pitchFamily="18" charset="0"/>
            </a:rPr>
            <a:t>resources</a:t>
          </a:r>
          <a:endParaRPr lang="nb-NO" sz="1000" b="0" kern="1200" dirty="0">
            <a:latin typeface="Garamond" panose="02020404030301010803" pitchFamily="18" charset="0"/>
          </a:endParaRPr>
        </a:p>
      </dsp:txBody>
      <dsp:txXfrm>
        <a:off x="3353636" y="124"/>
        <a:ext cx="1249399" cy="749639"/>
      </dsp:txXfrm>
    </dsp:sp>
    <dsp:sp modelId="{FCE6538E-5C6B-4450-999B-7CCD8CD91EBA}">
      <dsp:nvSpPr>
        <dsp:cNvPr id="0" name=""/>
        <dsp:cNvSpPr/>
      </dsp:nvSpPr>
      <dsp:spPr>
        <a:xfrm>
          <a:off x="1527713" y="1366225"/>
          <a:ext cx="256761" cy="91440"/>
        </a:xfrm>
        <a:custGeom>
          <a:avLst/>
          <a:gdLst/>
          <a:ahLst/>
          <a:cxnLst/>
          <a:rect l="0" t="0" r="0" b="0"/>
          <a:pathLst>
            <a:path>
              <a:moveTo>
                <a:pt x="0" y="45720"/>
              </a:moveTo>
              <a:lnTo>
                <a:pt x="2567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1648910" y="1410509"/>
        <a:ext cx="14368" cy="2873"/>
      </dsp:txXfrm>
    </dsp:sp>
    <dsp:sp modelId="{AFC12103-06AD-4E36-AD7D-B848915F234C}">
      <dsp:nvSpPr>
        <dsp:cNvPr id="0" name=""/>
        <dsp:cNvSpPr/>
      </dsp:nvSpPr>
      <dsp:spPr>
        <a:xfrm>
          <a:off x="280113" y="1037125"/>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b-NO" sz="1000" b="0" kern="1200" dirty="0">
              <a:latin typeface="Garamond" panose="02020404030301010803" pitchFamily="18" charset="0"/>
            </a:rPr>
            <a:t>4. </a:t>
          </a:r>
          <a:r>
            <a:rPr lang="nb-NO" sz="1000" b="0" kern="1200" dirty="0" err="1">
              <a:latin typeface="Garamond" panose="02020404030301010803" pitchFamily="18" charset="0"/>
            </a:rPr>
            <a:t>Compare</a:t>
          </a:r>
          <a:r>
            <a:rPr lang="nb-NO" sz="1000" b="0" kern="1200" dirty="0">
              <a:latin typeface="Garamond" panose="02020404030301010803" pitchFamily="18" charset="0"/>
            </a:rPr>
            <a:t> </a:t>
          </a:r>
          <a:r>
            <a:rPr lang="nb-NO" sz="1000" b="0" kern="1200" dirty="0" err="1">
              <a:latin typeface="Garamond" panose="02020404030301010803" pitchFamily="18" charset="0"/>
            </a:rPr>
            <a:t>current</a:t>
          </a:r>
          <a:r>
            <a:rPr lang="nb-NO" sz="1000" b="0" kern="1200" dirty="0">
              <a:latin typeface="Garamond" panose="02020404030301010803" pitchFamily="18" charset="0"/>
            </a:rPr>
            <a:t> </a:t>
          </a:r>
          <a:r>
            <a:rPr lang="nb-NO" sz="1000" b="0" kern="1200" dirty="0" err="1">
              <a:latin typeface="Garamond" panose="02020404030301010803" pitchFamily="18" charset="0"/>
            </a:rPr>
            <a:t>situation</a:t>
          </a:r>
          <a:r>
            <a:rPr lang="nb-NO" sz="1000" b="0" kern="1200" dirty="0">
              <a:latin typeface="Garamond" panose="02020404030301010803" pitchFamily="18" charset="0"/>
            </a:rPr>
            <a:t> </a:t>
          </a:r>
          <a:r>
            <a:rPr lang="nb-NO" sz="1000" b="0" kern="1200" dirty="0" err="1">
              <a:latin typeface="Garamond" panose="02020404030301010803" pitchFamily="18" charset="0"/>
            </a:rPr>
            <a:t>with</a:t>
          </a:r>
          <a:r>
            <a:rPr lang="nb-NO" sz="1000" b="0" kern="1200" dirty="0">
              <a:latin typeface="Garamond" panose="02020404030301010803" pitchFamily="18" charset="0"/>
            </a:rPr>
            <a:t> ISSAI </a:t>
          </a:r>
          <a:r>
            <a:rPr lang="nb-NO" sz="1000" b="0" kern="1200" dirty="0" err="1">
              <a:latin typeface="Garamond" panose="02020404030301010803" pitchFamily="18" charset="0"/>
            </a:rPr>
            <a:t>requirements</a:t>
          </a:r>
          <a:endParaRPr lang="nb-NO" sz="1000" b="0" kern="1200" dirty="0">
            <a:latin typeface="Garamond" panose="02020404030301010803" pitchFamily="18" charset="0"/>
          </a:endParaRPr>
        </a:p>
      </dsp:txBody>
      <dsp:txXfrm>
        <a:off x="280113" y="1037125"/>
        <a:ext cx="1249399" cy="749639"/>
      </dsp:txXfrm>
    </dsp:sp>
    <dsp:sp modelId="{954C2FD6-DD52-4D91-8D27-986F3F4B6C1F}">
      <dsp:nvSpPr>
        <dsp:cNvPr id="0" name=""/>
        <dsp:cNvSpPr/>
      </dsp:nvSpPr>
      <dsp:spPr>
        <a:xfrm>
          <a:off x="3064474" y="1366225"/>
          <a:ext cx="256761" cy="91440"/>
        </a:xfrm>
        <a:custGeom>
          <a:avLst/>
          <a:gdLst/>
          <a:ahLst/>
          <a:cxnLst/>
          <a:rect l="0" t="0" r="0" b="0"/>
          <a:pathLst>
            <a:path>
              <a:moveTo>
                <a:pt x="0" y="45720"/>
              </a:moveTo>
              <a:lnTo>
                <a:pt x="256761"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nb-NO" sz="1000" b="0" kern="1200">
            <a:latin typeface="Garamond" panose="02020404030301010803" pitchFamily="18" charset="0"/>
          </a:endParaRPr>
        </a:p>
      </dsp:txBody>
      <dsp:txXfrm>
        <a:off x="3185671" y="1410509"/>
        <a:ext cx="14368" cy="2873"/>
      </dsp:txXfrm>
    </dsp:sp>
    <dsp:sp modelId="{3FA9A428-27D9-4E90-A408-8E605E2033B7}">
      <dsp:nvSpPr>
        <dsp:cNvPr id="0" name=""/>
        <dsp:cNvSpPr/>
      </dsp:nvSpPr>
      <dsp:spPr>
        <a:xfrm>
          <a:off x="1816875" y="1037125"/>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b-NO" sz="1000" b="0" kern="1200" dirty="0">
              <a:latin typeface="Garamond" panose="02020404030301010803" pitchFamily="18" charset="0"/>
            </a:rPr>
            <a:t>5. </a:t>
          </a:r>
          <a:r>
            <a:rPr lang="nb-NO" sz="1000" b="0" kern="1200" dirty="0" err="1">
              <a:latin typeface="Garamond" panose="02020404030301010803" pitchFamily="18" charset="0"/>
            </a:rPr>
            <a:t>Develop</a:t>
          </a:r>
          <a:r>
            <a:rPr lang="nb-NO" sz="1000" b="0" kern="1200" dirty="0">
              <a:latin typeface="Garamond" panose="02020404030301010803" pitchFamily="18" charset="0"/>
            </a:rPr>
            <a:t> SAI </a:t>
          </a:r>
          <a:r>
            <a:rPr lang="nb-NO" sz="1000" b="0" kern="1200" dirty="0" err="1">
              <a:latin typeface="Garamond" panose="02020404030301010803" pitchFamily="18" charset="0"/>
            </a:rPr>
            <a:t>strategy</a:t>
          </a:r>
          <a:r>
            <a:rPr lang="nb-NO" sz="1000" b="0" kern="1200" dirty="0">
              <a:latin typeface="Garamond" panose="02020404030301010803" pitchFamily="18" charset="0"/>
            </a:rPr>
            <a:t> for </a:t>
          </a:r>
          <a:r>
            <a:rPr lang="nb-NO" sz="1000" b="0" kern="1200" dirty="0" err="1">
              <a:latin typeface="Garamond" panose="02020404030301010803" pitchFamily="18" charset="0"/>
            </a:rPr>
            <a:t>moving</a:t>
          </a:r>
          <a:r>
            <a:rPr lang="nb-NO" sz="1000" b="0" kern="1200" dirty="0">
              <a:latin typeface="Garamond" panose="02020404030301010803" pitchFamily="18" charset="0"/>
            </a:rPr>
            <a:t> </a:t>
          </a:r>
          <a:r>
            <a:rPr lang="nb-NO" sz="1000" b="0" kern="1200" dirty="0" err="1">
              <a:latin typeface="Garamond" panose="02020404030301010803" pitchFamily="18" charset="0"/>
            </a:rPr>
            <a:t>towards</a:t>
          </a:r>
          <a:r>
            <a:rPr lang="nb-NO" sz="1000" b="0" kern="1200" dirty="0">
              <a:latin typeface="Garamond" panose="02020404030301010803" pitchFamily="18" charset="0"/>
            </a:rPr>
            <a:t> ISSAI </a:t>
          </a:r>
          <a:r>
            <a:rPr lang="nb-NO" sz="1000" b="0" kern="1200" dirty="0" err="1">
              <a:latin typeface="Garamond" panose="02020404030301010803" pitchFamily="18" charset="0"/>
            </a:rPr>
            <a:t>compliance</a:t>
          </a:r>
          <a:endParaRPr lang="nb-NO" sz="1000" b="0" kern="1200" dirty="0">
            <a:latin typeface="Garamond" panose="02020404030301010803" pitchFamily="18" charset="0"/>
          </a:endParaRPr>
        </a:p>
      </dsp:txBody>
      <dsp:txXfrm>
        <a:off x="1816875" y="1037125"/>
        <a:ext cx="1249399" cy="749639"/>
      </dsp:txXfrm>
    </dsp:sp>
    <dsp:sp modelId="{2D764F25-2550-4299-A506-4D7D82A76024}">
      <dsp:nvSpPr>
        <dsp:cNvPr id="0" name=""/>
        <dsp:cNvSpPr/>
      </dsp:nvSpPr>
      <dsp:spPr>
        <a:xfrm>
          <a:off x="3353636" y="1037125"/>
          <a:ext cx="1249399" cy="749639"/>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nb-NO" sz="1000" b="0" kern="1200" dirty="0">
              <a:latin typeface="Garamond" panose="02020404030301010803" pitchFamily="18" charset="0"/>
            </a:rPr>
            <a:t>6. </a:t>
          </a:r>
          <a:r>
            <a:rPr lang="nb-NO" sz="1000" b="0" kern="1200" dirty="0" err="1">
              <a:latin typeface="Garamond" panose="02020404030301010803" pitchFamily="18" charset="0"/>
            </a:rPr>
            <a:t>Develop</a:t>
          </a:r>
          <a:r>
            <a:rPr lang="nb-NO" sz="1000" b="0" kern="1200" dirty="0">
              <a:latin typeface="Garamond" panose="02020404030301010803" pitchFamily="18" charset="0"/>
            </a:rPr>
            <a:t> SAI </a:t>
          </a:r>
          <a:r>
            <a:rPr lang="nb-NO" sz="1000" b="0" kern="1200" dirty="0" err="1">
              <a:latin typeface="Garamond" panose="02020404030301010803" pitchFamily="18" charset="0"/>
            </a:rPr>
            <a:t>Annual</a:t>
          </a:r>
          <a:r>
            <a:rPr lang="nb-NO" sz="1000" b="0" kern="1200" dirty="0">
              <a:latin typeface="Garamond" panose="02020404030301010803" pitchFamily="18" charset="0"/>
            </a:rPr>
            <a:t> </a:t>
          </a:r>
          <a:r>
            <a:rPr lang="nb-NO" sz="1000" b="0" kern="1200" dirty="0" err="1">
              <a:latin typeface="Garamond" panose="02020404030301010803" pitchFamily="18" charset="0"/>
            </a:rPr>
            <a:t>Audit</a:t>
          </a:r>
          <a:r>
            <a:rPr lang="nb-NO" sz="1000" b="0" kern="1200" dirty="0">
              <a:latin typeface="Garamond" panose="02020404030301010803" pitchFamily="18" charset="0"/>
            </a:rPr>
            <a:t> Plan</a:t>
          </a:r>
        </a:p>
      </dsp:txBody>
      <dsp:txXfrm>
        <a:off x="3353636" y="1037125"/>
        <a:ext cx="1249399" cy="74963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7AB1AA253465C8122B56B39665F04"/>
        <w:category>
          <w:name w:val="General"/>
          <w:gallery w:val="placeholder"/>
        </w:category>
        <w:types>
          <w:type w:val="bbPlcHdr"/>
        </w:types>
        <w:behaviors>
          <w:behavior w:val="content"/>
        </w:behaviors>
        <w:guid w:val="{FC74DB0D-0A72-46FB-86E3-F683B7491FC2}"/>
      </w:docPartPr>
      <w:docPartBody>
        <w:p w:rsidR="00000000" w:rsidRDefault="00654461" w:rsidP="00654461">
          <w:pPr>
            <w:pStyle w:val="4CA7AB1AA253465C8122B56B39665F04"/>
          </w:pPr>
          <w:r w:rsidRPr="00C52C2D">
            <w:rPr>
              <w:rStyle w:val="PlaceholderText"/>
              <w:sz w:val="20"/>
              <w:szCs w:val="20"/>
            </w:rPr>
            <w:t>Choose an item.</w:t>
          </w:r>
        </w:p>
      </w:docPartBody>
    </w:docPart>
    <w:docPart>
      <w:docPartPr>
        <w:name w:val="265C395D13094C22A0EA24C9DA00E00D"/>
        <w:category>
          <w:name w:val="General"/>
          <w:gallery w:val="placeholder"/>
        </w:category>
        <w:types>
          <w:type w:val="bbPlcHdr"/>
        </w:types>
        <w:behaviors>
          <w:behavior w:val="content"/>
        </w:behaviors>
        <w:guid w:val="{6B5FCE60-D545-4291-8BC5-0324F1D7C965}"/>
      </w:docPartPr>
      <w:docPartBody>
        <w:p w:rsidR="00000000" w:rsidRDefault="00654461" w:rsidP="00654461">
          <w:pPr>
            <w:pStyle w:val="265C395D13094C22A0EA24C9DA00E00D"/>
          </w:pPr>
          <w:r w:rsidRPr="00C52C2D">
            <w:rPr>
              <w:rStyle w:val="PlaceholderText"/>
              <w:sz w:val="20"/>
              <w:szCs w:val="20"/>
            </w:rPr>
            <w:t>Choose an item.</w:t>
          </w:r>
        </w:p>
      </w:docPartBody>
    </w:docPart>
    <w:docPart>
      <w:docPartPr>
        <w:name w:val="85EE5E669C1841D49E6B0D21A1522133"/>
        <w:category>
          <w:name w:val="General"/>
          <w:gallery w:val="placeholder"/>
        </w:category>
        <w:types>
          <w:type w:val="bbPlcHdr"/>
        </w:types>
        <w:behaviors>
          <w:behavior w:val="content"/>
        </w:behaviors>
        <w:guid w:val="{6A5268EB-1E07-47E7-9B0F-A5F5A77F2021}"/>
      </w:docPartPr>
      <w:docPartBody>
        <w:p w:rsidR="00000000" w:rsidRDefault="00654461" w:rsidP="00654461">
          <w:pPr>
            <w:pStyle w:val="85EE5E669C1841D49E6B0D21A1522133"/>
          </w:pPr>
          <w:r w:rsidRPr="00C52C2D">
            <w:rPr>
              <w:rStyle w:val="PlaceholderText"/>
              <w:sz w:val="20"/>
              <w:szCs w:val="20"/>
            </w:rPr>
            <w:t>Choose an item.</w:t>
          </w:r>
        </w:p>
      </w:docPartBody>
    </w:docPart>
    <w:docPart>
      <w:docPartPr>
        <w:name w:val="ED15CEACFBCD47AAB6E7D9A0E5D3AD16"/>
        <w:category>
          <w:name w:val="General"/>
          <w:gallery w:val="placeholder"/>
        </w:category>
        <w:types>
          <w:type w:val="bbPlcHdr"/>
        </w:types>
        <w:behaviors>
          <w:behavior w:val="content"/>
        </w:behaviors>
        <w:guid w:val="{57D6C5D8-18A2-4352-BA67-2ABD3C407380}"/>
      </w:docPartPr>
      <w:docPartBody>
        <w:p w:rsidR="00000000" w:rsidRDefault="00654461" w:rsidP="00654461">
          <w:pPr>
            <w:pStyle w:val="ED15CEACFBCD47AAB6E7D9A0E5D3AD16"/>
          </w:pPr>
          <w:r w:rsidRPr="00C52C2D">
            <w:rPr>
              <w:rStyle w:val="PlaceholderText"/>
              <w:sz w:val="20"/>
              <w:szCs w:val="20"/>
            </w:rPr>
            <w:t>Choose an item.</w:t>
          </w:r>
        </w:p>
      </w:docPartBody>
    </w:docPart>
    <w:docPart>
      <w:docPartPr>
        <w:name w:val="EA039ED3CACA41068236C0ED0527A83B"/>
        <w:category>
          <w:name w:val="General"/>
          <w:gallery w:val="placeholder"/>
        </w:category>
        <w:types>
          <w:type w:val="bbPlcHdr"/>
        </w:types>
        <w:behaviors>
          <w:behavior w:val="content"/>
        </w:behaviors>
        <w:guid w:val="{B54A4CD0-A991-4F60-885E-8295A54CCE06}"/>
      </w:docPartPr>
      <w:docPartBody>
        <w:p w:rsidR="00000000" w:rsidRDefault="00654461" w:rsidP="00654461">
          <w:pPr>
            <w:pStyle w:val="EA039ED3CACA41068236C0ED0527A83B"/>
          </w:pPr>
          <w:r w:rsidRPr="00C52C2D">
            <w:rPr>
              <w:rStyle w:val="PlaceholderText"/>
              <w:sz w:val="20"/>
              <w:szCs w:val="20"/>
            </w:rPr>
            <w:t>Choose an item.</w:t>
          </w:r>
        </w:p>
      </w:docPartBody>
    </w:docPart>
    <w:docPart>
      <w:docPartPr>
        <w:name w:val="8BA5766C234140DEBC66BC772B6FABE6"/>
        <w:category>
          <w:name w:val="General"/>
          <w:gallery w:val="placeholder"/>
        </w:category>
        <w:types>
          <w:type w:val="bbPlcHdr"/>
        </w:types>
        <w:behaviors>
          <w:behavior w:val="content"/>
        </w:behaviors>
        <w:guid w:val="{4016CED0-08AC-43F5-907F-93D9A6F18639}"/>
      </w:docPartPr>
      <w:docPartBody>
        <w:p w:rsidR="00000000" w:rsidRDefault="00654461" w:rsidP="00654461">
          <w:pPr>
            <w:pStyle w:val="8BA5766C234140DEBC66BC772B6FABE6"/>
          </w:pPr>
          <w:r w:rsidRPr="00C52C2D">
            <w:rPr>
              <w:rStyle w:val="PlaceholderText"/>
              <w:sz w:val="20"/>
              <w:szCs w:val="20"/>
            </w:rPr>
            <w:t>Choose an item.</w:t>
          </w:r>
        </w:p>
      </w:docPartBody>
    </w:docPart>
    <w:docPart>
      <w:docPartPr>
        <w:name w:val="B6433CAF3A464C6F991453CEDAFE99D5"/>
        <w:category>
          <w:name w:val="General"/>
          <w:gallery w:val="placeholder"/>
        </w:category>
        <w:types>
          <w:type w:val="bbPlcHdr"/>
        </w:types>
        <w:behaviors>
          <w:behavior w:val="content"/>
        </w:behaviors>
        <w:guid w:val="{4000C047-2EB1-48BE-AE84-52430AC7388D}"/>
      </w:docPartPr>
      <w:docPartBody>
        <w:p w:rsidR="00000000" w:rsidRDefault="00654461" w:rsidP="00654461">
          <w:pPr>
            <w:pStyle w:val="B6433CAF3A464C6F991453CEDAFE99D5"/>
          </w:pPr>
          <w:r w:rsidRPr="00C52C2D">
            <w:rPr>
              <w:rStyle w:val="PlaceholderText"/>
              <w:sz w:val="20"/>
              <w:szCs w:val="20"/>
            </w:rPr>
            <w:t>Choose an item.</w:t>
          </w:r>
        </w:p>
      </w:docPartBody>
    </w:docPart>
    <w:docPart>
      <w:docPartPr>
        <w:name w:val="50E39C20CF764256B59E6337A7BF7D3B"/>
        <w:category>
          <w:name w:val="General"/>
          <w:gallery w:val="placeholder"/>
        </w:category>
        <w:types>
          <w:type w:val="bbPlcHdr"/>
        </w:types>
        <w:behaviors>
          <w:behavior w:val="content"/>
        </w:behaviors>
        <w:guid w:val="{2B39A6A3-295C-4091-9CDB-B1898EA0BA3C}"/>
      </w:docPartPr>
      <w:docPartBody>
        <w:p w:rsidR="00000000" w:rsidRDefault="00654461" w:rsidP="00654461">
          <w:pPr>
            <w:pStyle w:val="50E39C20CF764256B59E6337A7BF7D3B"/>
          </w:pPr>
          <w:r w:rsidRPr="00C52C2D">
            <w:rPr>
              <w:rStyle w:val="PlaceholderText"/>
              <w:sz w:val="20"/>
              <w:szCs w:val="20"/>
            </w:rPr>
            <w:t>Choose an item.</w:t>
          </w:r>
        </w:p>
      </w:docPartBody>
    </w:docPart>
    <w:docPart>
      <w:docPartPr>
        <w:name w:val="0D37D390E4454C4C91583114EC551142"/>
        <w:category>
          <w:name w:val="General"/>
          <w:gallery w:val="placeholder"/>
        </w:category>
        <w:types>
          <w:type w:val="bbPlcHdr"/>
        </w:types>
        <w:behaviors>
          <w:behavior w:val="content"/>
        </w:behaviors>
        <w:guid w:val="{FBE8F2A0-DE70-4DB3-92BC-AC8F44308017}"/>
      </w:docPartPr>
      <w:docPartBody>
        <w:p w:rsidR="00000000" w:rsidRDefault="00654461" w:rsidP="00654461">
          <w:pPr>
            <w:pStyle w:val="0D37D390E4454C4C91583114EC551142"/>
          </w:pPr>
          <w:r w:rsidRPr="00C52C2D">
            <w:rPr>
              <w:rStyle w:val="PlaceholderText"/>
              <w:sz w:val="20"/>
              <w:szCs w:val="20"/>
            </w:rPr>
            <w:t>Choose an item.</w:t>
          </w:r>
        </w:p>
      </w:docPartBody>
    </w:docPart>
    <w:docPart>
      <w:docPartPr>
        <w:name w:val="92C454273B024E9981FBC2793F61E20B"/>
        <w:category>
          <w:name w:val="General"/>
          <w:gallery w:val="placeholder"/>
        </w:category>
        <w:types>
          <w:type w:val="bbPlcHdr"/>
        </w:types>
        <w:behaviors>
          <w:behavior w:val="content"/>
        </w:behaviors>
        <w:guid w:val="{1982C6B5-A34D-4AA5-9A6E-2F411475867D}"/>
      </w:docPartPr>
      <w:docPartBody>
        <w:p w:rsidR="00000000" w:rsidRDefault="00654461" w:rsidP="00654461">
          <w:pPr>
            <w:pStyle w:val="92C454273B024E9981FBC2793F61E20B"/>
          </w:pPr>
          <w:r w:rsidRPr="00C52C2D">
            <w:rPr>
              <w:rStyle w:val="PlaceholderText"/>
              <w:sz w:val="20"/>
              <w:szCs w:val="20"/>
            </w:rPr>
            <w:t>Choose an item.</w:t>
          </w:r>
        </w:p>
      </w:docPartBody>
    </w:docPart>
    <w:docPart>
      <w:docPartPr>
        <w:name w:val="7F6F40D1387C4D0C84C3ED79A2917021"/>
        <w:category>
          <w:name w:val="General"/>
          <w:gallery w:val="placeholder"/>
        </w:category>
        <w:types>
          <w:type w:val="bbPlcHdr"/>
        </w:types>
        <w:behaviors>
          <w:behavior w:val="content"/>
        </w:behaviors>
        <w:guid w:val="{38FFE4A1-0A10-418C-B010-6E84432EF50E}"/>
      </w:docPartPr>
      <w:docPartBody>
        <w:p w:rsidR="00000000" w:rsidRDefault="00654461" w:rsidP="00654461">
          <w:pPr>
            <w:pStyle w:val="7F6F40D1387C4D0C84C3ED79A2917021"/>
          </w:pPr>
          <w:r w:rsidRPr="00C52C2D">
            <w:rPr>
              <w:rStyle w:val="PlaceholderText"/>
              <w:sz w:val="20"/>
              <w:szCs w:val="20"/>
            </w:rPr>
            <w:t>Choose an item.</w:t>
          </w:r>
        </w:p>
      </w:docPartBody>
    </w:docPart>
    <w:docPart>
      <w:docPartPr>
        <w:name w:val="0C476988F2414A429E14C4DD2443998D"/>
        <w:category>
          <w:name w:val="General"/>
          <w:gallery w:val="placeholder"/>
        </w:category>
        <w:types>
          <w:type w:val="bbPlcHdr"/>
        </w:types>
        <w:behaviors>
          <w:behavior w:val="content"/>
        </w:behaviors>
        <w:guid w:val="{77D6CA4C-1743-4135-A252-F1E5721862B0}"/>
      </w:docPartPr>
      <w:docPartBody>
        <w:p w:rsidR="00000000" w:rsidRDefault="00654461" w:rsidP="00654461">
          <w:pPr>
            <w:pStyle w:val="0C476988F2414A429E14C4DD2443998D"/>
          </w:pPr>
          <w:r w:rsidRPr="00C52C2D">
            <w:rPr>
              <w:rStyle w:val="PlaceholderText"/>
              <w:sz w:val="20"/>
              <w:szCs w:val="20"/>
            </w:rPr>
            <w:t>Choose an item.</w:t>
          </w:r>
        </w:p>
      </w:docPartBody>
    </w:docPart>
    <w:docPart>
      <w:docPartPr>
        <w:name w:val="50B5E0A7C1A24EEB8F849D04FCAECC9A"/>
        <w:category>
          <w:name w:val="General"/>
          <w:gallery w:val="placeholder"/>
        </w:category>
        <w:types>
          <w:type w:val="bbPlcHdr"/>
        </w:types>
        <w:behaviors>
          <w:behavior w:val="content"/>
        </w:behaviors>
        <w:guid w:val="{71D7A0DA-7106-4D41-BF4F-70F5E2601008}"/>
      </w:docPartPr>
      <w:docPartBody>
        <w:p w:rsidR="00000000" w:rsidRDefault="00654461" w:rsidP="00654461">
          <w:pPr>
            <w:pStyle w:val="50B5E0A7C1A24EEB8F849D04FCAECC9A"/>
          </w:pPr>
          <w:r w:rsidRPr="00C52C2D">
            <w:rPr>
              <w:rStyle w:val="PlaceholderText"/>
              <w:sz w:val="20"/>
              <w:szCs w:val="20"/>
            </w:rPr>
            <w:t>Choose an item.</w:t>
          </w:r>
        </w:p>
      </w:docPartBody>
    </w:docPart>
    <w:docPart>
      <w:docPartPr>
        <w:name w:val="BA492441BB8542EFA2B64A039A9CF5AC"/>
        <w:category>
          <w:name w:val="General"/>
          <w:gallery w:val="placeholder"/>
        </w:category>
        <w:types>
          <w:type w:val="bbPlcHdr"/>
        </w:types>
        <w:behaviors>
          <w:behavior w:val="content"/>
        </w:behaviors>
        <w:guid w:val="{DAA70F05-F58A-4459-B787-0E2C6306C389}"/>
      </w:docPartPr>
      <w:docPartBody>
        <w:p w:rsidR="00000000" w:rsidRDefault="00654461" w:rsidP="00654461">
          <w:pPr>
            <w:pStyle w:val="BA492441BB8542EFA2B64A039A9CF5AC"/>
          </w:pPr>
          <w:r w:rsidRPr="00C52C2D">
            <w:rPr>
              <w:rStyle w:val="PlaceholderText"/>
              <w:sz w:val="20"/>
              <w:szCs w:val="20"/>
            </w:rPr>
            <w:t>Choose an item.</w:t>
          </w:r>
        </w:p>
      </w:docPartBody>
    </w:docPart>
    <w:docPart>
      <w:docPartPr>
        <w:name w:val="AB7FA600B4674B84BEEAC4C6DE1D72C4"/>
        <w:category>
          <w:name w:val="General"/>
          <w:gallery w:val="placeholder"/>
        </w:category>
        <w:types>
          <w:type w:val="bbPlcHdr"/>
        </w:types>
        <w:behaviors>
          <w:behavior w:val="content"/>
        </w:behaviors>
        <w:guid w:val="{480B63AE-5E28-4F91-99AB-46065CE76289}"/>
      </w:docPartPr>
      <w:docPartBody>
        <w:p w:rsidR="00000000" w:rsidRDefault="00654461" w:rsidP="00654461">
          <w:pPr>
            <w:pStyle w:val="AB7FA600B4674B84BEEAC4C6DE1D72C4"/>
          </w:pPr>
          <w:r w:rsidRPr="00C52C2D">
            <w:rPr>
              <w:rStyle w:val="PlaceholderText"/>
              <w:sz w:val="20"/>
              <w:szCs w:val="20"/>
            </w:rPr>
            <w:t>Choose an item.</w:t>
          </w:r>
        </w:p>
      </w:docPartBody>
    </w:docPart>
    <w:docPart>
      <w:docPartPr>
        <w:name w:val="7BDF73D4FA234199B1FDD27C95F0D943"/>
        <w:category>
          <w:name w:val="General"/>
          <w:gallery w:val="placeholder"/>
        </w:category>
        <w:types>
          <w:type w:val="bbPlcHdr"/>
        </w:types>
        <w:behaviors>
          <w:behavior w:val="content"/>
        </w:behaviors>
        <w:guid w:val="{649C817F-C06C-464C-B3EB-C0B991D78C90}"/>
      </w:docPartPr>
      <w:docPartBody>
        <w:p w:rsidR="00000000" w:rsidRDefault="00654461" w:rsidP="00654461">
          <w:pPr>
            <w:pStyle w:val="7BDF73D4FA234199B1FDD27C95F0D943"/>
          </w:pPr>
          <w:r w:rsidRPr="00C52C2D">
            <w:rPr>
              <w:rStyle w:val="PlaceholderText"/>
              <w:sz w:val="20"/>
              <w:szCs w:val="20"/>
            </w:rPr>
            <w:t>Choose an item.</w:t>
          </w:r>
        </w:p>
      </w:docPartBody>
    </w:docPart>
    <w:docPart>
      <w:docPartPr>
        <w:name w:val="301FA2C329C9422E8C6B6B30E38E2032"/>
        <w:category>
          <w:name w:val="General"/>
          <w:gallery w:val="placeholder"/>
        </w:category>
        <w:types>
          <w:type w:val="bbPlcHdr"/>
        </w:types>
        <w:behaviors>
          <w:behavior w:val="content"/>
        </w:behaviors>
        <w:guid w:val="{0357ED04-451D-459D-960C-83EA1D708F00}"/>
      </w:docPartPr>
      <w:docPartBody>
        <w:p w:rsidR="00000000" w:rsidRDefault="00654461" w:rsidP="00654461">
          <w:pPr>
            <w:pStyle w:val="301FA2C329C9422E8C6B6B30E38E2032"/>
          </w:pPr>
          <w:r w:rsidRPr="00C52C2D">
            <w:rPr>
              <w:rStyle w:val="PlaceholderText"/>
              <w:sz w:val="20"/>
              <w:szCs w:val="20"/>
            </w:rPr>
            <w:t>Choose an item.</w:t>
          </w:r>
        </w:p>
      </w:docPartBody>
    </w:docPart>
    <w:docPart>
      <w:docPartPr>
        <w:name w:val="65B00C9334594502AED33E665BF0C2CE"/>
        <w:category>
          <w:name w:val="General"/>
          <w:gallery w:val="placeholder"/>
        </w:category>
        <w:types>
          <w:type w:val="bbPlcHdr"/>
        </w:types>
        <w:behaviors>
          <w:behavior w:val="content"/>
        </w:behaviors>
        <w:guid w:val="{8E8A1FE5-F5F0-4A4D-A640-03F8831AFA43}"/>
      </w:docPartPr>
      <w:docPartBody>
        <w:p w:rsidR="00000000" w:rsidRDefault="00654461" w:rsidP="00654461">
          <w:pPr>
            <w:pStyle w:val="65B00C9334594502AED33E665BF0C2CE"/>
          </w:pPr>
          <w:r w:rsidRPr="00C52C2D">
            <w:rPr>
              <w:rStyle w:val="PlaceholderText"/>
              <w:sz w:val="20"/>
              <w:szCs w:val="20"/>
            </w:rPr>
            <w:t>Choose an item.</w:t>
          </w:r>
        </w:p>
      </w:docPartBody>
    </w:docPart>
    <w:docPart>
      <w:docPartPr>
        <w:name w:val="C497A23EC20F41019F62FC835E5B3444"/>
        <w:category>
          <w:name w:val="General"/>
          <w:gallery w:val="placeholder"/>
        </w:category>
        <w:types>
          <w:type w:val="bbPlcHdr"/>
        </w:types>
        <w:behaviors>
          <w:behavior w:val="content"/>
        </w:behaviors>
        <w:guid w:val="{E21239E3-7BCB-4E03-AD5C-02A4A9E52EAC}"/>
      </w:docPartPr>
      <w:docPartBody>
        <w:p w:rsidR="00000000" w:rsidRDefault="00654461" w:rsidP="00654461">
          <w:pPr>
            <w:pStyle w:val="C497A23EC20F41019F62FC835E5B3444"/>
          </w:pPr>
          <w:r w:rsidRPr="00C52C2D">
            <w:rPr>
              <w:rStyle w:val="PlaceholderText"/>
              <w:sz w:val="20"/>
              <w:szCs w:val="20"/>
            </w:rPr>
            <w:t>Choose an item.</w:t>
          </w:r>
        </w:p>
      </w:docPartBody>
    </w:docPart>
    <w:docPart>
      <w:docPartPr>
        <w:name w:val="609A574D85BF4BF1A835071A75DC4CF8"/>
        <w:category>
          <w:name w:val="General"/>
          <w:gallery w:val="placeholder"/>
        </w:category>
        <w:types>
          <w:type w:val="bbPlcHdr"/>
        </w:types>
        <w:behaviors>
          <w:behavior w:val="content"/>
        </w:behaviors>
        <w:guid w:val="{B66392DF-5A5B-410C-A0E1-40B48B49AF9C}"/>
      </w:docPartPr>
      <w:docPartBody>
        <w:p w:rsidR="00000000" w:rsidRDefault="00654461" w:rsidP="00654461">
          <w:pPr>
            <w:pStyle w:val="609A574D85BF4BF1A835071A75DC4CF8"/>
          </w:pPr>
          <w:r w:rsidRPr="005109A1">
            <w:rPr>
              <w:rStyle w:val="PlaceholderText"/>
              <w:rFonts w:cstheme="minorHAnsi"/>
              <w:sz w:val="20"/>
              <w:szCs w:val="20"/>
            </w:rPr>
            <w:t>Choose an item.</w:t>
          </w:r>
        </w:p>
      </w:docPartBody>
    </w:docPart>
    <w:docPart>
      <w:docPartPr>
        <w:name w:val="4FCC097455F44E06B158B18AA5F85EC1"/>
        <w:category>
          <w:name w:val="General"/>
          <w:gallery w:val="placeholder"/>
        </w:category>
        <w:types>
          <w:type w:val="bbPlcHdr"/>
        </w:types>
        <w:behaviors>
          <w:behavior w:val="content"/>
        </w:behaviors>
        <w:guid w:val="{73AAF1F4-B50E-45FC-9932-9231695BDACE}"/>
      </w:docPartPr>
      <w:docPartBody>
        <w:p w:rsidR="00000000" w:rsidRDefault="00654461" w:rsidP="00654461">
          <w:pPr>
            <w:pStyle w:val="4FCC097455F44E06B158B18AA5F85EC1"/>
          </w:pPr>
          <w:r w:rsidRPr="00C52C2D">
            <w:rPr>
              <w:rStyle w:val="PlaceholderText"/>
              <w:sz w:val="20"/>
              <w:szCs w:val="20"/>
            </w:rPr>
            <w:t>Choose an item.</w:t>
          </w:r>
        </w:p>
      </w:docPartBody>
    </w:docPart>
    <w:docPart>
      <w:docPartPr>
        <w:name w:val="3B59A8588C944106BC9B11F834FB124C"/>
        <w:category>
          <w:name w:val="General"/>
          <w:gallery w:val="placeholder"/>
        </w:category>
        <w:types>
          <w:type w:val="bbPlcHdr"/>
        </w:types>
        <w:behaviors>
          <w:behavior w:val="content"/>
        </w:behaviors>
        <w:guid w:val="{7A18629B-DEF1-46E3-96AE-5640E85BF188}"/>
      </w:docPartPr>
      <w:docPartBody>
        <w:p w:rsidR="00000000" w:rsidRDefault="00654461" w:rsidP="00654461">
          <w:pPr>
            <w:pStyle w:val="3B59A8588C944106BC9B11F834FB124C"/>
          </w:pPr>
          <w:r w:rsidRPr="005109A1">
            <w:rPr>
              <w:rStyle w:val="PlaceholderText"/>
              <w:rFonts w:cstheme="minorHAnsi"/>
              <w:sz w:val="20"/>
              <w:szCs w:val="20"/>
            </w:rPr>
            <w:t>Choose an item.</w:t>
          </w:r>
        </w:p>
      </w:docPartBody>
    </w:docPart>
    <w:docPart>
      <w:docPartPr>
        <w:name w:val="D731D882B7CE404A882BA9E8A84FD1CB"/>
        <w:category>
          <w:name w:val="General"/>
          <w:gallery w:val="placeholder"/>
        </w:category>
        <w:types>
          <w:type w:val="bbPlcHdr"/>
        </w:types>
        <w:behaviors>
          <w:behavior w:val="content"/>
        </w:behaviors>
        <w:guid w:val="{679FC617-7855-44B1-8B4D-5B6B4F269F8F}"/>
      </w:docPartPr>
      <w:docPartBody>
        <w:p w:rsidR="00000000" w:rsidRDefault="00654461" w:rsidP="00654461">
          <w:pPr>
            <w:pStyle w:val="D731D882B7CE404A882BA9E8A84FD1CB"/>
          </w:pPr>
          <w:r w:rsidRPr="00C52C2D">
            <w:rPr>
              <w:rStyle w:val="PlaceholderText"/>
              <w:sz w:val="20"/>
              <w:szCs w:val="20"/>
            </w:rPr>
            <w:t>Choose an item.</w:t>
          </w:r>
        </w:p>
      </w:docPartBody>
    </w:docPart>
    <w:docPart>
      <w:docPartPr>
        <w:name w:val="B62F9B67ADD04C8785D8CAE9C2628E4E"/>
        <w:category>
          <w:name w:val="General"/>
          <w:gallery w:val="placeholder"/>
        </w:category>
        <w:types>
          <w:type w:val="bbPlcHdr"/>
        </w:types>
        <w:behaviors>
          <w:behavior w:val="content"/>
        </w:behaviors>
        <w:guid w:val="{D7916743-F01B-431A-8E8D-2AF3D25ABD87}"/>
      </w:docPartPr>
      <w:docPartBody>
        <w:p w:rsidR="00000000" w:rsidRDefault="00654461" w:rsidP="00654461">
          <w:pPr>
            <w:pStyle w:val="B62F9B67ADD04C8785D8CAE9C2628E4E"/>
          </w:pPr>
          <w:r w:rsidRPr="005109A1">
            <w:rPr>
              <w:rStyle w:val="PlaceholderText"/>
              <w:rFonts w:cstheme="minorHAnsi"/>
              <w:sz w:val="20"/>
              <w:szCs w:val="20"/>
            </w:rPr>
            <w:t>Choose an item.</w:t>
          </w:r>
        </w:p>
      </w:docPartBody>
    </w:docPart>
    <w:docPart>
      <w:docPartPr>
        <w:name w:val="72A8C4D2DB924050B128E68AF0D99264"/>
        <w:category>
          <w:name w:val="General"/>
          <w:gallery w:val="placeholder"/>
        </w:category>
        <w:types>
          <w:type w:val="bbPlcHdr"/>
        </w:types>
        <w:behaviors>
          <w:behavior w:val="content"/>
        </w:behaviors>
        <w:guid w:val="{F9BAF9C5-C4BE-434F-A9EC-9BB09A21122B}"/>
      </w:docPartPr>
      <w:docPartBody>
        <w:p w:rsidR="00000000" w:rsidRDefault="00654461" w:rsidP="00654461">
          <w:pPr>
            <w:pStyle w:val="72A8C4D2DB924050B128E68AF0D99264"/>
          </w:pPr>
          <w:r w:rsidRPr="00C52C2D">
            <w:rPr>
              <w:rStyle w:val="PlaceholderText"/>
              <w:sz w:val="20"/>
              <w:szCs w:val="20"/>
            </w:rPr>
            <w:t>Choose an item.</w:t>
          </w:r>
        </w:p>
      </w:docPartBody>
    </w:docPart>
    <w:docPart>
      <w:docPartPr>
        <w:name w:val="B8D14171F75842498F44059E126D326A"/>
        <w:category>
          <w:name w:val="General"/>
          <w:gallery w:val="placeholder"/>
        </w:category>
        <w:types>
          <w:type w:val="bbPlcHdr"/>
        </w:types>
        <w:behaviors>
          <w:behavior w:val="content"/>
        </w:behaviors>
        <w:guid w:val="{A4BB3819-B27D-49DA-99AA-62ED92D84498}"/>
      </w:docPartPr>
      <w:docPartBody>
        <w:p w:rsidR="00000000" w:rsidRDefault="00654461" w:rsidP="00654461">
          <w:pPr>
            <w:pStyle w:val="B8D14171F75842498F44059E126D326A"/>
          </w:pPr>
          <w:r w:rsidRPr="005109A1">
            <w:rPr>
              <w:rStyle w:val="PlaceholderText"/>
              <w:rFonts w:cstheme="minorHAnsi"/>
              <w:sz w:val="20"/>
              <w:szCs w:val="20"/>
            </w:rPr>
            <w:t>Choose an item.</w:t>
          </w:r>
        </w:p>
      </w:docPartBody>
    </w:docPart>
    <w:docPart>
      <w:docPartPr>
        <w:name w:val="C892682EFFDC42B2AE854B3B6E071199"/>
        <w:category>
          <w:name w:val="General"/>
          <w:gallery w:val="placeholder"/>
        </w:category>
        <w:types>
          <w:type w:val="bbPlcHdr"/>
        </w:types>
        <w:behaviors>
          <w:behavior w:val="content"/>
        </w:behaviors>
        <w:guid w:val="{3660E756-FB72-4D21-92E9-FF72D7C84108}"/>
      </w:docPartPr>
      <w:docPartBody>
        <w:p w:rsidR="00000000" w:rsidRDefault="00654461" w:rsidP="00654461">
          <w:pPr>
            <w:pStyle w:val="C892682EFFDC42B2AE854B3B6E071199"/>
          </w:pPr>
          <w:r w:rsidRPr="00C52C2D">
            <w:rPr>
              <w:rStyle w:val="PlaceholderText"/>
              <w:sz w:val="20"/>
              <w:szCs w:val="20"/>
            </w:rPr>
            <w:t>Choose an item.</w:t>
          </w:r>
        </w:p>
      </w:docPartBody>
    </w:docPart>
    <w:docPart>
      <w:docPartPr>
        <w:name w:val="DEFFE42CE80A44E9BC84F63D7C398906"/>
        <w:category>
          <w:name w:val="General"/>
          <w:gallery w:val="placeholder"/>
        </w:category>
        <w:types>
          <w:type w:val="bbPlcHdr"/>
        </w:types>
        <w:behaviors>
          <w:behavior w:val="content"/>
        </w:behaviors>
        <w:guid w:val="{3A94002A-2BC8-46EA-BC54-20B4E2904BAF}"/>
      </w:docPartPr>
      <w:docPartBody>
        <w:p w:rsidR="00000000" w:rsidRDefault="00654461" w:rsidP="00654461">
          <w:pPr>
            <w:pStyle w:val="DEFFE42CE80A44E9BC84F63D7C398906"/>
          </w:pPr>
          <w:r w:rsidRPr="005109A1">
            <w:rPr>
              <w:rStyle w:val="PlaceholderText"/>
              <w:rFonts w:cstheme="minorHAnsi"/>
              <w:sz w:val="20"/>
              <w:szCs w:val="20"/>
            </w:rPr>
            <w:t>Choose an item.</w:t>
          </w:r>
        </w:p>
      </w:docPartBody>
    </w:docPart>
    <w:docPart>
      <w:docPartPr>
        <w:name w:val="727C987A6FEE4D29B22B5F0D895DCB76"/>
        <w:category>
          <w:name w:val="General"/>
          <w:gallery w:val="placeholder"/>
        </w:category>
        <w:types>
          <w:type w:val="bbPlcHdr"/>
        </w:types>
        <w:behaviors>
          <w:behavior w:val="content"/>
        </w:behaviors>
        <w:guid w:val="{560C485C-931B-4D20-B0E9-57172FBC5F1B}"/>
      </w:docPartPr>
      <w:docPartBody>
        <w:p w:rsidR="00000000" w:rsidRDefault="00654461" w:rsidP="00654461">
          <w:pPr>
            <w:pStyle w:val="727C987A6FEE4D29B22B5F0D895DCB76"/>
          </w:pPr>
          <w:r w:rsidRPr="00C52C2D">
            <w:rPr>
              <w:rStyle w:val="PlaceholderText"/>
              <w:sz w:val="20"/>
              <w:szCs w:val="20"/>
            </w:rPr>
            <w:t>Choose an item.</w:t>
          </w:r>
        </w:p>
      </w:docPartBody>
    </w:docPart>
    <w:docPart>
      <w:docPartPr>
        <w:name w:val="84F21505801547CF9842D2EA6C8737C7"/>
        <w:category>
          <w:name w:val="General"/>
          <w:gallery w:val="placeholder"/>
        </w:category>
        <w:types>
          <w:type w:val="bbPlcHdr"/>
        </w:types>
        <w:behaviors>
          <w:behavior w:val="content"/>
        </w:behaviors>
        <w:guid w:val="{0172FAC2-EAA5-4E22-8B94-57385CECF4CD}"/>
      </w:docPartPr>
      <w:docPartBody>
        <w:p w:rsidR="00000000" w:rsidRDefault="00654461" w:rsidP="00654461">
          <w:pPr>
            <w:pStyle w:val="84F21505801547CF9842D2EA6C8737C7"/>
          </w:pPr>
          <w:r w:rsidRPr="005109A1">
            <w:rPr>
              <w:rStyle w:val="PlaceholderText"/>
              <w:rFonts w:cstheme="minorHAnsi"/>
              <w:sz w:val="20"/>
              <w:szCs w:val="20"/>
            </w:rPr>
            <w:t>Choose an item.</w:t>
          </w:r>
        </w:p>
      </w:docPartBody>
    </w:docPart>
    <w:docPart>
      <w:docPartPr>
        <w:name w:val="EA6552ADC8794C8AA0BFC824CE48505B"/>
        <w:category>
          <w:name w:val="General"/>
          <w:gallery w:val="placeholder"/>
        </w:category>
        <w:types>
          <w:type w:val="bbPlcHdr"/>
        </w:types>
        <w:behaviors>
          <w:behavior w:val="content"/>
        </w:behaviors>
        <w:guid w:val="{0C1E8A0E-9A84-49EF-A1C5-8DC54F7E3E34}"/>
      </w:docPartPr>
      <w:docPartBody>
        <w:p w:rsidR="00000000" w:rsidRDefault="00654461" w:rsidP="00654461">
          <w:pPr>
            <w:pStyle w:val="EA6552ADC8794C8AA0BFC824CE48505B"/>
          </w:pPr>
          <w:r w:rsidRPr="005109A1">
            <w:rPr>
              <w:rStyle w:val="PlaceholderText"/>
              <w:rFonts w:cstheme="minorHAnsi"/>
              <w:sz w:val="20"/>
              <w:szCs w:val="20"/>
            </w:rPr>
            <w:t>Choose an item.</w:t>
          </w:r>
        </w:p>
      </w:docPartBody>
    </w:docPart>
    <w:docPart>
      <w:docPartPr>
        <w:name w:val="48F978E6EEEC4FABA4BF19AF062E0953"/>
        <w:category>
          <w:name w:val="General"/>
          <w:gallery w:val="placeholder"/>
        </w:category>
        <w:types>
          <w:type w:val="bbPlcHdr"/>
        </w:types>
        <w:behaviors>
          <w:behavior w:val="content"/>
        </w:behaviors>
        <w:guid w:val="{978EBAD9-FE2A-43BA-B8A9-858A1ED7F38C}"/>
      </w:docPartPr>
      <w:docPartBody>
        <w:p w:rsidR="00000000" w:rsidRDefault="00654461" w:rsidP="00654461">
          <w:pPr>
            <w:pStyle w:val="48F978E6EEEC4FABA4BF19AF062E0953"/>
          </w:pPr>
          <w:r w:rsidRPr="005109A1">
            <w:rPr>
              <w:rStyle w:val="PlaceholderText"/>
              <w:rFonts w:cstheme="minorHAnsi"/>
              <w:sz w:val="20"/>
              <w:szCs w:val="20"/>
            </w:rPr>
            <w:t>Choose an item.</w:t>
          </w:r>
        </w:p>
      </w:docPartBody>
    </w:docPart>
    <w:docPart>
      <w:docPartPr>
        <w:name w:val="CE5BDD5A4BF44C8D9F91FF25C3ADBB35"/>
        <w:category>
          <w:name w:val="General"/>
          <w:gallery w:val="placeholder"/>
        </w:category>
        <w:types>
          <w:type w:val="bbPlcHdr"/>
        </w:types>
        <w:behaviors>
          <w:behavior w:val="content"/>
        </w:behaviors>
        <w:guid w:val="{CEABA676-5B5E-489D-9193-BDD42892B8F7}"/>
      </w:docPartPr>
      <w:docPartBody>
        <w:p w:rsidR="00000000" w:rsidRDefault="00654461" w:rsidP="00654461">
          <w:pPr>
            <w:pStyle w:val="CE5BDD5A4BF44C8D9F91FF25C3ADBB35"/>
          </w:pPr>
          <w:r w:rsidRPr="005109A1">
            <w:rPr>
              <w:rStyle w:val="PlaceholderText"/>
              <w:rFonts w:cstheme="minorHAnsi"/>
              <w:sz w:val="20"/>
              <w:szCs w:val="20"/>
            </w:rPr>
            <w:t>Choose an item.</w:t>
          </w:r>
        </w:p>
      </w:docPartBody>
    </w:docPart>
    <w:docPart>
      <w:docPartPr>
        <w:name w:val="1561A5FDB38F4CCE9B3C423D5C9F8A6D"/>
        <w:category>
          <w:name w:val="General"/>
          <w:gallery w:val="placeholder"/>
        </w:category>
        <w:types>
          <w:type w:val="bbPlcHdr"/>
        </w:types>
        <w:behaviors>
          <w:behavior w:val="content"/>
        </w:behaviors>
        <w:guid w:val="{4A0920BF-AD7A-4360-9893-2116A4308F32}"/>
      </w:docPartPr>
      <w:docPartBody>
        <w:p w:rsidR="00000000" w:rsidRDefault="00654461" w:rsidP="00654461">
          <w:pPr>
            <w:pStyle w:val="1561A5FDB38F4CCE9B3C423D5C9F8A6D"/>
          </w:pPr>
          <w:r w:rsidRPr="005109A1">
            <w:rPr>
              <w:rStyle w:val="PlaceholderText"/>
              <w:rFonts w:cstheme="minorHAnsi"/>
              <w:sz w:val="20"/>
              <w:szCs w:val="20"/>
            </w:rPr>
            <w:t>Choose an item.</w:t>
          </w:r>
        </w:p>
      </w:docPartBody>
    </w:docPart>
    <w:docPart>
      <w:docPartPr>
        <w:name w:val="4E0457A46B0548049656DB47692DFF46"/>
        <w:category>
          <w:name w:val="General"/>
          <w:gallery w:val="placeholder"/>
        </w:category>
        <w:types>
          <w:type w:val="bbPlcHdr"/>
        </w:types>
        <w:behaviors>
          <w:behavior w:val="content"/>
        </w:behaviors>
        <w:guid w:val="{61CCF1A8-6C74-410B-A8FB-BA542BD43A0A}"/>
      </w:docPartPr>
      <w:docPartBody>
        <w:p w:rsidR="00000000" w:rsidRDefault="00654461" w:rsidP="00654461">
          <w:pPr>
            <w:pStyle w:val="4E0457A46B0548049656DB47692DFF46"/>
          </w:pPr>
          <w:r w:rsidRPr="005109A1">
            <w:rPr>
              <w:rStyle w:val="PlaceholderText"/>
              <w:rFonts w:cstheme="minorHAnsi"/>
              <w:sz w:val="20"/>
              <w:szCs w:val="20"/>
            </w:rPr>
            <w:t>Choose an item.</w:t>
          </w:r>
        </w:p>
      </w:docPartBody>
    </w:docPart>
    <w:docPart>
      <w:docPartPr>
        <w:name w:val="22C84D86C7EB4AC5B12606CDF08F4A06"/>
        <w:category>
          <w:name w:val="General"/>
          <w:gallery w:val="placeholder"/>
        </w:category>
        <w:types>
          <w:type w:val="bbPlcHdr"/>
        </w:types>
        <w:behaviors>
          <w:behavior w:val="content"/>
        </w:behaviors>
        <w:guid w:val="{CDA62C84-F33D-4BC0-9D16-EEFA27D7781D}"/>
      </w:docPartPr>
      <w:docPartBody>
        <w:p w:rsidR="00000000" w:rsidRDefault="00654461" w:rsidP="00654461">
          <w:pPr>
            <w:pStyle w:val="22C84D86C7EB4AC5B12606CDF08F4A06"/>
          </w:pPr>
          <w:r w:rsidRPr="005109A1">
            <w:rPr>
              <w:rStyle w:val="PlaceholderText"/>
              <w:rFonts w:cstheme="minorHAnsi"/>
              <w:sz w:val="20"/>
              <w:szCs w:val="20"/>
            </w:rPr>
            <w:t>Choose an item.</w:t>
          </w:r>
        </w:p>
      </w:docPartBody>
    </w:docPart>
    <w:docPart>
      <w:docPartPr>
        <w:name w:val="45458B1F16574A6CB1C1D65505CB00E5"/>
        <w:category>
          <w:name w:val="General"/>
          <w:gallery w:val="placeholder"/>
        </w:category>
        <w:types>
          <w:type w:val="bbPlcHdr"/>
        </w:types>
        <w:behaviors>
          <w:behavior w:val="content"/>
        </w:behaviors>
        <w:guid w:val="{12BBCCDD-7E2B-4462-B610-FF7EA484E80C}"/>
      </w:docPartPr>
      <w:docPartBody>
        <w:p w:rsidR="00000000" w:rsidRDefault="00654461" w:rsidP="00654461">
          <w:pPr>
            <w:pStyle w:val="45458B1F16574A6CB1C1D65505CB00E5"/>
          </w:pPr>
          <w:r w:rsidRPr="005109A1">
            <w:rPr>
              <w:rStyle w:val="PlaceholderText"/>
              <w:rFonts w:cstheme="minorHAnsi"/>
              <w:sz w:val="20"/>
              <w:szCs w:val="20"/>
            </w:rPr>
            <w:t>Choose an item.</w:t>
          </w:r>
        </w:p>
      </w:docPartBody>
    </w:docPart>
    <w:docPart>
      <w:docPartPr>
        <w:name w:val="4424D367F8724CDC9397E63F5008692F"/>
        <w:category>
          <w:name w:val="General"/>
          <w:gallery w:val="placeholder"/>
        </w:category>
        <w:types>
          <w:type w:val="bbPlcHdr"/>
        </w:types>
        <w:behaviors>
          <w:behavior w:val="content"/>
        </w:behaviors>
        <w:guid w:val="{D32548EE-E3A4-4C26-A9CC-EF369F83431A}"/>
      </w:docPartPr>
      <w:docPartBody>
        <w:p w:rsidR="00000000" w:rsidRDefault="00654461" w:rsidP="00654461">
          <w:pPr>
            <w:pStyle w:val="4424D367F8724CDC9397E63F5008692F"/>
          </w:pPr>
          <w:r w:rsidRPr="005109A1">
            <w:rPr>
              <w:rStyle w:val="PlaceholderText"/>
              <w:rFonts w:cstheme="minorHAnsi"/>
              <w:sz w:val="20"/>
              <w:szCs w:val="20"/>
            </w:rPr>
            <w:t>Choose an item.</w:t>
          </w:r>
        </w:p>
      </w:docPartBody>
    </w:docPart>
    <w:docPart>
      <w:docPartPr>
        <w:name w:val="C701D1D130E14B7D829C31E04638BBFD"/>
        <w:category>
          <w:name w:val="General"/>
          <w:gallery w:val="placeholder"/>
        </w:category>
        <w:types>
          <w:type w:val="bbPlcHdr"/>
        </w:types>
        <w:behaviors>
          <w:behavior w:val="content"/>
        </w:behaviors>
        <w:guid w:val="{D50A8EAD-E2C6-435B-9332-62A20797B991}"/>
      </w:docPartPr>
      <w:docPartBody>
        <w:p w:rsidR="00000000" w:rsidRDefault="00654461" w:rsidP="00654461">
          <w:pPr>
            <w:pStyle w:val="C701D1D130E14B7D829C31E04638BBFD"/>
          </w:pPr>
          <w:r w:rsidRPr="005109A1">
            <w:rPr>
              <w:rStyle w:val="PlaceholderText"/>
              <w:rFonts w:cstheme="minorHAnsi"/>
              <w:sz w:val="20"/>
              <w:szCs w:val="20"/>
            </w:rPr>
            <w:t>Choose an item.</w:t>
          </w:r>
        </w:p>
      </w:docPartBody>
    </w:docPart>
    <w:docPart>
      <w:docPartPr>
        <w:name w:val="44E8F32A3B8146ADAD6F8442D49947BA"/>
        <w:category>
          <w:name w:val="General"/>
          <w:gallery w:val="placeholder"/>
        </w:category>
        <w:types>
          <w:type w:val="bbPlcHdr"/>
        </w:types>
        <w:behaviors>
          <w:behavior w:val="content"/>
        </w:behaviors>
        <w:guid w:val="{85911A69-C6EA-4938-9EE8-009038F06924}"/>
      </w:docPartPr>
      <w:docPartBody>
        <w:p w:rsidR="00000000" w:rsidRDefault="00654461" w:rsidP="00654461">
          <w:pPr>
            <w:pStyle w:val="44E8F32A3B8146ADAD6F8442D49947BA"/>
          </w:pPr>
          <w:r w:rsidRPr="005109A1">
            <w:rPr>
              <w:rStyle w:val="PlaceholderText"/>
              <w:rFonts w:cstheme="minorHAnsi"/>
              <w:sz w:val="20"/>
              <w:szCs w:val="20"/>
            </w:rPr>
            <w:t>Choose an item.</w:t>
          </w:r>
        </w:p>
      </w:docPartBody>
    </w:docPart>
    <w:docPart>
      <w:docPartPr>
        <w:name w:val="8E371AF1C08C4563A7AD8F228C935963"/>
        <w:category>
          <w:name w:val="General"/>
          <w:gallery w:val="placeholder"/>
        </w:category>
        <w:types>
          <w:type w:val="bbPlcHdr"/>
        </w:types>
        <w:behaviors>
          <w:behavior w:val="content"/>
        </w:behaviors>
        <w:guid w:val="{B03C0402-E404-4F1B-9EAC-91A012DAEA3D}"/>
      </w:docPartPr>
      <w:docPartBody>
        <w:p w:rsidR="00000000" w:rsidRDefault="00654461" w:rsidP="00654461">
          <w:pPr>
            <w:pStyle w:val="8E371AF1C08C4563A7AD8F228C935963"/>
          </w:pPr>
          <w:r w:rsidRPr="005109A1">
            <w:rPr>
              <w:rStyle w:val="PlaceholderText"/>
              <w:rFonts w:cstheme="minorHAnsi"/>
              <w:sz w:val="20"/>
              <w:szCs w:val="20"/>
            </w:rPr>
            <w:t>Choose an item.</w:t>
          </w:r>
        </w:p>
      </w:docPartBody>
    </w:docPart>
    <w:docPart>
      <w:docPartPr>
        <w:name w:val="2312CF90F7054D2EAD5A719041CEBDB3"/>
        <w:category>
          <w:name w:val="General"/>
          <w:gallery w:val="placeholder"/>
        </w:category>
        <w:types>
          <w:type w:val="bbPlcHdr"/>
        </w:types>
        <w:behaviors>
          <w:behavior w:val="content"/>
        </w:behaviors>
        <w:guid w:val="{8BF396EA-9127-4EB3-A8A8-C3F5AC3B172D}"/>
      </w:docPartPr>
      <w:docPartBody>
        <w:p w:rsidR="00000000" w:rsidRDefault="00654461" w:rsidP="00654461">
          <w:pPr>
            <w:pStyle w:val="2312CF90F7054D2EAD5A719041CEBDB3"/>
          </w:pPr>
          <w:r w:rsidRPr="005109A1">
            <w:rPr>
              <w:rStyle w:val="PlaceholderText"/>
              <w:rFonts w:cstheme="minorHAnsi"/>
              <w:sz w:val="20"/>
              <w:szCs w:val="20"/>
            </w:rPr>
            <w:t>Choose an item.</w:t>
          </w:r>
        </w:p>
      </w:docPartBody>
    </w:docPart>
    <w:docPart>
      <w:docPartPr>
        <w:name w:val="00DCD30716834C1F9D5FD87C1D8AB8DF"/>
        <w:category>
          <w:name w:val="General"/>
          <w:gallery w:val="placeholder"/>
        </w:category>
        <w:types>
          <w:type w:val="bbPlcHdr"/>
        </w:types>
        <w:behaviors>
          <w:behavior w:val="content"/>
        </w:behaviors>
        <w:guid w:val="{091D1D29-2E19-427A-B3AE-9A4E8E5CA46A}"/>
      </w:docPartPr>
      <w:docPartBody>
        <w:p w:rsidR="00000000" w:rsidRDefault="00654461" w:rsidP="00654461">
          <w:pPr>
            <w:pStyle w:val="00DCD30716834C1F9D5FD87C1D8AB8DF"/>
          </w:pPr>
          <w:r w:rsidRPr="005109A1">
            <w:rPr>
              <w:rStyle w:val="PlaceholderText"/>
              <w:rFonts w:cstheme="minorHAnsi"/>
              <w:sz w:val="20"/>
              <w:szCs w:val="20"/>
            </w:rPr>
            <w:t>Choose an item.</w:t>
          </w:r>
        </w:p>
      </w:docPartBody>
    </w:docPart>
    <w:docPart>
      <w:docPartPr>
        <w:name w:val="02FFDA96F553402782E6B836C39E0EFE"/>
        <w:category>
          <w:name w:val="General"/>
          <w:gallery w:val="placeholder"/>
        </w:category>
        <w:types>
          <w:type w:val="bbPlcHdr"/>
        </w:types>
        <w:behaviors>
          <w:behavior w:val="content"/>
        </w:behaviors>
        <w:guid w:val="{2D852878-164F-4795-B00D-2B7219FCB6B5}"/>
      </w:docPartPr>
      <w:docPartBody>
        <w:p w:rsidR="00000000" w:rsidRDefault="00654461" w:rsidP="00654461">
          <w:pPr>
            <w:pStyle w:val="02FFDA96F553402782E6B836C39E0EFE"/>
          </w:pPr>
          <w:r w:rsidRPr="005109A1">
            <w:rPr>
              <w:rStyle w:val="PlaceholderText"/>
              <w:rFonts w:cstheme="minorHAnsi"/>
              <w:sz w:val="20"/>
              <w:szCs w:val="20"/>
            </w:rPr>
            <w:t>Choose an item.</w:t>
          </w:r>
        </w:p>
      </w:docPartBody>
    </w:docPart>
    <w:docPart>
      <w:docPartPr>
        <w:name w:val="3DCC77C4B4D04601A6F469A2E6A55030"/>
        <w:category>
          <w:name w:val="General"/>
          <w:gallery w:val="placeholder"/>
        </w:category>
        <w:types>
          <w:type w:val="bbPlcHdr"/>
        </w:types>
        <w:behaviors>
          <w:behavior w:val="content"/>
        </w:behaviors>
        <w:guid w:val="{05A236CD-C82F-4EAD-A45D-4AB55BA67CB3}"/>
      </w:docPartPr>
      <w:docPartBody>
        <w:p w:rsidR="00000000" w:rsidRDefault="00654461" w:rsidP="00654461">
          <w:pPr>
            <w:pStyle w:val="3DCC77C4B4D04601A6F469A2E6A55030"/>
          </w:pPr>
          <w:r w:rsidRPr="005109A1">
            <w:rPr>
              <w:rStyle w:val="PlaceholderText"/>
              <w:rFonts w:cstheme="minorHAnsi"/>
              <w:sz w:val="20"/>
              <w:szCs w:val="20"/>
            </w:rPr>
            <w:t>Choose an item.</w:t>
          </w:r>
        </w:p>
      </w:docPartBody>
    </w:docPart>
    <w:docPart>
      <w:docPartPr>
        <w:name w:val="21C5EE4458104BF3927B36D6BCD74A2E"/>
        <w:category>
          <w:name w:val="General"/>
          <w:gallery w:val="placeholder"/>
        </w:category>
        <w:types>
          <w:type w:val="bbPlcHdr"/>
        </w:types>
        <w:behaviors>
          <w:behavior w:val="content"/>
        </w:behaviors>
        <w:guid w:val="{7D743B1B-DDBE-4A51-A4FD-DA009F19BEB5}"/>
      </w:docPartPr>
      <w:docPartBody>
        <w:p w:rsidR="00000000" w:rsidRDefault="00654461" w:rsidP="00654461">
          <w:pPr>
            <w:pStyle w:val="21C5EE4458104BF3927B36D6BCD74A2E"/>
          </w:pPr>
          <w:r w:rsidRPr="005109A1">
            <w:rPr>
              <w:rStyle w:val="PlaceholderText"/>
              <w:rFonts w:cstheme="minorHAnsi"/>
              <w:sz w:val="20"/>
              <w:szCs w:val="20"/>
            </w:rPr>
            <w:t>Choose an item.</w:t>
          </w:r>
        </w:p>
      </w:docPartBody>
    </w:docPart>
    <w:docPart>
      <w:docPartPr>
        <w:name w:val="9A0CDAAD260D4473992F8405B20AD65E"/>
        <w:category>
          <w:name w:val="General"/>
          <w:gallery w:val="placeholder"/>
        </w:category>
        <w:types>
          <w:type w:val="bbPlcHdr"/>
        </w:types>
        <w:behaviors>
          <w:behavior w:val="content"/>
        </w:behaviors>
        <w:guid w:val="{54D4C0E7-18F9-4D6E-822D-5B793C28C3CE}"/>
      </w:docPartPr>
      <w:docPartBody>
        <w:p w:rsidR="00000000" w:rsidRDefault="00654461" w:rsidP="00654461">
          <w:pPr>
            <w:pStyle w:val="9A0CDAAD260D4473992F8405B20AD65E"/>
          </w:pPr>
          <w:r w:rsidRPr="005109A1">
            <w:rPr>
              <w:rStyle w:val="PlaceholderText"/>
              <w:rFonts w:cstheme="minorHAnsi"/>
              <w:sz w:val="20"/>
              <w:szCs w:val="20"/>
            </w:rPr>
            <w:t>Choose an item.</w:t>
          </w:r>
        </w:p>
      </w:docPartBody>
    </w:docPart>
    <w:docPart>
      <w:docPartPr>
        <w:name w:val="CA4D791F7E9E481D9286D858B2B314AA"/>
        <w:category>
          <w:name w:val="General"/>
          <w:gallery w:val="placeholder"/>
        </w:category>
        <w:types>
          <w:type w:val="bbPlcHdr"/>
        </w:types>
        <w:behaviors>
          <w:behavior w:val="content"/>
        </w:behaviors>
        <w:guid w:val="{69DEEEBA-2289-4E70-B1A3-B3BABF909BF6}"/>
      </w:docPartPr>
      <w:docPartBody>
        <w:p w:rsidR="00000000" w:rsidRDefault="00654461" w:rsidP="00654461">
          <w:pPr>
            <w:pStyle w:val="CA4D791F7E9E481D9286D858B2B314AA"/>
          </w:pPr>
          <w:r w:rsidRPr="005109A1">
            <w:rPr>
              <w:rStyle w:val="PlaceholderText"/>
              <w:rFonts w:cstheme="minorHAnsi"/>
              <w:sz w:val="20"/>
              <w:szCs w:val="20"/>
            </w:rPr>
            <w:t>Choose an item.</w:t>
          </w:r>
        </w:p>
      </w:docPartBody>
    </w:docPart>
    <w:docPart>
      <w:docPartPr>
        <w:name w:val="2D43848A72154940998610712CFCFB9C"/>
        <w:category>
          <w:name w:val="General"/>
          <w:gallery w:val="placeholder"/>
        </w:category>
        <w:types>
          <w:type w:val="bbPlcHdr"/>
        </w:types>
        <w:behaviors>
          <w:behavior w:val="content"/>
        </w:behaviors>
        <w:guid w:val="{0CD10A18-ADDB-48D9-A08F-F888CC7255B5}"/>
      </w:docPartPr>
      <w:docPartBody>
        <w:p w:rsidR="00000000" w:rsidRDefault="00654461" w:rsidP="00654461">
          <w:pPr>
            <w:pStyle w:val="2D43848A72154940998610712CFCFB9C"/>
          </w:pPr>
          <w:r w:rsidRPr="005109A1">
            <w:rPr>
              <w:rStyle w:val="PlaceholderText"/>
              <w:rFonts w:cstheme="minorHAnsi"/>
              <w:sz w:val="20"/>
              <w:szCs w:val="20"/>
            </w:rPr>
            <w:t>Choose an item.</w:t>
          </w:r>
        </w:p>
      </w:docPartBody>
    </w:docPart>
    <w:docPart>
      <w:docPartPr>
        <w:name w:val="BA61AB6CC9CD4435A8C92FD87BDC7696"/>
        <w:category>
          <w:name w:val="General"/>
          <w:gallery w:val="placeholder"/>
        </w:category>
        <w:types>
          <w:type w:val="bbPlcHdr"/>
        </w:types>
        <w:behaviors>
          <w:behavior w:val="content"/>
        </w:behaviors>
        <w:guid w:val="{AE98E15F-742C-4614-B1AF-0BF4C238F571}"/>
      </w:docPartPr>
      <w:docPartBody>
        <w:p w:rsidR="00000000" w:rsidRDefault="00654461" w:rsidP="00654461">
          <w:pPr>
            <w:pStyle w:val="BA61AB6CC9CD4435A8C92FD87BDC7696"/>
          </w:pPr>
          <w:r w:rsidRPr="00C52C2D">
            <w:rPr>
              <w:rStyle w:val="PlaceholderText"/>
              <w:sz w:val="20"/>
              <w:szCs w:val="20"/>
            </w:rPr>
            <w:t>Choose an item.</w:t>
          </w:r>
        </w:p>
      </w:docPartBody>
    </w:docPart>
    <w:docPart>
      <w:docPartPr>
        <w:name w:val="1B31D076C6744911ABA54B189C3449A2"/>
        <w:category>
          <w:name w:val="General"/>
          <w:gallery w:val="placeholder"/>
        </w:category>
        <w:types>
          <w:type w:val="bbPlcHdr"/>
        </w:types>
        <w:behaviors>
          <w:behavior w:val="content"/>
        </w:behaviors>
        <w:guid w:val="{7333734B-4C08-4BCC-A308-B36E65BC9FE0}"/>
      </w:docPartPr>
      <w:docPartBody>
        <w:p w:rsidR="00000000" w:rsidRDefault="00654461" w:rsidP="00654461">
          <w:pPr>
            <w:pStyle w:val="1B31D076C6744911ABA54B189C3449A2"/>
          </w:pPr>
          <w:r w:rsidRPr="005109A1">
            <w:rPr>
              <w:rStyle w:val="PlaceholderText"/>
              <w:rFonts w:cstheme="minorHAnsi"/>
              <w:sz w:val="20"/>
              <w:szCs w:val="20"/>
            </w:rPr>
            <w:t>Choose an item.</w:t>
          </w:r>
        </w:p>
      </w:docPartBody>
    </w:docPart>
    <w:docPart>
      <w:docPartPr>
        <w:name w:val="BE354286D0294E799F51EDF00265E906"/>
        <w:category>
          <w:name w:val="General"/>
          <w:gallery w:val="placeholder"/>
        </w:category>
        <w:types>
          <w:type w:val="bbPlcHdr"/>
        </w:types>
        <w:behaviors>
          <w:behavior w:val="content"/>
        </w:behaviors>
        <w:guid w:val="{32259A74-A5AA-413C-AB2E-1DCA69BE6ED2}"/>
      </w:docPartPr>
      <w:docPartBody>
        <w:p w:rsidR="00000000" w:rsidRDefault="00654461" w:rsidP="00654461">
          <w:pPr>
            <w:pStyle w:val="BE354286D0294E799F51EDF00265E906"/>
          </w:pPr>
          <w:r w:rsidRPr="00C52C2D">
            <w:rPr>
              <w:rStyle w:val="PlaceholderText"/>
              <w:sz w:val="20"/>
              <w:szCs w:val="20"/>
            </w:rPr>
            <w:t>Choose an item.</w:t>
          </w:r>
        </w:p>
      </w:docPartBody>
    </w:docPart>
    <w:docPart>
      <w:docPartPr>
        <w:name w:val="E11FB79E082445BAA1F0F2831BEFE1E1"/>
        <w:category>
          <w:name w:val="General"/>
          <w:gallery w:val="placeholder"/>
        </w:category>
        <w:types>
          <w:type w:val="bbPlcHdr"/>
        </w:types>
        <w:behaviors>
          <w:behavior w:val="content"/>
        </w:behaviors>
        <w:guid w:val="{6BBB31D1-B3C7-4F6A-9EA0-9B98A409838D}"/>
      </w:docPartPr>
      <w:docPartBody>
        <w:p w:rsidR="00000000" w:rsidRDefault="00654461" w:rsidP="00654461">
          <w:pPr>
            <w:pStyle w:val="E11FB79E082445BAA1F0F2831BEFE1E1"/>
          </w:pPr>
          <w:r w:rsidRPr="005109A1">
            <w:rPr>
              <w:rStyle w:val="PlaceholderText"/>
              <w:rFonts w:cstheme="minorHAnsi"/>
              <w:sz w:val="20"/>
              <w:szCs w:val="20"/>
            </w:rPr>
            <w:t>Choose an item.</w:t>
          </w:r>
        </w:p>
      </w:docPartBody>
    </w:docPart>
    <w:docPart>
      <w:docPartPr>
        <w:name w:val="C64F8C8B1B3F4C3798FE5DC30C99AF22"/>
        <w:category>
          <w:name w:val="General"/>
          <w:gallery w:val="placeholder"/>
        </w:category>
        <w:types>
          <w:type w:val="bbPlcHdr"/>
        </w:types>
        <w:behaviors>
          <w:behavior w:val="content"/>
        </w:behaviors>
        <w:guid w:val="{B306FA25-64B4-496F-A9C7-88C84A9342F5}"/>
      </w:docPartPr>
      <w:docPartBody>
        <w:p w:rsidR="00000000" w:rsidRDefault="00654461" w:rsidP="00654461">
          <w:pPr>
            <w:pStyle w:val="C64F8C8B1B3F4C3798FE5DC30C99AF22"/>
          </w:pPr>
          <w:r w:rsidRPr="00C52C2D">
            <w:rPr>
              <w:rStyle w:val="PlaceholderText"/>
              <w:sz w:val="20"/>
              <w:szCs w:val="20"/>
            </w:rPr>
            <w:t>Choose an item.</w:t>
          </w:r>
        </w:p>
      </w:docPartBody>
    </w:docPart>
    <w:docPart>
      <w:docPartPr>
        <w:name w:val="2517942668BC42999B5ED95FE97A8482"/>
        <w:category>
          <w:name w:val="General"/>
          <w:gallery w:val="placeholder"/>
        </w:category>
        <w:types>
          <w:type w:val="bbPlcHdr"/>
        </w:types>
        <w:behaviors>
          <w:behavior w:val="content"/>
        </w:behaviors>
        <w:guid w:val="{17E2F536-56A5-49C5-8138-28A1ED5E41B4}"/>
      </w:docPartPr>
      <w:docPartBody>
        <w:p w:rsidR="00000000" w:rsidRDefault="00654461" w:rsidP="00654461">
          <w:pPr>
            <w:pStyle w:val="2517942668BC42999B5ED95FE97A8482"/>
          </w:pPr>
          <w:r w:rsidRPr="005109A1">
            <w:rPr>
              <w:rStyle w:val="PlaceholderText"/>
              <w:rFonts w:cstheme="minorHAnsi"/>
              <w:sz w:val="20"/>
              <w:szCs w:val="20"/>
            </w:rPr>
            <w:t>Choose an item.</w:t>
          </w:r>
        </w:p>
      </w:docPartBody>
    </w:docPart>
    <w:docPart>
      <w:docPartPr>
        <w:name w:val="4BE08458A06B4672B25DA2B7D9AE0FBE"/>
        <w:category>
          <w:name w:val="General"/>
          <w:gallery w:val="placeholder"/>
        </w:category>
        <w:types>
          <w:type w:val="bbPlcHdr"/>
        </w:types>
        <w:behaviors>
          <w:behavior w:val="content"/>
        </w:behaviors>
        <w:guid w:val="{19E24FD7-220E-493F-ADA1-DAC806D6EF2C}"/>
      </w:docPartPr>
      <w:docPartBody>
        <w:p w:rsidR="00000000" w:rsidRDefault="00654461" w:rsidP="00654461">
          <w:pPr>
            <w:pStyle w:val="4BE08458A06B4672B25DA2B7D9AE0FBE"/>
          </w:pPr>
          <w:r w:rsidRPr="00C52C2D">
            <w:rPr>
              <w:rStyle w:val="PlaceholderText"/>
              <w:sz w:val="20"/>
              <w:szCs w:val="20"/>
            </w:rPr>
            <w:t>Choose an item.</w:t>
          </w:r>
        </w:p>
      </w:docPartBody>
    </w:docPart>
    <w:docPart>
      <w:docPartPr>
        <w:name w:val="0466EB5C9E3944A0B24D889400151925"/>
        <w:category>
          <w:name w:val="General"/>
          <w:gallery w:val="placeholder"/>
        </w:category>
        <w:types>
          <w:type w:val="bbPlcHdr"/>
        </w:types>
        <w:behaviors>
          <w:behavior w:val="content"/>
        </w:behaviors>
        <w:guid w:val="{C240A694-61B2-4675-AB11-067AAB00AB71}"/>
      </w:docPartPr>
      <w:docPartBody>
        <w:p w:rsidR="00000000" w:rsidRDefault="00654461" w:rsidP="00654461">
          <w:pPr>
            <w:pStyle w:val="0466EB5C9E3944A0B24D889400151925"/>
          </w:pPr>
          <w:r w:rsidRPr="005109A1">
            <w:rPr>
              <w:rStyle w:val="PlaceholderText"/>
              <w:rFonts w:cstheme="minorHAnsi"/>
              <w:sz w:val="20"/>
              <w:szCs w:val="20"/>
            </w:rPr>
            <w:t>Choose an item.</w:t>
          </w:r>
        </w:p>
      </w:docPartBody>
    </w:docPart>
    <w:docPart>
      <w:docPartPr>
        <w:name w:val="E9BD5D9847E14359B9FA08938D7227A7"/>
        <w:category>
          <w:name w:val="General"/>
          <w:gallery w:val="placeholder"/>
        </w:category>
        <w:types>
          <w:type w:val="bbPlcHdr"/>
        </w:types>
        <w:behaviors>
          <w:behavior w:val="content"/>
        </w:behaviors>
        <w:guid w:val="{4395AD41-BD11-490C-8E88-D1C957666FBB}"/>
      </w:docPartPr>
      <w:docPartBody>
        <w:p w:rsidR="00000000" w:rsidRDefault="00654461" w:rsidP="00654461">
          <w:pPr>
            <w:pStyle w:val="E9BD5D9847E14359B9FA08938D7227A7"/>
          </w:pPr>
          <w:r w:rsidRPr="00C52C2D">
            <w:rPr>
              <w:rStyle w:val="PlaceholderText"/>
              <w:sz w:val="20"/>
              <w:szCs w:val="20"/>
            </w:rPr>
            <w:t>Choose an item.</w:t>
          </w:r>
        </w:p>
      </w:docPartBody>
    </w:docPart>
    <w:docPart>
      <w:docPartPr>
        <w:name w:val="D7A7BE3D1E174D819AB3FCBFEDD4DC96"/>
        <w:category>
          <w:name w:val="General"/>
          <w:gallery w:val="placeholder"/>
        </w:category>
        <w:types>
          <w:type w:val="bbPlcHdr"/>
        </w:types>
        <w:behaviors>
          <w:behavior w:val="content"/>
        </w:behaviors>
        <w:guid w:val="{AA8401F3-E373-4981-AD8C-6B6D3FA71315}"/>
      </w:docPartPr>
      <w:docPartBody>
        <w:p w:rsidR="00000000" w:rsidRDefault="00654461" w:rsidP="00654461">
          <w:pPr>
            <w:pStyle w:val="D7A7BE3D1E174D819AB3FCBFEDD4DC96"/>
          </w:pPr>
          <w:r w:rsidRPr="005109A1">
            <w:rPr>
              <w:rStyle w:val="PlaceholderText"/>
              <w:rFonts w:cstheme="minorHAnsi"/>
              <w:sz w:val="20"/>
              <w:szCs w:val="20"/>
            </w:rPr>
            <w:t>Choose an item.</w:t>
          </w:r>
        </w:p>
      </w:docPartBody>
    </w:docPart>
    <w:docPart>
      <w:docPartPr>
        <w:name w:val="2CD3771EE64942A6942A524FB7361331"/>
        <w:category>
          <w:name w:val="General"/>
          <w:gallery w:val="placeholder"/>
        </w:category>
        <w:types>
          <w:type w:val="bbPlcHdr"/>
        </w:types>
        <w:behaviors>
          <w:behavior w:val="content"/>
        </w:behaviors>
        <w:guid w:val="{5FCA7D43-F441-44A0-B3ED-A6C7FA576BD6}"/>
      </w:docPartPr>
      <w:docPartBody>
        <w:p w:rsidR="00000000" w:rsidRDefault="00654461" w:rsidP="00654461">
          <w:pPr>
            <w:pStyle w:val="2CD3771EE64942A6942A524FB7361331"/>
          </w:pPr>
          <w:r w:rsidRPr="00C52C2D">
            <w:rPr>
              <w:rStyle w:val="PlaceholderText"/>
              <w:sz w:val="20"/>
              <w:szCs w:val="20"/>
            </w:rPr>
            <w:t>Choose an item.</w:t>
          </w:r>
        </w:p>
      </w:docPartBody>
    </w:docPart>
    <w:docPart>
      <w:docPartPr>
        <w:name w:val="ADD4D22851264999AB6884940609C469"/>
        <w:category>
          <w:name w:val="General"/>
          <w:gallery w:val="placeholder"/>
        </w:category>
        <w:types>
          <w:type w:val="bbPlcHdr"/>
        </w:types>
        <w:behaviors>
          <w:behavior w:val="content"/>
        </w:behaviors>
        <w:guid w:val="{305FF359-A9FF-4AA1-AE8B-C454203F5BA8}"/>
      </w:docPartPr>
      <w:docPartBody>
        <w:p w:rsidR="00000000" w:rsidRDefault="00654461" w:rsidP="00654461">
          <w:pPr>
            <w:pStyle w:val="ADD4D22851264999AB6884940609C469"/>
          </w:pPr>
          <w:r w:rsidRPr="005109A1">
            <w:rPr>
              <w:rStyle w:val="PlaceholderText"/>
              <w:rFonts w:cstheme="minorHAnsi"/>
              <w:sz w:val="20"/>
              <w:szCs w:val="20"/>
            </w:rPr>
            <w:t>Choose an item.</w:t>
          </w:r>
        </w:p>
      </w:docPartBody>
    </w:docPart>
    <w:docPart>
      <w:docPartPr>
        <w:name w:val="12D060AB482D4403BCEE4146CEE8F0E0"/>
        <w:category>
          <w:name w:val="General"/>
          <w:gallery w:val="placeholder"/>
        </w:category>
        <w:types>
          <w:type w:val="bbPlcHdr"/>
        </w:types>
        <w:behaviors>
          <w:behavior w:val="content"/>
        </w:behaviors>
        <w:guid w:val="{DBB23964-0EE1-4A83-B108-D9CBA8693A20}"/>
      </w:docPartPr>
      <w:docPartBody>
        <w:p w:rsidR="00000000" w:rsidRDefault="00654461" w:rsidP="00654461">
          <w:pPr>
            <w:pStyle w:val="12D060AB482D4403BCEE4146CEE8F0E0"/>
          </w:pPr>
          <w:r w:rsidRPr="00C52C2D">
            <w:rPr>
              <w:rStyle w:val="PlaceholderText"/>
              <w:sz w:val="20"/>
              <w:szCs w:val="20"/>
            </w:rPr>
            <w:t>Choose an item.</w:t>
          </w:r>
        </w:p>
      </w:docPartBody>
    </w:docPart>
    <w:docPart>
      <w:docPartPr>
        <w:name w:val="BFF109925E744318A987DB656ABE909A"/>
        <w:category>
          <w:name w:val="General"/>
          <w:gallery w:val="placeholder"/>
        </w:category>
        <w:types>
          <w:type w:val="bbPlcHdr"/>
        </w:types>
        <w:behaviors>
          <w:behavior w:val="content"/>
        </w:behaviors>
        <w:guid w:val="{BA201A4D-C620-478F-AFB8-ED41E894BE1F}"/>
      </w:docPartPr>
      <w:docPartBody>
        <w:p w:rsidR="00000000" w:rsidRDefault="00654461" w:rsidP="00654461">
          <w:pPr>
            <w:pStyle w:val="BFF109925E744318A987DB656ABE909A"/>
          </w:pPr>
          <w:r w:rsidRPr="005109A1">
            <w:rPr>
              <w:rStyle w:val="PlaceholderText"/>
              <w:rFonts w:cstheme="minorHAnsi"/>
              <w:sz w:val="20"/>
              <w:szCs w:val="20"/>
            </w:rPr>
            <w:t>Choose an item.</w:t>
          </w:r>
        </w:p>
      </w:docPartBody>
    </w:docPart>
    <w:docPart>
      <w:docPartPr>
        <w:name w:val="0A57C411CA834DE1B59720D9DE6FEE9A"/>
        <w:category>
          <w:name w:val="General"/>
          <w:gallery w:val="placeholder"/>
        </w:category>
        <w:types>
          <w:type w:val="bbPlcHdr"/>
        </w:types>
        <w:behaviors>
          <w:behavior w:val="content"/>
        </w:behaviors>
        <w:guid w:val="{DA1BD3ED-C552-4CAF-9792-2D34DE122831}"/>
      </w:docPartPr>
      <w:docPartBody>
        <w:p w:rsidR="00000000" w:rsidRDefault="00654461" w:rsidP="00654461">
          <w:pPr>
            <w:pStyle w:val="0A57C411CA834DE1B59720D9DE6FEE9A"/>
          </w:pPr>
          <w:r w:rsidRPr="00C52C2D">
            <w:rPr>
              <w:rStyle w:val="PlaceholderText"/>
              <w:sz w:val="20"/>
              <w:szCs w:val="20"/>
            </w:rPr>
            <w:t>Choose an item.</w:t>
          </w:r>
        </w:p>
      </w:docPartBody>
    </w:docPart>
    <w:docPart>
      <w:docPartPr>
        <w:name w:val="6FDA0D0291D947FFA1FDAF7508DC6CB2"/>
        <w:category>
          <w:name w:val="General"/>
          <w:gallery w:val="placeholder"/>
        </w:category>
        <w:types>
          <w:type w:val="bbPlcHdr"/>
        </w:types>
        <w:behaviors>
          <w:behavior w:val="content"/>
        </w:behaviors>
        <w:guid w:val="{B7EE44C0-51F7-44C3-A486-329A4E11C897}"/>
      </w:docPartPr>
      <w:docPartBody>
        <w:p w:rsidR="00000000" w:rsidRDefault="00654461" w:rsidP="00654461">
          <w:pPr>
            <w:pStyle w:val="6FDA0D0291D947FFA1FDAF7508DC6CB2"/>
          </w:pPr>
          <w:r w:rsidRPr="00C52C2D">
            <w:rPr>
              <w:rStyle w:val="PlaceholderText"/>
              <w:sz w:val="20"/>
              <w:szCs w:val="20"/>
            </w:rPr>
            <w:t>Choose an item.</w:t>
          </w:r>
        </w:p>
      </w:docPartBody>
    </w:docPart>
    <w:docPart>
      <w:docPartPr>
        <w:name w:val="C50ED3CE1CFB4F41B4BA5B05C44DF1E2"/>
        <w:category>
          <w:name w:val="General"/>
          <w:gallery w:val="placeholder"/>
        </w:category>
        <w:types>
          <w:type w:val="bbPlcHdr"/>
        </w:types>
        <w:behaviors>
          <w:behavior w:val="content"/>
        </w:behaviors>
        <w:guid w:val="{07FB4AFE-A7EF-42E6-867D-8E66B8B21993}"/>
      </w:docPartPr>
      <w:docPartBody>
        <w:p w:rsidR="00000000" w:rsidRDefault="00654461" w:rsidP="00654461">
          <w:pPr>
            <w:pStyle w:val="C50ED3CE1CFB4F41B4BA5B05C44DF1E2"/>
          </w:pPr>
          <w:r w:rsidRPr="005109A1">
            <w:rPr>
              <w:rStyle w:val="PlaceholderText"/>
              <w:rFonts w:cstheme="minorHAnsi"/>
              <w:sz w:val="20"/>
              <w:szCs w:val="20"/>
            </w:rPr>
            <w:t>Choose an item.</w:t>
          </w:r>
        </w:p>
      </w:docPartBody>
    </w:docPart>
    <w:docPart>
      <w:docPartPr>
        <w:name w:val="7813FFDA183F45BCA7C9733673E7D7B3"/>
        <w:category>
          <w:name w:val="General"/>
          <w:gallery w:val="placeholder"/>
        </w:category>
        <w:types>
          <w:type w:val="bbPlcHdr"/>
        </w:types>
        <w:behaviors>
          <w:behavior w:val="content"/>
        </w:behaviors>
        <w:guid w:val="{95EC085C-B19D-4739-BAF8-FFCB918D33E6}"/>
      </w:docPartPr>
      <w:docPartBody>
        <w:p w:rsidR="00000000" w:rsidRDefault="00654461" w:rsidP="00654461">
          <w:pPr>
            <w:pStyle w:val="7813FFDA183F45BCA7C9733673E7D7B3"/>
          </w:pPr>
          <w:r w:rsidRPr="005109A1">
            <w:rPr>
              <w:rStyle w:val="PlaceholderText"/>
              <w:rFonts w:cstheme="minorHAnsi"/>
              <w:sz w:val="20"/>
              <w:szCs w:val="20"/>
            </w:rPr>
            <w:t>Choose an item.</w:t>
          </w:r>
        </w:p>
      </w:docPartBody>
    </w:docPart>
    <w:docPart>
      <w:docPartPr>
        <w:name w:val="498CDAC2AB3742B89B4A024230BBF329"/>
        <w:category>
          <w:name w:val="General"/>
          <w:gallery w:val="placeholder"/>
        </w:category>
        <w:types>
          <w:type w:val="bbPlcHdr"/>
        </w:types>
        <w:behaviors>
          <w:behavior w:val="content"/>
        </w:behaviors>
        <w:guid w:val="{B6F5FF02-1471-4939-9918-6EDBAAE7D9BE}"/>
      </w:docPartPr>
      <w:docPartBody>
        <w:p w:rsidR="00000000" w:rsidRDefault="00654461" w:rsidP="00654461">
          <w:pPr>
            <w:pStyle w:val="498CDAC2AB3742B89B4A024230BBF329"/>
          </w:pPr>
          <w:r w:rsidRPr="00C52C2D">
            <w:rPr>
              <w:rStyle w:val="PlaceholderText"/>
              <w:sz w:val="20"/>
              <w:szCs w:val="20"/>
            </w:rPr>
            <w:t>Choose an item.</w:t>
          </w:r>
        </w:p>
      </w:docPartBody>
    </w:docPart>
    <w:docPart>
      <w:docPartPr>
        <w:name w:val="9F64AB323F0F4ACB8F0B678CD0BEDFE0"/>
        <w:category>
          <w:name w:val="General"/>
          <w:gallery w:val="placeholder"/>
        </w:category>
        <w:types>
          <w:type w:val="bbPlcHdr"/>
        </w:types>
        <w:behaviors>
          <w:behavior w:val="content"/>
        </w:behaviors>
        <w:guid w:val="{D0C13E40-B15C-45EB-9263-05D11BCD0377}"/>
      </w:docPartPr>
      <w:docPartBody>
        <w:p w:rsidR="00000000" w:rsidRDefault="00654461" w:rsidP="00654461">
          <w:pPr>
            <w:pStyle w:val="9F64AB323F0F4ACB8F0B678CD0BEDFE0"/>
          </w:pPr>
          <w:r w:rsidRPr="00C52C2D">
            <w:rPr>
              <w:rStyle w:val="PlaceholderText"/>
              <w:sz w:val="20"/>
              <w:szCs w:val="20"/>
            </w:rPr>
            <w:t>Choose an item.</w:t>
          </w:r>
        </w:p>
      </w:docPartBody>
    </w:docPart>
    <w:docPart>
      <w:docPartPr>
        <w:name w:val="F879E90EBC53466592B0D6F4D84BD308"/>
        <w:category>
          <w:name w:val="General"/>
          <w:gallery w:val="placeholder"/>
        </w:category>
        <w:types>
          <w:type w:val="bbPlcHdr"/>
        </w:types>
        <w:behaviors>
          <w:behavior w:val="content"/>
        </w:behaviors>
        <w:guid w:val="{A31C3FCC-6D81-4B39-A38C-AFDFC62A46FF}"/>
      </w:docPartPr>
      <w:docPartBody>
        <w:p w:rsidR="00000000" w:rsidRDefault="00654461" w:rsidP="00654461">
          <w:pPr>
            <w:pStyle w:val="F879E90EBC53466592B0D6F4D84BD308"/>
          </w:pPr>
          <w:r w:rsidRPr="005109A1">
            <w:rPr>
              <w:rStyle w:val="PlaceholderText"/>
              <w:rFonts w:cstheme="minorHAnsi"/>
              <w:sz w:val="20"/>
              <w:szCs w:val="20"/>
            </w:rPr>
            <w:t>Choose an item.</w:t>
          </w:r>
        </w:p>
      </w:docPartBody>
    </w:docPart>
    <w:docPart>
      <w:docPartPr>
        <w:name w:val="AA44B4E9FE90428FBA2FD6D4F427B93C"/>
        <w:category>
          <w:name w:val="General"/>
          <w:gallery w:val="placeholder"/>
        </w:category>
        <w:types>
          <w:type w:val="bbPlcHdr"/>
        </w:types>
        <w:behaviors>
          <w:behavior w:val="content"/>
        </w:behaviors>
        <w:guid w:val="{3EBE1CAC-F870-44C7-8F4C-4B361C2A3C9E}"/>
      </w:docPartPr>
      <w:docPartBody>
        <w:p w:rsidR="00000000" w:rsidRDefault="00654461" w:rsidP="00654461">
          <w:pPr>
            <w:pStyle w:val="AA44B4E9FE90428FBA2FD6D4F427B93C"/>
          </w:pPr>
          <w:r w:rsidRPr="00C52C2D">
            <w:rPr>
              <w:rStyle w:val="PlaceholderText"/>
              <w:sz w:val="20"/>
              <w:szCs w:val="20"/>
            </w:rPr>
            <w:t>Choose an item.</w:t>
          </w:r>
        </w:p>
      </w:docPartBody>
    </w:docPart>
    <w:docPart>
      <w:docPartPr>
        <w:name w:val="B1E021D009A94B2AA2BB1F0493FB9545"/>
        <w:category>
          <w:name w:val="General"/>
          <w:gallery w:val="placeholder"/>
        </w:category>
        <w:types>
          <w:type w:val="bbPlcHdr"/>
        </w:types>
        <w:behaviors>
          <w:behavior w:val="content"/>
        </w:behaviors>
        <w:guid w:val="{2F47733B-66C6-4F4A-96E1-EB3E2B14520E}"/>
      </w:docPartPr>
      <w:docPartBody>
        <w:p w:rsidR="00000000" w:rsidRDefault="00654461" w:rsidP="00654461">
          <w:pPr>
            <w:pStyle w:val="B1E021D009A94B2AA2BB1F0493FB9545"/>
          </w:pPr>
          <w:r w:rsidRPr="005109A1">
            <w:rPr>
              <w:rStyle w:val="PlaceholderText"/>
              <w:rFonts w:cstheme="minorHAnsi"/>
              <w:sz w:val="20"/>
              <w:szCs w:val="20"/>
            </w:rPr>
            <w:t>Choose an item.</w:t>
          </w:r>
        </w:p>
      </w:docPartBody>
    </w:docPart>
    <w:docPart>
      <w:docPartPr>
        <w:name w:val="CBA71C8905C84917A81C26B3E746251F"/>
        <w:category>
          <w:name w:val="General"/>
          <w:gallery w:val="placeholder"/>
        </w:category>
        <w:types>
          <w:type w:val="bbPlcHdr"/>
        </w:types>
        <w:behaviors>
          <w:behavior w:val="content"/>
        </w:behaviors>
        <w:guid w:val="{20B72689-BABC-468F-BEE2-2B03430F1237}"/>
      </w:docPartPr>
      <w:docPartBody>
        <w:p w:rsidR="00000000" w:rsidRDefault="00654461" w:rsidP="00654461">
          <w:pPr>
            <w:pStyle w:val="CBA71C8905C84917A81C26B3E746251F"/>
          </w:pPr>
          <w:r w:rsidRPr="00C52C2D">
            <w:rPr>
              <w:rStyle w:val="PlaceholderText"/>
              <w:sz w:val="20"/>
              <w:szCs w:val="20"/>
            </w:rPr>
            <w:t>Choose an item.</w:t>
          </w:r>
        </w:p>
      </w:docPartBody>
    </w:docPart>
    <w:docPart>
      <w:docPartPr>
        <w:name w:val="0ED73990FB234B57BB7E1223015B9D3B"/>
        <w:category>
          <w:name w:val="General"/>
          <w:gallery w:val="placeholder"/>
        </w:category>
        <w:types>
          <w:type w:val="bbPlcHdr"/>
        </w:types>
        <w:behaviors>
          <w:behavior w:val="content"/>
        </w:behaviors>
        <w:guid w:val="{7C0F2F8B-3BF6-4B28-8E5B-18D9EC3D0F2A}"/>
      </w:docPartPr>
      <w:docPartBody>
        <w:p w:rsidR="00000000" w:rsidRDefault="00654461" w:rsidP="00654461">
          <w:pPr>
            <w:pStyle w:val="0ED73990FB234B57BB7E1223015B9D3B"/>
          </w:pPr>
          <w:r w:rsidRPr="005109A1">
            <w:rPr>
              <w:rStyle w:val="PlaceholderText"/>
              <w:rFonts w:cstheme="minorHAnsi"/>
              <w:sz w:val="20"/>
              <w:szCs w:val="20"/>
            </w:rPr>
            <w:t>Choose an item.</w:t>
          </w:r>
        </w:p>
      </w:docPartBody>
    </w:docPart>
    <w:docPart>
      <w:docPartPr>
        <w:name w:val="25755E109E3649328E79F776B5C0BC18"/>
        <w:category>
          <w:name w:val="General"/>
          <w:gallery w:val="placeholder"/>
        </w:category>
        <w:types>
          <w:type w:val="bbPlcHdr"/>
        </w:types>
        <w:behaviors>
          <w:behavior w:val="content"/>
        </w:behaviors>
        <w:guid w:val="{AA2B53B1-D8F3-4E69-B30C-B5C16D0DCFB6}"/>
      </w:docPartPr>
      <w:docPartBody>
        <w:p w:rsidR="00000000" w:rsidRDefault="00654461" w:rsidP="00654461">
          <w:pPr>
            <w:pStyle w:val="25755E109E3649328E79F776B5C0BC18"/>
          </w:pPr>
          <w:r w:rsidRPr="00C52C2D">
            <w:rPr>
              <w:rStyle w:val="PlaceholderText"/>
              <w:sz w:val="20"/>
              <w:szCs w:val="20"/>
            </w:rPr>
            <w:t>Choose an item.</w:t>
          </w:r>
        </w:p>
      </w:docPartBody>
    </w:docPart>
    <w:docPart>
      <w:docPartPr>
        <w:name w:val="5D90CE2589BF417ABAD14BE3EBFBC589"/>
        <w:category>
          <w:name w:val="General"/>
          <w:gallery w:val="placeholder"/>
        </w:category>
        <w:types>
          <w:type w:val="bbPlcHdr"/>
        </w:types>
        <w:behaviors>
          <w:behavior w:val="content"/>
        </w:behaviors>
        <w:guid w:val="{78384B50-5961-42C9-BEA8-6CCC4707FA8A}"/>
      </w:docPartPr>
      <w:docPartBody>
        <w:p w:rsidR="00000000" w:rsidRDefault="00654461" w:rsidP="00654461">
          <w:pPr>
            <w:pStyle w:val="5D90CE2589BF417ABAD14BE3EBFBC589"/>
          </w:pPr>
          <w:r w:rsidRPr="005109A1">
            <w:rPr>
              <w:rStyle w:val="PlaceholderText"/>
              <w:rFonts w:cstheme="minorHAnsi"/>
              <w:sz w:val="20"/>
              <w:szCs w:val="20"/>
            </w:rPr>
            <w:t>Choose an item.</w:t>
          </w:r>
        </w:p>
      </w:docPartBody>
    </w:docPart>
    <w:docPart>
      <w:docPartPr>
        <w:name w:val="9758C8945DD141D98BE32359B5B2E25E"/>
        <w:category>
          <w:name w:val="General"/>
          <w:gallery w:val="placeholder"/>
        </w:category>
        <w:types>
          <w:type w:val="bbPlcHdr"/>
        </w:types>
        <w:behaviors>
          <w:behavior w:val="content"/>
        </w:behaviors>
        <w:guid w:val="{511B54FB-896D-4CA9-99BC-AA81E0C3BB44}"/>
      </w:docPartPr>
      <w:docPartBody>
        <w:p w:rsidR="00000000" w:rsidRDefault="00654461" w:rsidP="00654461">
          <w:pPr>
            <w:pStyle w:val="9758C8945DD141D98BE32359B5B2E25E"/>
          </w:pPr>
          <w:r w:rsidRPr="00C52C2D">
            <w:rPr>
              <w:rStyle w:val="PlaceholderText"/>
              <w:sz w:val="20"/>
              <w:szCs w:val="20"/>
            </w:rPr>
            <w:t>Choose an item.</w:t>
          </w:r>
        </w:p>
      </w:docPartBody>
    </w:docPart>
    <w:docPart>
      <w:docPartPr>
        <w:name w:val="07D53B48457F4A9BA8EDC1751450D67F"/>
        <w:category>
          <w:name w:val="General"/>
          <w:gallery w:val="placeholder"/>
        </w:category>
        <w:types>
          <w:type w:val="bbPlcHdr"/>
        </w:types>
        <w:behaviors>
          <w:behavior w:val="content"/>
        </w:behaviors>
        <w:guid w:val="{30403711-5EB7-4403-95FC-ACEA69011733}"/>
      </w:docPartPr>
      <w:docPartBody>
        <w:p w:rsidR="00000000" w:rsidRDefault="00654461" w:rsidP="00654461">
          <w:pPr>
            <w:pStyle w:val="07D53B48457F4A9BA8EDC1751450D67F"/>
          </w:pPr>
          <w:r w:rsidRPr="005109A1">
            <w:rPr>
              <w:rStyle w:val="PlaceholderText"/>
              <w:rFonts w:cstheme="minorHAnsi"/>
              <w:sz w:val="20"/>
              <w:szCs w:val="20"/>
            </w:rPr>
            <w:t>Choose an item.</w:t>
          </w:r>
        </w:p>
      </w:docPartBody>
    </w:docPart>
    <w:docPart>
      <w:docPartPr>
        <w:name w:val="433301C6730644E7BFEE1188BE1122FA"/>
        <w:category>
          <w:name w:val="General"/>
          <w:gallery w:val="placeholder"/>
        </w:category>
        <w:types>
          <w:type w:val="bbPlcHdr"/>
        </w:types>
        <w:behaviors>
          <w:behavior w:val="content"/>
        </w:behaviors>
        <w:guid w:val="{92B7E299-B014-48F1-80EA-A7168FF14398}"/>
      </w:docPartPr>
      <w:docPartBody>
        <w:p w:rsidR="00000000" w:rsidRDefault="00654461" w:rsidP="00654461">
          <w:pPr>
            <w:pStyle w:val="433301C6730644E7BFEE1188BE1122FA"/>
          </w:pPr>
          <w:r w:rsidRPr="00C52C2D">
            <w:rPr>
              <w:rStyle w:val="PlaceholderText"/>
              <w:sz w:val="20"/>
              <w:szCs w:val="20"/>
            </w:rPr>
            <w:t>Choose an item.</w:t>
          </w:r>
        </w:p>
      </w:docPartBody>
    </w:docPart>
    <w:docPart>
      <w:docPartPr>
        <w:name w:val="856299006C9043AAB7D70966F9F7080B"/>
        <w:category>
          <w:name w:val="General"/>
          <w:gallery w:val="placeholder"/>
        </w:category>
        <w:types>
          <w:type w:val="bbPlcHdr"/>
        </w:types>
        <w:behaviors>
          <w:behavior w:val="content"/>
        </w:behaviors>
        <w:guid w:val="{A2812542-1E4B-419B-878D-1F9727B423BB}"/>
      </w:docPartPr>
      <w:docPartBody>
        <w:p w:rsidR="00000000" w:rsidRDefault="00654461" w:rsidP="00654461">
          <w:pPr>
            <w:pStyle w:val="856299006C9043AAB7D70966F9F7080B"/>
          </w:pPr>
          <w:r w:rsidRPr="005109A1">
            <w:rPr>
              <w:rStyle w:val="PlaceholderText"/>
              <w:rFonts w:cstheme="minorHAnsi"/>
              <w:sz w:val="20"/>
              <w:szCs w:val="20"/>
            </w:rPr>
            <w:t>Choose an item.</w:t>
          </w:r>
        </w:p>
      </w:docPartBody>
    </w:docPart>
    <w:docPart>
      <w:docPartPr>
        <w:name w:val="F46E2E4E40734FFA93E62FB93D9E13C5"/>
        <w:category>
          <w:name w:val="General"/>
          <w:gallery w:val="placeholder"/>
        </w:category>
        <w:types>
          <w:type w:val="bbPlcHdr"/>
        </w:types>
        <w:behaviors>
          <w:behavior w:val="content"/>
        </w:behaviors>
        <w:guid w:val="{7816553D-8988-4D5C-82CA-985030AB6791}"/>
      </w:docPartPr>
      <w:docPartBody>
        <w:p w:rsidR="00000000" w:rsidRDefault="00654461" w:rsidP="00654461">
          <w:pPr>
            <w:pStyle w:val="F46E2E4E40734FFA93E62FB93D9E13C5"/>
          </w:pPr>
          <w:r w:rsidRPr="005109A1">
            <w:rPr>
              <w:rStyle w:val="PlaceholderText"/>
              <w:rFonts w:cstheme="minorHAnsi"/>
              <w:sz w:val="20"/>
              <w:szCs w:val="20"/>
            </w:rPr>
            <w:t>Choose an item.</w:t>
          </w:r>
        </w:p>
      </w:docPartBody>
    </w:docPart>
    <w:docPart>
      <w:docPartPr>
        <w:name w:val="4764FC5E46474FE88DF2E84C93202B0F"/>
        <w:category>
          <w:name w:val="General"/>
          <w:gallery w:val="placeholder"/>
        </w:category>
        <w:types>
          <w:type w:val="bbPlcHdr"/>
        </w:types>
        <w:behaviors>
          <w:behavior w:val="content"/>
        </w:behaviors>
        <w:guid w:val="{CE14BFCE-A339-4FAD-AE5B-501304FB4286}"/>
      </w:docPartPr>
      <w:docPartBody>
        <w:p w:rsidR="00000000" w:rsidRDefault="00654461" w:rsidP="00654461">
          <w:pPr>
            <w:pStyle w:val="4764FC5E46474FE88DF2E84C93202B0F"/>
          </w:pPr>
          <w:r w:rsidRPr="00C52C2D">
            <w:rPr>
              <w:rStyle w:val="PlaceholderText"/>
              <w:sz w:val="20"/>
              <w:szCs w:val="20"/>
            </w:rPr>
            <w:t>Choose an item.</w:t>
          </w:r>
        </w:p>
      </w:docPartBody>
    </w:docPart>
    <w:docPart>
      <w:docPartPr>
        <w:name w:val="BF595559D06E4155B521113F5B2BCD5F"/>
        <w:category>
          <w:name w:val="General"/>
          <w:gallery w:val="placeholder"/>
        </w:category>
        <w:types>
          <w:type w:val="bbPlcHdr"/>
        </w:types>
        <w:behaviors>
          <w:behavior w:val="content"/>
        </w:behaviors>
        <w:guid w:val="{5BCC4FE8-B984-4993-A58C-2DD5BEDC8716}"/>
      </w:docPartPr>
      <w:docPartBody>
        <w:p w:rsidR="00000000" w:rsidRDefault="00654461" w:rsidP="00654461">
          <w:pPr>
            <w:pStyle w:val="BF595559D06E4155B521113F5B2BCD5F"/>
          </w:pPr>
          <w:r w:rsidRPr="005109A1">
            <w:rPr>
              <w:rStyle w:val="PlaceholderText"/>
              <w:rFonts w:cstheme="minorHAnsi"/>
              <w:sz w:val="20"/>
              <w:szCs w:val="20"/>
            </w:rPr>
            <w:t>Choose an item.</w:t>
          </w:r>
        </w:p>
      </w:docPartBody>
    </w:docPart>
    <w:docPart>
      <w:docPartPr>
        <w:name w:val="B4DAE53B5D0A415381B720FCFDC09589"/>
        <w:category>
          <w:name w:val="General"/>
          <w:gallery w:val="placeholder"/>
        </w:category>
        <w:types>
          <w:type w:val="bbPlcHdr"/>
        </w:types>
        <w:behaviors>
          <w:behavior w:val="content"/>
        </w:behaviors>
        <w:guid w:val="{D0E00E10-EB68-43D5-AB6A-E72A0A99FE39}"/>
      </w:docPartPr>
      <w:docPartBody>
        <w:p w:rsidR="00000000" w:rsidRDefault="00654461" w:rsidP="00654461">
          <w:pPr>
            <w:pStyle w:val="B4DAE53B5D0A415381B720FCFDC09589"/>
          </w:pPr>
          <w:r w:rsidRPr="00C52C2D">
            <w:rPr>
              <w:rStyle w:val="PlaceholderText"/>
              <w:sz w:val="20"/>
              <w:szCs w:val="20"/>
            </w:rPr>
            <w:t>Choose an item.</w:t>
          </w:r>
        </w:p>
      </w:docPartBody>
    </w:docPart>
    <w:docPart>
      <w:docPartPr>
        <w:name w:val="0E5862CD6DDC47BD86A60E5AB6F53851"/>
        <w:category>
          <w:name w:val="General"/>
          <w:gallery w:val="placeholder"/>
        </w:category>
        <w:types>
          <w:type w:val="bbPlcHdr"/>
        </w:types>
        <w:behaviors>
          <w:behavior w:val="content"/>
        </w:behaviors>
        <w:guid w:val="{53B58602-EFE8-485A-AA73-A9EAA50A5B4E}"/>
      </w:docPartPr>
      <w:docPartBody>
        <w:p w:rsidR="00000000" w:rsidRDefault="00654461" w:rsidP="00654461">
          <w:pPr>
            <w:pStyle w:val="0E5862CD6DDC47BD86A60E5AB6F53851"/>
          </w:pPr>
          <w:r w:rsidRPr="005109A1">
            <w:rPr>
              <w:rStyle w:val="PlaceholderText"/>
              <w:rFont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86"/>
    <w:rsid w:val="00020EB3"/>
    <w:rsid w:val="000424A2"/>
    <w:rsid w:val="000F7EED"/>
    <w:rsid w:val="00192A6D"/>
    <w:rsid w:val="00286D59"/>
    <w:rsid w:val="00344D65"/>
    <w:rsid w:val="00365A23"/>
    <w:rsid w:val="0039479E"/>
    <w:rsid w:val="003C6057"/>
    <w:rsid w:val="004D1ADB"/>
    <w:rsid w:val="00583979"/>
    <w:rsid w:val="005F18C9"/>
    <w:rsid w:val="006331E0"/>
    <w:rsid w:val="00654461"/>
    <w:rsid w:val="00751842"/>
    <w:rsid w:val="00765586"/>
    <w:rsid w:val="007944AB"/>
    <w:rsid w:val="0079708A"/>
    <w:rsid w:val="00810618"/>
    <w:rsid w:val="008B3255"/>
    <w:rsid w:val="00AD100B"/>
    <w:rsid w:val="00AD541F"/>
    <w:rsid w:val="00B462FB"/>
    <w:rsid w:val="00B90E7D"/>
    <w:rsid w:val="00BC6E57"/>
    <w:rsid w:val="00D273ED"/>
    <w:rsid w:val="00D73CCB"/>
    <w:rsid w:val="00E47DDC"/>
    <w:rsid w:val="00EA78F5"/>
    <w:rsid w:val="00ED6CAA"/>
    <w:rsid w:val="00F4580F"/>
    <w:rsid w:val="00FB1EEE"/>
  </w:rsids>
  <m:mathPr>
    <m:mathFont m:val="Cambria Math"/>
    <m:brkBin m:val="before"/>
    <m:brkBinSub m:val="--"/>
    <m:smallFrac m:val="0"/>
    <m:dispDef/>
    <m:lMargin m:val="0"/>
    <m:rMargin m:val="0"/>
    <m:defJc m:val="centerGroup"/>
    <m:wrapIndent m:val="1440"/>
    <m:intLim m:val="subSup"/>
    <m:naryLim m:val="undOvr"/>
  </m:mathPr>
  <w:themeFontLang w:val="nb-NO"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461"/>
    <w:rPr>
      <w:color w:val="808080"/>
    </w:rPr>
  </w:style>
  <w:style w:type="paragraph" w:customStyle="1" w:styleId="FFF3625D9F5A4D6FA7936996B37F8A00">
    <w:name w:val="FFF3625D9F5A4D6FA7936996B37F8A00"/>
    <w:rsid w:val="00810618"/>
  </w:style>
  <w:style w:type="paragraph" w:customStyle="1" w:styleId="2BF867D75C394787941AEFB9150D732D">
    <w:name w:val="2BF867D75C394787941AEFB9150D732D"/>
    <w:rsid w:val="00810618"/>
  </w:style>
  <w:style w:type="paragraph" w:customStyle="1" w:styleId="6CCEF18378F94FE5BB86562C2DF4D18F">
    <w:name w:val="6CCEF18378F94FE5BB86562C2DF4D18F"/>
    <w:rsid w:val="00810618"/>
  </w:style>
  <w:style w:type="paragraph" w:customStyle="1" w:styleId="5F623611499344FEACCD666CDB93E580">
    <w:name w:val="5F623611499344FEACCD666CDB93E580"/>
    <w:rsid w:val="00810618"/>
  </w:style>
  <w:style w:type="paragraph" w:customStyle="1" w:styleId="28CD1BFED1D94A94ABD39C4DA808509E">
    <w:name w:val="28CD1BFED1D94A94ABD39C4DA808509E"/>
    <w:rsid w:val="00810618"/>
  </w:style>
  <w:style w:type="paragraph" w:customStyle="1" w:styleId="36DE0C5874DB467A9B2F2E7845352AB1">
    <w:name w:val="36DE0C5874DB467A9B2F2E7845352AB1"/>
    <w:rsid w:val="00810618"/>
  </w:style>
  <w:style w:type="paragraph" w:customStyle="1" w:styleId="CF8630F335A741C8B6A36027D7E58A04">
    <w:name w:val="CF8630F335A741C8B6A36027D7E58A04"/>
    <w:rsid w:val="00810618"/>
  </w:style>
  <w:style w:type="paragraph" w:customStyle="1" w:styleId="F18F8C6514B741B4B18329B2369FF185">
    <w:name w:val="F18F8C6514B741B4B18329B2369FF185"/>
    <w:rsid w:val="00810618"/>
  </w:style>
  <w:style w:type="paragraph" w:customStyle="1" w:styleId="0B70975063AE4AFAAED030F307A81D29">
    <w:name w:val="0B70975063AE4AFAAED030F307A81D29"/>
    <w:rsid w:val="00810618"/>
  </w:style>
  <w:style w:type="paragraph" w:customStyle="1" w:styleId="CAB41092E5BF47ED9111DB25CB077FBF">
    <w:name w:val="CAB41092E5BF47ED9111DB25CB077FBF"/>
    <w:rsid w:val="00810618"/>
  </w:style>
  <w:style w:type="paragraph" w:customStyle="1" w:styleId="7C05C465AFCF4516AF0E544D1A9197C9">
    <w:name w:val="7C05C465AFCF4516AF0E544D1A9197C9"/>
    <w:rsid w:val="00810618"/>
  </w:style>
  <w:style w:type="paragraph" w:customStyle="1" w:styleId="782AC822A1B4403B84BF24E39AA0E0C0">
    <w:name w:val="782AC822A1B4403B84BF24E39AA0E0C0"/>
    <w:rsid w:val="00810618"/>
  </w:style>
  <w:style w:type="paragraph" w:customStyle="1" w:styleId="0E9370BDD81542F78ABCC115F1CFC7BC">
    <w:name w:val="0E9370BDD81542F78ABCC115F1CFC7BC"/>
    <w:rsid w:val="00810618"/>
  </w:style>
  <w:style w:type="paragraph" w:customStyle="1" w:styleId="C1C6EF86513048CCB6FD32E62A1A8CDF">
    <w:name w:val="C1C6EF86513048CCB6FD32E62A1A8CDF"/>
    <w:rsid w:val="00810618"/>
  </w:style>
  <w:style w:type="paragraph" w:customStyle="1" w:styleId="74666413A59C4FF3873AD5E2A56036EC">
    <w:name w:val="74666413A59C4FF3873AD5E2A56036EC"/>
    <w:rsid w:val="00810618"/>
  </w:style>
  <w:style w:type="paragraph" w:customStyle="1" w:styleId="F6E96DC70ACE4E47A79CC85A7FF189BC">
    <w:name w:val="F6E96DC70ACE4E47A79CC85A7FF189BC"/>
    <w:rsid w:val="00810618"/>
  </w:style>
  <w:style w:type="paragraph" w:customStyle="1" w:styleId="DE78ED565A634B599154E44F2B991BE8">
    <w:name w:val="DE78ED565A634B599154E44F2B991BE8"/>
    <w:rsid w:val="00810618"/>
  </w:style>
  <w:style w:type="paragraph" w:customStyle="1" w:styleId="67202CB1ADE2473AA1E8610041A0FF63">
    <w:name w:val="67202CB1ADE2473AA1E8610041A0FF63"/>
    <w:rsid w:val="00810618"/>
  </w:style>
  <w:style w:type="paragraph" w:customStyle="1" w:styleId="1CA9DC4BCF214BE3827775F6E21A4047">
    <w:name w:val="1CA9DC4BCF214BE3827775F6E21A4047"/>
    <w:rsid w:val="00810618"/>
  </w:style>
  <w:style w:type="paragraph" w:customStyle="1" w:styleId="84BA52C5D3FB46E28A6C33046C784CA3">
    <w:name w:val="84BA52C5D3FB46E28A6C33046C784CA3"/>
    <w:rsid w:val="00810618"/>
  </w:style>
  <w:style w:type="paragraph" w:customStyle="1" w:styleId="6F5821B6E95D4E1B97F5B41AAD1ED0FF">
    <w:name w:val="6F5821B6E95D4E1B97F5B41AAD1ED0FF"/>
    <w:rsid w:val="00810618"/>
  </w:style>
  <w:style w:type="paragraph" w:customStyle="1" w:styleId="1D399CCCF2B245FEADC5DE80C8FFDE9A">
    <w:name w:val="1D399CCCF2B245FEADC5DE80C8FFDE9A"/>
    <w:rsid w:val="00810618"/>
  </w:style>
  <w:style w:type="paragraph" w:customStyle="1" w:styleId="2F3DB570D278411CB044D655FB03DFAA">
    <w:name w:val="2F3DB570D278411CB044D655FB03DFAA"/>
    <w:rsid w:val="00810618"/>
  </w:style>
  <w:style w:type="paragraph" w:customStyle="1" w:styleId="85AC720FE29F40509E429C12B1D53F7E">
    <w:name w:val="85AC720FE29F40509E429C12B1D53F7E"/>
    <w:rsid w:val="00810618"/>
  </w:style>
  <w:style w:type="paragraph" w:customStyle="1" w:styleId="774AC79F35D444D2836DA6A82DE9F6EA">
    <w:name w:val="774AC79F35D444D2836DA6A82DE9F6EA"/>
    <w:rsid w:val="00810618"/>
  </w:style>
  <w:style w:type="paragraph" w:customStyle="1" w:styleId="81C3EA2AED69448BA92504B793D34441">
    <w:name w:val="81C3EA2AED69448BA92504B793D34441"/>
    <w:rsid w:val="00810618"/>
  </w:style>
  <w:style w:type="paragraph" w:customStyle="1" w:styleId="B86D3B9F5AB3490E954B150263E672EE">
    <w:name w:val="B86D3B9F5AB3490E954B150263E672EE"/>
    <w:rsid w:val="00810618"/>
  </w:style>
  <w:style w:type="paragraph" w:customStyle="1" w:styleId="D9325DA5CE0F47489D2550DA13B84833">
    <w:name w:val="D9325DA5CE0F47489D2550DA13B84833"/>
    <w:rsid w:val="00810618"/>
  </w:style>
  <w:style w:type="paragraph" w:customStyle="1" w:styleId="A4D4B619394E45F8B7963302F74C8D12">
    <w:name w:val="A4D4B619394E45F8B7963302F74C8D12"/>
    <w:rsid w:val="00810618"/>
  </w:style>
  <w:style w:type="paragraph" w:customStyle="1" w:styleId="42E36CC79FFF48D48B21E3ECEF4A7032">
    <w:name w:val="42E36CC79FFF48D48B21E3ECEF4A7032"/>
    <w:rsid w:val="00810618"/>
  </w:style>
  <w:style w:type="paragraph" w:customStyle="1" w:styleId="A4039E13E47243B89C552F0DD4E7B1BA">
    <w:name w:val="A4039E13E47243B89C552F0DD4E7B1BA"/>
    <w:rsid w:val="00810618"/>
  </w:style>
  <w:style w:type="paragraph" w:customStyle="1" w:styleId="6550833291E1495BB30ED695FF1EFCFB">
    <w:name w:val="6550833291E1495BB30ED695FF1EFCFB"/>
    <w:rsid w:val="00810618"/>
  </w:style>
  <w:style w:type="paragraph" w:customStyle="1" w:styleId="4A3949D0611D4836BBA668660D725C23">
    <w:name w:val="4A3949D0611D4836BBA668660D725C23"/>
    <w:rsid w:val="00810618"/>
  </w:style>
  <w:style w:type="paragraph" w:customStyle="1" w:styleId="8CE4C4762D614429817F027FD31F889C">
    <w:name w:val="8CE4C4762D614429817F027FD31F889C"/>
    <w:rsid w:val="00810618"/>
  </w:style>
  <w:style w:type="paragraph" w:customStyle="1" w:styleId="3B936FB4E3954BD4AB93660B510318B7">
    <w:name w:val="3B936FB4E3954BD4AB93660B510318B7"/>
    <w:rsid w:val="00810618"/>
  </w:style>
  <w:style w:type="paragraph" w:customStyle="1" w:styleId="FC03065DE75B4B9AA4568ED4325C0405">
    <w:name w:val="FC03065DE75B4B9AA4568ED4325C0405"/>
    <w:rsid w:val="00810618"/>
  </w:style>
  <w:style w:type="paragraph" w:customStyle="1" w:styleId="16A16D40005D48D990DB93DD6E9350FB">
    <w:name w:val="16A16D40005D48D990DB93DD6E9350FB"/>
    <w:rsid w:val="00810618"/>
  </w:style>
  <w:style w:type="paragraph" w:customStyle="1" w:styleId="CD9B1BB4B964408C90E50101513638F9">
    <w:name w:val="CD9B1BB4B964408C90E50101513638F9"/>
    <w:rsid w:val="00810618"/>
  </w:style>
  <w:style w:type="paragraph" w:customStyle="1" w:styleId="D542582B0D6B4AF48E570391A38A871F">
    <w:name w:val="D542582B0D6B4AF48E570391A38A871F"/>
    <w:rsid w:val="00810618"/>
  </w:style>
  <w:style w:type="paragraph" w:customStyle="1" w:styleId="BA184318B745435A993E6F46F35A42AD">
    <w:name w:val="BA184318B745435A993E6F46F35A42AD"/>
    <w:rsid w:val="00810618"/>
  </w:style>
  <w:style w:type="paragraph" w:customStyle="1" w:styleId="71601BFAD7E3411D864A70AC0454E08B">
    <w:name w:val="71601BFAD7E3411D864A70AC0454E08B"/>
    <w:rsid w:val="00810618"/>
  </w:style>
  <w:style w:type="paragraph" w:customStyle="1" w:styleId="BE1B7C7AEFC44C728DE00E0BFDF8D881">
    <w:name w:val="BE1B7C7AEFC44C728DE00E0BFDF8D881"/>
    <w:rsid w:val="00810618"/>
  </w:style>
  <w:style w:type="paragraph" w:customStyle="1" w:styleId="B28B6878064B4C7ABAED3CC92290108D">
    <w:name w:val="B28B6878064B4C7ABAED3CC92290108D"/>
    <w:rsid w:val="00810618"/>
  </w:style>
  <w:style w:type="paragraph" w:customStyle="1" w:styleId="3C68A6673D7541A195046C298C4D36DB">
    <w:name w:val="3C68A6673D7541A195046C298C4D36DB"/>
    <w:rsid w:val="00810618"/>
  </w:style>
  <w:style w:type="paragraph" w:customStyle="1" w:styleId="1F0E385F77044747BD8B120C79B54EE3">
    <w:name w:val="1F0E385F77044747BD8B120C79B54EE3"/>
    <w:rsid w:val="00810618"/>
  </w:style>
  <w:style w:type="paragraph" w:customStyle="1" w:styleId="4C2CB23595964EA48EA3FEDAB6E0D0C8">
    <w:name w:val="4C2CB23595964EA48EA3FEDAB6E0D0C8"/>
    <w:rsid w:val="00810618"/>
  </w:style>
  <w:style w:type="paragraph" w:customStyle="1" w:styleId="1B1DB837D5134AB6AD5A65EFFCF8C446">
    <w:name w:val="1B1DB837D5134AB6AD5A65EFFCF8C446"/>
    <w:rsid w:val="00810618"/>
  </w:style>
  <w:style w:type="paragraph" w:customStyle="1" w:styleId="0768327C8FEB4519BF5DE218D313DDB9">
    <w:name w:val="0768327C8FEB4519BF5DE218D313DDB9"/>
    <w:rsid w:val="00810618"/>
  </w:style>
  <w:style w:type="paragraph" w:customStyle="1" w:styleId="57291B16F7494791A1095100C3CE6EF2">
    <w:name w:val="57291B16F7494791A1095100C3CE6EF2"/>
    <w:rsid w:val="00810618"/>
  </w:style>
  <w:style w:type="paragraph" w:customStyle="1" w:styleId="285AFEE586D24C16826A83EA1EBAE0D7">
    <w:name w:val="285AFEE586D24C16826A83EA1EBAE0D7"/>
    <w:rsid w:val="00810618"/>
  </w:style>
  <w:style w:type="paragraph" w:customStyle="1" w:styleId="317156720BD7412AAE5110851FCE022D">
    <w:name w:val="317156720BD7412AAE5110851FCE022D"/>
    <w:rsid w:val="006331E0"/>
  </w:style>
  <w:style w:type="paragraph" w:customStyle="1" w:styleId="F9D3C492D7C749689AE7A747731225EF">
    <w:name w:val="F9D3C492D7C749689AE7A747731225EF"/>
    <w:rsid w:val="006331E0"/>
  </w:style>
  <w:style w:type="paragraph" w:customStyle="1" w:styleId="9EC1D87FB77D4C2A9FD8EC99C31808DD">
    <w:name w:val="9EC1D87FB77D4C2A9FD8EC99C31808DD"/>
    <w:rsid w:val="006331E0"/>
  </w:style>
  <w:style w:type="paragraph" w:customStyle="1" w:styleId="69168919ACAF4F33860710D7D901653D">
    <w:name w:val="69168919ACAF4F33860710D7D901653D"/>
    <w:rsid w:val="006331E0"/>
  </w:style>
  <w:style w:type="paragraph" w:customStyle="1" w:styleId="6C4A35EF5F72450D9464A9B6F35C8D8F">
    <w:name w:val="6C4A35EF5F72450D9464A9B6F35C8D8F"/>
    <w:rsid w:val="006331E0"/>
  </w:style>
  <w:style w:type="paragraph" w:customStyle="1" w:styleId="133CC14DE85B4D2D9EAE326C07A0A0A6">
    <w:name w:val="133CC14DE85B4D2D9EAE326C07A0A0A6"/>
    <w:rsid w:val="006331E0"/>
  </w:style>
  <w:style w:type="paragraph" w:customStyle="1" w:styleId="3DCCC7B8CE404E4FA07172BE2F11D3C9">
    <w:name w:val="3DCCC7B8CE404E4FA07172BE2F11D3C9"/>
    <w:rsid w:val="006331E0"/>
  </w:style>
  <w:style w:type="paragraph" w:customStyle="1" w:styleId="743DC9BC3CB94D47A1434C570A3428EF">
    <w:name w:val="743DC9BC3CB94D47A1434C570A3428EF"/>
    <w:rsid w:val="006331E0"/>
  </w:style>
  <w:style w:type="paragraph" w:customStyle="1" w:styleId="67EEAA6AD9BF4C37907CB4D05C92ED02">
    <w:name w:val="67EEAA6AD9BF4C37907CB4D05C92ED02"/>
    <w:rsid w:val="006331E0"/>
  </w:style>
  <w:style w:type="paragraph" w:customStyle="1" w:styleId="D49565B8004C4D1988A881374DC17C3A">
    <w:name w:val="D49565B8004C4D1988A881374DC17C3A"/>
    <w:rsid w:val="006331E0"/>
  </w:style>
  <w:style w:type="paragraph" w:customStyle="1" w:styleId="B4ADCFC58C2D452D9154B53F74CDA49F">
    <w:name w:val="B4ADCFC58C2D452D9154B53F74CDA49F"/>
    <w:rsid w:val="006331E0"/>
  </w:style>
  <w:style w:type="paragraph" w:customStyle="1" w:styleId="AE9C941696DE48E8ADF9FFF79F3963C0">
    <w:name w:val="AE9C941696DE48E8ADF9FFF79F3963C0"/>
    <w:rsid w:val="006331E0"/>
  </w:style>
  <w:style w:type="paragraph" w:customStyle="1" w:styleId="A263525F12EC4A1C92430DA0C11BE65F">
    <w:name w:val="A263525F12EC4A1C92430DA0C11BE65F"/>
    <w:rsid w:val="006331E0"/>
  </w:style>
  <w:style w:type="paragraph" w:customStyle="1" w:styleId="674B4DA612AF46409CB4EE2EAE6C6769">
    <w:name w:val="674B4DA612AF46409CB4EE2EAE6C6769"/>
    <w:rsid w:val="006331E0"/>
  </w:style>
  <w:style w:type="paragraph" w:customStyle="1" w:styleId="D4915AA1F56649C481CE21465CC854DD">
    <w:name w:val="D4915AA1F56649C481CE21465CC854DD"/>
    <w:rsid w:val="006331E0"/>
  </w:style>
  <w:style w:type="paragraph" w:customStyle="1" w:styleId="31C495FF160A4E83A9DB00CF4E97D41B">
    <w:name w:val="31C495FF160A4E83A9DB00CF4E97D41B"/>
    <w:rsid w:val="006331E0"/>
  </w:style>
  <w:style w:type="paragraph" w:customStyle="1" w:styleId="A3E36B2869294BB7A0505B398BA761F9">
    <w:name w:val="A3E36B2869294BB7A0505B398BA761F9"/>
    <w:rsid w:val="006331E0"/>
  </w:style>
  <w:style w:type="paragraph" w:customStyle="1" w:styleId="5DD30BA3F9424602BEA62D65EFED99A6">
    <w:name w:val="5DD30BA3F9424602BEA62D65EFED99A6"/>
    <w:rsid w:val="006331E0"/>
  </w:style>
  <w:style w:type="paragraph" w:customStyle="1" w:styleId="1E5E28154F7B402082DE3AD72F5F1288">
    <w:name w:val="1E5E28154F7B402082DE3AD72F5F1288"/>
    <w:rsid w:val="006331E0"/>
  </w:style>
  <w:style w:type="paragraph" w:customStyle="1" w:styleId="8D84F1608A9F41C69B2B3D4A0D1AAC07">
    <w:name w:val="8D84F1608A9F41C69B2B3D4A0D1AAC07"/>
    <w:rsid w:val="006331E0"/>
  </w:style>
  <w:style w:type="paragraph" w:customStyle="1" w:styleId="F9000280EC1C402E91DA8C4E1ACC184B">
    <w:name w:val="F9000280EC1C402E91DA8C4E1ACC184B"/>
    <w:rsid w:val="006331E0"/>
  </w:style>
  <w:style w:type="paragraph" w:customStyle="1" w:styleId="8E6478A7E5E649A5BC6CAC530F7A7F80">
    <w:name w:val="8E6478A7E5E649A5BC6CAC530F7A7F80"/>
    <w:rsid w:val="006331E0"/>
  </w:style>
  <w:style w:type="paragraph" w:customStyle="1" w:styleId="0B0911AFCC8F4EF091D4695E2FC26D90">
    <w:name w:val="0B0911AFCC8F4EF091D4695E2FC26D90"/>
    <w:rsid w:val="006331E0"/>
  </w:style>
  <w:style w:type="paragraph" w:customStyle="1" w:styleId="491A025491D6493FAC5EC90D42489D0C">
    <w:name w:val="491A025491D6493FAC5EC90D42489D0C"/>
    <w:rsid w:val="006331E0"/>
  </w:style>
  <w:style w:type="paragraph" w:customStyle="1" w:styleId="2D841E5CD7784454B5D590C4A30AA921">
    <w:name w:val="2D841E5CD7784454B5D590C4A30AA921"/>
    <w:rsid w:val="006331E0"/>
  </w:style>
  <w:style w:type="paragraph" w:customStyle="1" w:styleId="C2A5A1B312BC463E91BBF7BA81E184CC">
    <w:name w:val="C2A5A1B312BC463E91BBF7BA81E184CC"/>
    <w:rsid w:val="006331E0"/>
  </w:style>
  <w:style w:type="paragraph" w:customStyle="1" w:styleId="ED531C2C84DD4C6EB23A3E8DBD5BE778">
    <w:name w:val="ED531C2C84DD4C6EB23A3E8DBD5BE778"/>
    <w:rsid w:val="006331E0"/>
  </w:style>
  <w:style w:type="paragraph" w:customStyle="1" w:styleId="A6441D5041FD40328C3927BC2D15FB7A">
    <w:name w:val="A6441D5041FD40328C3927BC2D15FB7A"/>
    <w:rsid w:val="006331E0"/>
  </w:style>
  <w:style w:type="paragraph" w:customStyle="1" w:styleId="8A7F4E5B16ED48ACA5570F49A339F4F2">
    <w:name w:val="8A7F4E5B16ED48ACA5570F49A339F4F2"/>
    <w:rsid w:val="006331E0"/>
  </w:style>
  <w:style w:type="paragraph" w:customStyle="1" w:styleId="DE13A59EA35748F29EE3D476668464FA">
    <w:name w:val="DE13A59EA35748F29EE3D476668464FA"/>
    <w:rsid w:val="006331E0"/>
  </w:style>
  <w:style w:type="paragraph" w:customStyle="1" w:styleId="86159B074D2840FCB8B3C4AEE494587F">
    <w:name w:val="86159B074D2840FCB8B3C4AEE494587F"/>
    <w:rsid w:val="006331E0"/>
  </w:style>
  <w:style w:type="paragraph" w:customStyle="1" w:styleId="709E7E6223BA4157AAF9939CA1F97C66">
    <w:name w:val="709E7E6223BA4157AAF9939CA1F97C66"/>
    <w:rsid w:val="006331E0"/>
  </w:style>
  <w:style w:type="paragraph" w:customStyle="1" w:styleId="D72DF4ACE3334779BC5C664E2AF20354">
    <w:name w:val="D72DF4ACE3334779BC5C664E2AF20354"/>
    <w:rsid w:val="006331E0"/>
  </w:style>
  <w:style w:type="paragraph" w:customStyle="1" w:styleId="A716D3832E244E0B8B8C2224B28D57E1">
    <w:name w:val="A716D3832E244E0B8B8C2224B28D57E1"/>
    <w:rsid w:val="006331E0"/>
  </w:style>
  <w:style w:type="paragraph" w:customStyle="1" w:styleId="884EC500068F4C96B7B0A585CF73C72D">
    <w:name w:val="884EC500068F4C96B7B0A585CF73C72D"/>
  </w:style>
  <w:style w:type="paragraph" w:customStyle="1" w:styleId="1AF81DF2A0384667BB184F64452974C5">
    <w:name w:val="1AF81DF2A0384667BB184F64452974C5"/>
  </w:style>
  <w:style w:type="paragraph" w:customStyle="1" w:styleId="95245083E6154A3DBD7A6D6F6C65D9DC">
    <w:name w:val="95245083E6154A3DBD7A6D6F6C65D9DC"/>
  </w:style>
  <w:style w:type="paragraph" w:customStyle="1" w:styleId="BE212161F4A34C55A3B71F981923D269">
    <w:name w:val="BE212161F4A34C55A3B71F981923D269"/>
  </w:style>
  <w:style w:type="paragraph" w:customStyle="1" w:styleId="0F524A54BECE43438B397834C8214E5E">
    <w:name w:val="0F524A54BECE43438B397834C8214E5E"/>
  </w:style>
  <w:style w:type="paragraph" w:customStyle="1" w:styleId="AB6DD50CBF0F4163BD34D89841B3109F">
    <w:name w:val="AB6DD50CBF0F4163BD34D89841B3109F"/>
  </w:style>
  <w:style w:type="paragraph" w:customStyle="1" w:styleId="A3F66FFB355748B8A66EEEF9713C5464">
    <w:name w:val="A3F66FFB355748B8A66EEEF9713C5464"/>
  </w:style>
  <w:style w:type="paragraph" w:customStyle="1" w:styleId="D94F5D977FAE436BA9D87E25162D49CB">
    <w:name w:val="D94F5D977FAE436BA9D87E25162D49CB"/>
  </w:style>
  <w:style w:type="paragraph" w:customStyle="1" w:styleId="9380DAC210B344CD954941C2F2036E55">
    <w:name w:val="9380DAC210B344CD954941C2F2036E55"/>
  </w:style>
  <w:style w:type="paragraph" w:customStyle="1" w:styleId="9FAD947F795C48E58BEBA363677CE68A">
    <w:name w:val="9FAD947F795C48E58BEBA363677CE68A"/>
  </w:style>
  <w:style w:type="paragraph" w:customStyle="1" w:styleId="D68507A6C1DF4415AA18B5A11667EA0F">
    <w:name w:val="D68507A6C1DF4415AA18B5A11667EA0F"/>
  </w:style>
  <w:style w:type="paragraph" w:customStyle="1" w:styleId="A70284630A8E4E4F9B41043012438468">
    <w:name w:val="A70284630A8E4E4F9B41043012438468"/>
  </w:style>
  <w:style w:type="paragraph" w:customStyle="1" w:styleId="2867035070E643FF8D794C3254325F68">
    <w:name w:val="2867035070E643FF8D794C3254325F68"/>
  </w:style>
  <w:style w:type="paragraph" w:customStyle="1" w:styleId="850C9581D072482989D2F73E2B542EB7">
    <w:name w:val="850C9581D072482989D2F73E2B542EB7"/>
  </w:style>
  <w:style w:type="paragraph" w:customStyle="1" w:styleId="9E7B95CEBFAE42319BC105EFB55A6A2A">
    <w:name w:val="9E7B95CEBFAE42319BC105EFB55A6A2A"/>
  </w:style>
  <w:style w:type="paragraph" w:customStyle="1" w:styleId="CC378B629F2947F6AB57B4A4F88E3026">
    <w:name w:val="CC378B629F2947F6AB57B4A4F88E3026"/>
  </w:style>
  <w:style w:type="paragraph" w:customStyle="1" w:styleId="D5ADB940DAFD4F92879AAE8006135FF6">
    <w:name w:val="D5ADB940DAFD4F92879AAE8006135FF6"/>
  </w:style>
  <w:style w:type="paragraph" w:customStyle="1" w:styleId="C52ECF31CC204AF5BFF8EE05CA5A3EE5">
    <w:name w:val="C52ECF31CC204AF5BFF8EE05CA5A3EE5"/>
  </w:style>
  <w:style w:type="paragraph" w:customStyle="1" w:styleId="00A6639BC4B447EFAF072D297C486E76">
    <w:name w:val="00A6639BC4B447EFAF072D297C486E76"/>
  </w:style>
  <w:style w:type="paragraph" w:customStyle="1" w:styleId="5EE82773C70444B1BB63189B61DB35C7">
    <w:name w:val="5EE82773C70444B1BB63189B61DB35C7"/>
  </w:style>
  <w:style w:type="paragraph" w:customStyle="1" w:styleId="B4BE220C7A064DFFA90F5DCBDB5A2F9A">
    <w:name w:val="B4BE220C7A064DFFA90F5DCBDB5A2F9A"/>
  </w:style>
  <w:style w:type="paragraph" w:customStyle="1" w:styleId="EFCD3B1F43F24F368220CC166B8DA33F">
    <w:name w:val="EFCD3B1F43F24F368220CC166B8DA33F"/>
  </w:style>
  <w:style w:type="paragraph" w:customStyle="1" w:styleId="7E22763245FE4B0684B367B28EC0105F">
    <w:name w:val="7E22763245FE4B0684B367B28EC0105F"/>
  </w:style>
  <w:style w:type="paragraph" w:customStyle="1" w:styleId="847188E9AA624B6A9D37FC952303C9E6">
    <w:name w:val="847188E9AA624B6A9D37FC952303C9E6"/>
  </w:style>
  <w:style w:type="paragraph" w:customStyle="1" w:styleId="EDEE66F913734F9C95A78C1307849E29">
    <w:name w:val="EDEE66F913734F9C95A78C1307849E29"/>
  </w:style>
  <w:style w:type="paragraph" w:customStyle="1" w:styleId="5E55D6FD29954514B710AE52ED025EFB">
    <w:name w:val="5E55D6FD29954514B710AE52ED025EFB"/>
  </w:style>
  <w:style w:type="paragraph" w:customStyle="1" w:styleId="70A66D147BEC4EF5BE6BDC108B5D1EF4">
    <w:name w:val="70A66D147BEC4EF5BE6BDC108B5D1EF4"/>
  </w:style>
  <w:style w:type="paragraph" w:customStyle="1" w:styleId="38DD92AEFAEA438CA5CF608E4C84E074">
    <w:name w:val="38DD92AEFAEA438CA5CF608E4C84E074"/>
  </w:style>
  <w:style w:type="paragraph" w:customStyle="1" w:styleId="4590CDD03D4046B1B3AB14A85FC559A7">
    <w:name w:val="4590CDD03D4046B1B3AB14A85FC559A7"/>
  </w:style>
  <w:style w:type="paragraph" w:customStyle="1" w:styleId="3F7489B102BB49BF9CAB4312A00B3E4B">
    <w:name w:val="3F7489B102BB49BF9CAB4312A00B3E4B"/>
  </w:style>
  <w:style w:type="paragraph" w:customStyle="1" w:styleId="02703271EE304ED8AAC500660D5C895D">
    <w:name w:val="02703271EE304ED8AAC500660D5C895D"/>
  </w:style>
  <w:style w:type="paragraph" w:customStyle="1" w:styleId="8954D90FD7254554B29A43B0DCF46342">
    <w:name w:val="8954D90FD7254554B29A43B0DCF46342"/>
  </w:style>
  <w:style w:type="paragraph" w:customStyle="1" w:styleId="F5A820C99EBA4B2F81441AB9E942FD5A">
    <w:name w:val="F5A820C99EBA4B2F81441AB9E942FD5A"/>
  </w:style>
  <w:style w:type="paragraph" w:customStyle="1" w:styleId="E85D7A58C11441E4969C2A8C7AD9283A">
    <w:name w:val="E85D7A58C11441E4969C2A8C7AD9283A"/>
  </w:style>
  <w:style w:type="paragraph" w:customStyle="1" w:styleId="73CF92EB22934F5AB992CB041205E362">
    <w:name w:val="73CF92EB22934F5AB992CB041205E362"/>
  </w:style>
  <w:style w:type="paragraph" w:customStyle="1" w:styleId="05BAD6BE0301478D9B9218454C402C1B">
    <w:name w:val="05BAD6BE0301478D9B9218454C402C1B"/>
  </w:style>
  <w:style w:type="paragraph" w:customStyle="1" w:styleId="343940974E344D528538A98649CB3AE3">
    <w:name w:val="343940974E344D528538A98649CB3AE3"/>
  </w:style>
  <w:style w:type="paragraph" w:customStyle="1" w:styleId="B4185740DA2B465BAC91934433B20D92">
    <w:name w:val="B4185740DA2B465BAC91934433B20D92"/>
  </w:style>
  <w:style w:type="paragraph" w:customStyle="1" w:styleId="8439AB579C894C258C097BF4E8F444F8">
    <w:name w:val="8439AB579C894C258C097BF4E8F444F8"/>
  </w:style>
  <w:style w:type="paragraph" w:customStyle="1" w:styleId="6273C0EAE1524D789B32985868950F95">
    <w:name w:val="6273C0EAE1524D789B32985868950F95"/>
  </w:style>
  <w:style w:type="paragraph" w:customStyle="1" w:styleId="099249CC2BBE4B2482491613D8C0A590">
    <w:name w:val="099249CC2BBE4B2482491613D8C0A590"/>
  </w:style>
  <w:style w:type="paragraph" w:customStyle="1" w:styleId="6EDD84CD76414A898768ED2F06B5F1C0">
    <w:name w:val="6EDD84CD76414A898768ED2F06B5F1C0"/>
  </w:style>
  <w:style w:type="paragraph" w:customStyle="1" w:styleId="F3D4C5A0810B474AB9EA0CD2CEFE55F2">
    <w:name w:val="F3D4C5A0810B474AB9EA0CD2CEFE55F2"/>
  </w:style>
  <w:style w:type="paragraph" w:customStyle="1" w:styleId="E2CC0A7B610B467BB52DF0839252314D">
    <w:name w:val="E2CC0A7B610B467BB52DF0839252314D"/>
  </w:style>
  <w:style w:type="paragraph" w:customStyle="1" w:styleId="1681448CCF854ED1AF31A2A2F543EF36">
    <w:name w:val="1681448CCF854ED1AF31A2A2F543EF36"/>
  </w:style>
  <w:style w:type="paragraph" w:customStyle="1" w:styleId="3BEE2821899041DB9B63A65F153128ED">
    <w:name w:val="3BEE2821899041DB9B63A65F153128ED"/>
  </w:style>
  <w:style w:type="paragraph" w:customStyle="1" w:styleId="A4E56B894EDC4FD7A2076DB90D31A64C">
    <w:name w:val="A4E56B894EDC4FD7A2076DB90D31A64C"/>
  </w:style>
  <w:style w:type="paragraph" w:customStyle="1" w:styleId="EF2C53F2050B409195D4A5D08EF4980D">
    <w:name w:val="EF2C53F2050B409195D4A5D08EF4980D"/>
  </w:style>
  <w:style w:type="paragraph" w:customStyle="1" w:styleId="361CE0BF54974E2B9644983A16A4D4C4">
    <w:name w:val="361CE0BF54974E2B9644983A16A4D4C4"/>
  </w:style>
  <w:style w:type="paragraph" w:customStyle="1" w:styleId="242334C16A624ABBBD609341FF8CB1A5">
    <w:name w:val="242334C16A624ABBBD609341FF8CB1A5"/>
  </w:style>
  <w:style w:type="paragraph" w:customStyle="1" w:styleId="22F7516A4A5746509CA816543A073CD9">
    <w:name w:val="22F7516A4A5746509CA816543A073CD9"/>
  </w:style>
  <w:style w:type="paragraph" w:customStyle="1" w:styleId="28759A99611B430E96EA9B6A8B57941B">
    <w:name w:val="28759A99611B430E96EA9B6A8B57941B"/>
  </w:style>
  <w:style w:type="paragraph" w:customStyle="1" w:styleId="8BE015D9383543878541E1114FF23EA3">
    <w:name w:val="8BE015D9383543878541E1114FF23EA3"/>
  </w:style>
  <w:style w:type="paragraph" w:customStyle="1" w:styleId="C12C56B2C7614C9786EC806E49A4E28E">
    <w:name w:val="C12C56B2C7614C9786EC806E49A4E28E"/>
  </w:style>
  <w:style w:type="paragraph" w:customStyle="1" w:styleId="BCFD009C87324789B07A90982B9047C9">
    <w:name w:val="BCFD009C87324789B07A90982B9047C9"/>
  </w:style>
  <w:style w:type="paragraph" w:customStyle="1" w:styleId="00A26E27BA44448E9A45988433FF626B">
    <w:name w:val="00A26E27BA44448E9A45988433FF626B"/>
  </w:style>
  <w:style w:type="paragraph" w:customStyle="1" w:styleId="E05C14EF74EC4362A1A4976EBEB8DB9D">
    <w:name w:val="E05C14EF74EC4362A1A4976EBEB8DB9D"/>
  </w:style>
  <w:style w:type="paragraph" w:customStyle="1" w:styleId="CD06F958C42C4391AC35185B4FAFEF52">
    <w:name w:val="CD06F958C42C4391AC35185B4FAFEF52"/>
  </w:style>
  <w:style w:type="paragraph" w:customStyle="1" w:styleId="E7F64D5AFF3C4CF39045D57F3B9A5996">
    <w:name w:val="E7F64D5AFF3C4CF39045D57F3B9A5996"/>
  </w:style>
  <w:style w:type="paragraph" w:customStyle="1" w:styleId="17F6026018AE482997DA853DDCC637A8">
    <w:name w:val="17F6026018AE482997DA853DDCC637A8"/>
  </w:style>
  <w:style w:type="paragraph" w:customStyle="1" w:styleId="1FF6C412477B4DFAAB36C177A7F28A94">
    <w:name w:val="1FF6C412477B4DFAAB36C177A7F28A94"/>
  </w:style>
  <w:style w:type="paragraph" w:customStyle="1" w:styleId="A84C54C1812E4C588C22E8FB1DCE657F">
    <w:name w:val="A84C54C1812E4C588C22E8FB1DCE657F"/>
  </w:style>
  <w:style w:type="paragraph" w:customStyle="1" w:styleId="1DB47810E64E40EDA8B213D8E9EE2D88">
    <w:name w:val="1DB47810E64E40EDA8B213D8E9EE2D88"/>
  </w:style>
  <w:style w:type="paragraph" w:customStyle="1" w:styleId="BB22EAA153BF401F915C8A4A5FD592BD">
    <w:name w:val="BB22EAA153BF401F915C8A4A5FD592BD"/>
  </w:style>
  <w:style w:type="paragraph" w:customStyle="1" w:styleId="1A7B3F6F13C44B7EB1FDC22D3B75542C">
    <w:name w:val="1A7B3F6F13C44B7EB1FDC22D3B75542C"/>
  </w:style>
  <w:style w:type="paragraph" w:customStyle="1" w:styleId="DFC122A402C34F6D8665B47D7978C85C">
    <w:name w:val="DFC122A402C34F6D8665B47D7978C85C"/>
  </w:style>
  <w:style w:type="paragraph" w:customStyle="1" w:styleId="8972B51B7F4540CB8233C37FC9211473">
    <w:name w:val="8972B51B7F4540CB8233C37FC9211473"/>
  </w:style>
  <w:style w:type="paragraph" w:customStyle="1" w:styleId="C4CBCF1017924FFDBB04559A05590C17">
    <w:name w:val="C4CBCF1017924FFDBB04559A05590C17"/>
  </w:style>
  <w:style w:type="paragraph" w:customStyle="1" w:styleId="1178FC7CDC084606AE3CCEAD2799DE83">
    <w:name w:val="1178FC7CDC084606AE3CCEAD2799DE83"/>
  </w:style>
  <w:style w:type="paragraph" w:customStyle="1" w:styleId="58BFBB361C6549F190A0E2C4DBA219D9">
    <w:name w:val="58BFBB361C6549F190A0E2C4DBA219D9"/>
  </w:style>
  <w:style w:type="paragraph" w:customStyle="1" w:styleId="0E66116D3DBD4B20A748800A44DC9AEA">
    <w:name w:val="0E66116D3DBD4B20A748800A44DC9AEA"/>
  </w:style>
  <w:style w:type="paragraph" w:customStyle="1" w:styleId="75072BD4F0D645CD925B9B9072FD9045">
    <w:name w:val="75072BD4F0D645CD925B9B9072FD9045"/>
  </w:style>
  <w:style w:type="paragraph" w:customStyle="1" w:styleId="39055CB1B76E4EAAB220DA4C3B539268">
    <w:name w:val="39055CB1B76E4EAAB220DA4C3B539268"/>
  </w:style>
  <w:style w:type="paragraph" w:customStyle="1" w:styleId="7B32027362D34F74BBC0AA9EFE0CA2AE">
    <w:name w:val="7B32027362D34F74BBC0AA9EFE0CA2AE"/>
  </w:style>
  <w:style w:type="paragraph" w:customStyle="1" w:styleId="DE7BF3A3F2F24ED7A6B8620B6F0CB7ED">
    <w:name w:val="DE7BF3A3F2F24ED7A6B8620B6F0CB7ED"/>
  </w:style>
  <w:style w:type="paragraph" w:customStyle="1" w:styleId="1DEE82227A3D49C2B0F23CFAD8256953">
    <w:name w:val="1DEE82227A3D49C2B0F23CFAD8256953"/>
  </w:style>
  <w:style w:type="paragraph" w:customStyle="1" w:styleId="33AA6E98C9A544D5B25F34FB940A9020">
    <w:name w:val="33AA6E98C9A544D5B25F34FB940A9020"/>
  </w:style>
  <w:style w:type="paragraph" w:customStyle="1" w:styleId="3A51D10BF1E04D76A3F4867ED0B12D9E">
    <w:name w:val="3A51D10BF1E04D76A3F4867ED0B12D9E"/>
  </w:style>
  <w:style w:type="paragraph" w:customStyle="1" w:styleId="6C04DF56FDA64F83AC50433FD75CF7F5">
    <w:name w:val="6C04DF56FDA64F83AC50433FD75CF7F5"/>
  </w:style>
  <w:style w:type="paragraph" w:customStyle="1" w:styleId="8392398A2C0C495893639A1926CCC4E8">
    <w:name w:val="8392398A2C0C495893639A1926CCC4E8"/>
  </w:style>
  <w:style w:type="paragraph" w:customStyle="1" w:styleId="F85DBC4B670E4DEC82DAB39D90911FB8">
    <w:name w:val="F85DBC4B670E4DEC82DAB39D90911FB8"/>
  </w:style>
  <w:style w:type="paragraph" w:customStyle="1" w:styleId="7D826AA8CD1D4A7A80A92D37893DABCC">
    <w:name w:val="7D826AA8CD1D4A7A80A92D37893DABCC"/>
  </w:style>
  <w:style w:type="paragraph" w:customStyle="1" w:styleId="1DD5812C361C4056AE4B6FED1EF507DE">
    <w:name w:val="1DD5812C361C4056AE4B6FED1EF507DE"/>
  </w:style>
  <w:style w:type="paragraph" w:customStyle="1" w:styleId="5D0918CE39554A9C8960EFFD8785CBFF">
    <w:name w:val="5D0918CE39554A9C8960EFFD8785CBFF"/>
  </w:style>
  <w:style w:type="paragraph" w:customStyle="1" w:styleId="9611F3F072DA4133B9A168081D68BABA">
    <w:name w:val="9611F3F072DA4133B9A168081D68BABA"/>
  </w:style>
  <w:style w:type="paragraph" w:customStyle="1" w:styleId="44975BCA251E4B8A86BC7826D3CEC5D6">
    <w:name w:val="44975BCA251E4B8A86BC7826D3CEC5D6"/>
  </w:style>
  <w:style w:type="paragraph" w:customStyle="1" w:styleId="CB8C0CE3D3FE404198B6765AEA1EDD38">
    <w:name w:val="CB8C0CE3D3FE404198B6765AEA1EDD38"/>
  </w:style>
  <w:style w:type="paragraph" w:customStyle="1" w:styleId="12539562669E49ACA25426F6D18A8A0E">
    <w:name w:val="12539562669E49ACA25426F6D18A8A0E"/>
  </w:style>
  <w:style w:type="paragraph" w:customStyle="1" w:styleId="FE649C025BB643D3A8B268B1D8728BE5">
    <w:name w:val="FE649C025BB643D3A8B268B1D8728BE5"/>
  </w:style>
  <w:style w:type="paragraph" w:customStyle="1" w:styleId="F4772EFD4C2342C88452A1626B1BFACE">
    <w:name w:val="F4772EFD4C2342C88452A1626B1BFACE"/>
  </w:style>
  <w:style w:type="paragraph" w:customStyle="1" w:styleId="649E596F361B48448B5DB9A99A2E782E">
    <w:name w:val="649E596F361B48448B5DB9A99A2E782E"/>
  </w:style>
  <w:style w:type="paragraph" w:customStyle="1" w:styleId="C0E099DDA7DE431A81FFD0E474BB7BE6">
    <w:name w:val="C0E099DDA7DE431A81FFD0E474BB7BE6"/>
  </w:style>
  <w:style w:type="paragraph" w:customStyle="1" w:styleId="2C999D788BFE48A6B2274629E893C75F">
    <w:name w:val="2C999D788BFE48A6B2274629E893C75F"/>
  </w:style>
  <w:style w:type="paragraph" w:customStyle="1" w:styleId="0C734C8A8E734AC4BF26B265BED32766">
    <w:name w:val="0C734C8A8E734AC4BF26B265BED32766"/>
  </w:style>
  <w:style w:type="paragraph" w:customStyle="1" w:styleId="A6884B8B665B4D8B9FB6F170AC35B8F5">
    <w:name w:val="A6884B8B665B4D8B9FB6F170AC35B8F5"/>
  </w:style>
  <w:style w:type="paragraph" w:customStyle="1" w:styleId="1CE73F838E8340ED9DAD53F7E5FC8576">
    <w:name w:val="1CE73F838E8340ED9DAD53F7E5FC8576"/>
  </w:style>
  <w:style w:type="paragraph" w:customStyle="1" w:styleId="8832C5E0B8794CCBBC552EC8A4E9F390">
    <w:name w:val="8832C5E0B8794CCBBC552EC8A4E9F390"/>
  </w:style>
  <w:style w:type="paragraph" w:customStyle="1" w:styleId="85DD3E8E1B154FC7B6C83EC3D45C89A9">
    <w:name w:val="85DD3E8E1B154FC7B6C83EC3D45C89A9"/>
  </w:style>
  <w:style w:type="paragraph" w:customStyle="1" w:styleId="9A449B52E9D84031BF20C93A9849AA39">
    <w:name w:val="9A449B52E9D84031BF20C93A9849AA39"/>
  </w:style>
  <w:style w:type="paragraph" w:customStyle="1" w:styleId="D2507414DC3F4BB7B6F3711060038833">
    <w:name w:val="D2507414DC3F4BB7B6F3711060038833"/>
  </w:style>
  <w:style w:type="paragraph" w:customStyle="1" w:styleId="F394C69A2788452FBA7B706320DFB413">
    <w:name w:val="F394C69A2788452FBA7B706320DFB413"/>
  </w:style>
  <w:style w:type="paragraph" w:customStyle="1" w:styleId="88389B67DBBF4BA89E6CE44FC55593BA">
    <w:name w:val="88389B67DBBF4BA89E6CE44FC55593BA"/>
  </w:style>
  <w:style w:type="paragraph" w:customStyle="1" w:styleId="8DBD93CB66A04F75BE2AC411A1C11D4C">
    <w:name w:val="8DBD93CB66A04F75BE2AC411A1C11D4C"/>
  </w:style>
  <w:style w:type="paragraph" w:customStyle="1" w:styleId="0CBB31BDD2F64B0BA3DBAD7F4AD69856">
    <w:name w:val="0CBB31BDD2F64B0BA3DBAD7F4AD69856"/>
  </w:style>
  <w:style w:type="paragraph" w:customStyle="1" w:styleId="D8B0F506E3604E4EA6B71EAF5223FCFB">
    <w:name w:val="D8B0F506E3604E4EA6B71EAF5223FCFB"/>
  </w:style>
  <w:style w:type="paragraph" w:customStyle="1" w:styleId="FCA593F67A0542D086114D585DFB425F">
    <w:name w:val="FCA593F67A0542D086114D585DFB425F"/>
  </w:style>
  <w:style w:type="paragraph" w:customStyle="1" w:styleId="058EA8687F914670A82847E5F2E9D2C6">
    <w:name w:val="058EA8687F914670A82847E5F2E9D2C6"/>
  </w:style>
  <w:style w:type="paragraph" w:customStyle="1" w:styleId="416CD368B6BB4A388554580D7C7BAFC3">
    <w:name w:val="416CD368B6BB4A388554580D7C7BAFC3"/>
  </w:style>
  <w:style w:type="paragraph" w:customStyle="1" w:styleId="9A6F60031C1D44688674C98A81ED9E2D">
    <w:name w:val="9A6F60031C1D44688674C98A81ED9E2D"/>
  </w:style>
  <w:style w:type="paragraph" w:customStyle="1" w:styleId="DD958E5CC8A645D19588B2E53624E5A9">
    <w:name w:val="DD958E5CC8A645D19588B2E53624E5A9"/>
  </w:style>
  <w:style w:type="paragraph" w:customStyle="1" w:styleId="22E6BAE9CA5843E28DE7FE6748B561C1">
    <w:name w:val="22E6BAE9CA5843E28DE7FE6748B561C1"/>
  </w:style>
  <w:style w:type="paragraph" w:customStyle="1" w:styleId="8BBE7CD5F28D4388B0781B9880B38D83">
    <w:name w:val="8BBE7CD5F28D4388B0781B9880B38D83"/>
  </w:style>
  <w:style w:type="paragraph" w:customStyle="1" w:styleId="0C467054A03B4761B562D56FD9243B56">
    <w:name w:val="0C467054A03B4761B562D56FD9243B56"/>
  </w:style>
  <w:style w:type="paragraph" w:customStyle="1" w:styleId="8FFA450393084D0AA8C2ED401690AE74">
    <w:name w:val="8FFA450393084D0AA8C2ED401690AE74"/>
  </w:style>
  <w:style w:type="paragraph" w:customStyle="1" w:styleId="8F2E7B424C1148E5AC732C75A866C04B">
    <w:name w:val="8F2E7B424C1148E5AC732C75A866C04B"/>
  </w:style>
  <w:style w:type="paragraph" w:customStyle="1" w:styleId="92B5843CF8634756A41EB7221C217C25">
    <w:name w:val="92B5843CF8634756A41EB7221C217C25"/>
  </w:style>
  <w:style w:type="paragraph" w:customStyle="1" w:styleId="76A0541A13074AFA95BD3955A96A643D">
    <w:name w:val="76A0541A13074AFA95BD3955A96A643D"/>
  </w:style>
  <w:style w:type="paragraph" w:customStyle="1" w:styleId="296D9D76101D42A69ECF39B00F6CBEC0">
    <w:name w:val="296D9D76101D42A69ECF39B00F6CBEC0"/>
  </w:style>
  <w:style w:type="paragraph" w:customStyle="1" w:styleId="D4C90A4933A041D7802DBC6EF7C7A05C">
    <w:name w:val="D4C90A4933A041D7802DBC6EF7C7A05C"/>
  </w:style>
  <w:style w:type="paragraph" w:customStyle="1" w:styleId="C30D0E4244CE4EEE80FC3A6C158E3DDF">
    <w:name w:val="C30D0E4244CE4EEE80FC3A6C158E3DDF"/>
  </w:style>
  <w:style w:type="paragraph" w:customStyle="1" w:styleId="D1FCC0BCA81E49A1887387036385F3B2">
    <w:name w:val="D1FCC0BCA81E49A1887387036385F3B2"/>
  </w:style>
  <w:style w:type="paragraph" w:customStyle="1" w:styleId="29DE5A2C4BF0425FA91A5AC47D61425D">
    <w:name w:val="29DE5A2C4BF0425FA91A5AC47D61425D"/>
  </w:style>
  <w:style w:type="paragraph" w:customStyle="1" w:styleId="DE367E181A99431A9A03C0D322CDD993">
    <w:name w:val="DE367E181A99431A9A03C0D322CDD993"/>
  </w:style>
  <w:style w:type="paragraph" w:customStyle="1" w:styleId="25AE681AFD434199A26C6EE1E2F54554">
    <w:name w:val="25AE681AFD434199A26C6EE1E2F54554"/>
  </w:style>
  <w:style w:type="paragraph" w:customStyle="1" w:styleId="EB7FCCAE6A2949D5842985CDA6DBA53D">
    <w:name w:val="EB7FCCAE6A2949D5842985CDA6DBA53D"/>
  </w:style>
  <w:style w:type="paragraph" w:customStyle="1" w:styleId="9827616D57C34A1A899391DB3FD728C2">
    <w:name w:val="9827616D57C34A1A899391DB3FD728C2"/>
  </w:style>
  <w:style w:type="paragraph" w:customStyle="1" w:styleId="4A35F612F472447F9E4D7290AA2DD849">
    <w:name w:val="4A35F612F472447F9E4D7290AA2DD849"/>
  </w:style>
  <w:style w:type="paragraph" w:customStyle="1" w:styleId="AABA96BBF86C4A78A207CFF4D177CD82">
    <w:name w:val="AABA96BBF86C4A78A207CFF4D177CD82"/>
  </w:style>
  <w:style w:type="paragraph" w:customStyle="1" w:styleId="A0CF366D8BF540208550C3C3DD99BE7F">
    <w:name w:val="A0CF366D8BF540208550C3C3DD99BE7F"/>
  </w:style>
  <w:style w:type="paragraph" w:customStyle="1" w:styleId="B7618C8627B64C8FA5AB282206B64EC8">
    <w:name w:val="B7618C8627B64C8FA5AB282206B64EC8"/>
  </w:style>
  <w:style w:type="paragraph" w:customStyle="1" w:styleId="0C3B06FF4B3F47C6BE8D242E51B91F1F">
    <w:name w:val="0C3B06FF4B3F47C6BE8D242E51B91F1F"/>
  </w:style>
  <w:style w:type="paragraph" w:customStyle="1" w:styleId="E6409E87B9FF4EDABF2098C5A62965E2">
    <w:name w:val="E6409E87B9FF4EDABF2098C5A62965E2"/>
  </w:style>
  <w:style w:type="paragraph" w:customStyle="1" w:styleId="CA7CB65F93614694B067D5A1FACDF97A">
    <w:name w:val="CA7CB65F93614694B067D5A1FACDF97A"/>
  </w:style>
  <w:style w:type="paragraph" w:customStyle="1" w:styleId="BEE9FF221F1D4840B88117C8C3EFDE96">
    <w:name w:val="BEE9FF221F1D4840B88117C8C3EFDE96"/>
  </w:style>
  <w:style w:type="paragraph" w:customStyle="1" w:styleId="6B99E8F58DED48CEAADF3032BE024945">
    <w:name w:val="6B99E8F58DED48CEAADF3032BE024945"/>
  </w:style>
  <w:style w:type="paragraph" w:customStyle="1" w:styleId="04D0582703AF4A00978870CC1962A665">
    <w:name w:val="04D0582703AF4A00978870CC1962A665"/>
  </w:style>
  <w:style w:type="paragraph" w:customStyle="1" w:styleId="4F97A2C4BAF1490CB29C97F801E8430E">
    <w:name w:val="4F97A2C4BAF1490CB29C97F801E8430E"/>
  </w:style>
  <w:style w:type="paragraph" w:customStyle="1" w:styleId="930F0021FD2E4025BC869B7BA4C6BA0F">
    <w:name w:val="930F0021FD2E4025BC869B7BA4C6BA0F"/>
  </w:style>
  <w:style w:type="paragraph" w:customStyle="1" w:styleId="5F396FBB7CEF465C875165388FFB563C">
    <w:name w:val="5F396FBB7CEF465C875165388FFB563C"/>
  </w:style>
  <w:style w:type="paragraph" w:customStyle="1" w:styleId="593E87914CD94766A2E72C3FF04FD397">
    <w:name w:val="593E87914CD94766A2E72C3FF04FD397"/>
  </w:style>
  <w:style w:type="paragraph" w:customStyle="1" w:styleId="B9482BD2D6D94B2389AF9190E083A407">
    <w:name w:val="B9482BD2D6D94B2389AF9190E083A407"/>
  </w:style>
  <w:style w:type="paragraph" w:customStyle="1" w:styleId="473CB284D0D2420C8C07FB1A24536B20">
    <w:name w:val="473CB284D0D2420C8C07FB1A24536B20"/>
  </w:style>
  <w:style w:type="paragraph" w:customStyle="1" w:styleId="6382E03AEA594DE49FC9F63A9A8BFC1B">
    <w:name w:val="6382E03AEA594DE49FC9F63A9A8BFC1B"/>
  </w:style>
  <w:style w:type="paragraph" w:customStyle="1" w:styleId="AC21535C60C74CB6A685A01213216F50">
    <w:name w:val="AC21535C60C74CB6A685A01213216F50"/>
  </w:style>
  <w:style w:type="paragraph" w:customStyle="1" w:styleId="A2ADBA34A4B54F7AA9F554755655B6F3">
    <w:name w:val="A2ADBA34A4B54F7AA9F554755655B6F3"/>
  </w:style>
  <w:style w:type="paragraph" w:customStyle="1" w:styleId="69F11D69287D41E39CF93C360F3C7582">
    <w:name w:val="69F11D69287D41E39CF93C360F3C7582"/>
  </w:style>
  <w:style w:type="paragraph" w:customStyle="1" w:styleId="AA1063150DAC409AB42DFD360BE3BD76">
    <w:name w:val="AA1063150DAC409AB42DFD360BE3BD76"/>
  </w:style>
  <w:style w:type="paragraph" w:customStyle="1" w:styleId="DA49E2F43C8E46939287F7DBAB5D28F4">
    <w:name w:val="DA49E2F43C8E46939287F7DBAB5D28F4"/>
  </w:style>
  <w:style w:type="paragraph" w:customStyle="1" w:styleId="B9D07ECAF4EA44D5A0E79125BA0A9168">
    <w:name w:val="B9D07ECAF4EA44D5A0E79125BA0A9168"/>
  </w:style>
  <w:style w:type="paragraph" w:customStyle="1" w:styleId="5F3EFBE6D3424C18BF7975521A3D4113">
    <w:name w:val="5F3EFBE6D3424C18BF7975521A3D4113"/>
  </w:style>
  <w:style w:type="paragraph" w:customStyle="1" w:styleId="9FCF5FD6B6374DF0A25B05C4D4BF6E70">
    <w:name w:val="9FCF5FD6B6374DF0A25B05C4D4BF6E70"/>
  </w:style>
  <w:style w:type="paragraph" w:customStyle="1" w:styleId="78176B69B317426EA91B5D5C4336934A">
    <w:name w:val="78176B69B317426EA91B5D5C4336934A"/>
  </w:style>
  <w:style w:type="paragraph" w:customStyle="1" w:styleId="0E29185F5F98405A92D47009C13BD276">
    <w:name w:val="0E29185F5F98405A92D47009C13BD276"/>
  </w:style>
  <w:style w:type="paragraph" w:customStyle="1" w:styleId="6B055991E0AC49B8ADF5142A9EB3F58E">
    <w:name w:val="6B055991E0AC49B8ADF5142A9EB3F58E"/>
  </w:style>
  <w:style w:type="paragraph" w:customStyle="1" w:styleId="D3BD3E17351244D296C7956897997945">
    <w:name w:val="D3BD3E17351244D296C7956897997945"/>
  </w:style>
  <w:style w:type="paragraph" w:customStyle="1" w:styleId="00F0469AB02541FB8A119F517166A44A">
    <w:name w:val="00F0469AB02541FB8A119F517166A44A"/>
  </w:style>
  <w:style w:type="paragraph" w:customStyle="1" w:styleId="387C2131C9D84A4183FF2EE34F444318">
    <w:name w:val="387C2131C9D84A4183FF2EE34F444318"/>
  </w:style>
  <w:style w:type="paragraph" w:customStyle="1" w:styleId="C264620213664DCBA94EC03AFA80DEF0">
    <w:name w:val="C264620213664DCBA94EC03AFA80DEF0"/>
  </w:style>
  <w:style w:type="paragraph" w:customStyle="1" w:styleId="D19C7ECC11FC4BD9906B9F77ECA7BED5">
    <w:name w:val="D19C7ECC11FC4BD9906B9F77ECA7BED5"/>
  </w:style>
  <w:style w:type="paragraph" w:customStyle="1" w:styleId="77C3FF45A7B54AA6BA24521A1E010D22">
    <w:name w:val="77C3FF45A7B54AA6BA24521A1E010D22"/>
  </w:style>
  <w:style w:type="paragraph" w:customStyle="1" w:styleId="F317920E23CE4FCBAB4C33A634B85E04">
    <w:name w:val="F317920E23CE4FCBAB4C33A634B85E04"/>
  </w:style>
  <w:style w:type="paragraph" w:customStyle="1" w:styleId="B0BC78A121204DF481D551E4918BB9A1">
    <w:name w:val="B0BC78A121204DF481D551E4918BB9A1"/>
  </w:style>
  <w:style w:type="paragraph" w:customStyle="1" w:styleId="079A38138AF34A2B9D41354EB6537404">
    <w:name w:val="079A38138AF34A2B9D41354EB6537404"/>
  </w:style>
  <w:style w:type="paragraph" w:customStyle="1" w:styleId="9134FB9329EC4085A82C82CFF9D154E6">
    <w:name w:val="9134FB9329EC4085A82C82CFF9D154E6"/>
  </w:style>
  <w:style w:type="paragraph" w:customStyle="1" w:styleId="542C51C159A446DFA97E7E13F1EFAEF9">
    <w:name w:val="542C51C159A446DFA97E7E13F1EFAEF9"/>
  </w:style>
  <w:style w:type="paragraph" w:customStyle="1" w:styleId="0C24FF7BB4D34E989ADF379226F214FB">
    <w:name w:val="0C24FF7BB4D34E989ADF379226F214FB"/>
  </w:style>
  <w:style w:type="paragraph" w:customStyle="1" w:styleId="BA740E7A33F74F16B2FA16B133F6085E">
    <w:name w:val="BA740E7A33F74F16B2FA16B133F6085E"/>
  </w:style>
  <w:style w:type="paragraph" w:customStyle="1" w:styleId="91ADB4BBF2CC4F71944C1EA1DF10DDAE">
    <w:name w:val="91ADB4BBF2CC4F71944C1EA1DF10DDAE"/>
  </w:style>
  <w:style w:type="paragraph" w:customStyle="1" w:styleId="A0E5830CDDA94AC58257ABC43EB8E30E">
    <w:name w:val="A0E5830CDDA94AC58257ABC43EB8E30E"/>
  </w:style>
  <w:style w:type="paragraph" w:customStyle="1" w:styleId="1C5264CBABCB4341A732450A85B83FF5">
    <w:name w:val="1C5264CBABCB4341A732450A85B83FF5"/>
  </w:style>
  <w:style w:type="paragraph" w:customStyle="1" w:styleId="8005B1297B444009A3F8A16294369252">
    <w:name w:val="8005B1297B444009A3F8A16294369252"/>
  </w:style>
  <w:style w:type="paragraph" w:customStyle="1" w:styleId="966D6D07A88042A3A05832409DF90C60">
    <w:name w:val="966D6D07A88042A3A05832409DF90C60"/>
  </w:style>
  <w:style w:type="paragraph" w:customStyle="1" w:styleId="AB6C5731181B4892BC1222E758A09202">
    <w:name w:val="AB6C5731181B4892BC1222E758A09202"/>
  </w:style>
  <w:style w:type="paragraph" w:customStyle="1" w:styleId="BE7F0D559CD84C4FB1A400ADD1D161E7">
    <w:name w:val="BE7F0D559CD84C4FB1A400ADD1D161E7"/>
  </w:style>
  <w:style w:type="paragraph" w:customStyle="1" w:styleId="003C7BC5094A4B548EB631F42905C691">
    <w:name w:val="003C7BC5094A4B548EB631F42905C691"/>
  </w:style>
  <w:style w:type="paragraph" w:customStyle="1" w:styleId="55C070E3ABE24FABAB6FC26764DCEEA3">
    <w:name w:val="55C070E3ABE24FABAB6FC26764DCEEA3"/>
  </w:style>
  <w:style w:type="paragraph" w:customStyle="1" w:styleId="C59600C5DF464A98B86764A3DA4DB924">
    <w:name w:val="C59600C5DF464A98B86764A3DA4DB924"/>
  </w:style>
  <w:style w:type="paragraph" w:customStyle="1" w:styleId="EADD59E199164CDFAAEFA294B1DA2FDF">
    <w:name w:val="EADD59E199164CDFAAEFA294B1DA2FDF"/>
  </w:style>
  <w:style w:type="paragraph" w:customStyle="1" w:styleId="37F1FB12EEDC4D309D2DE29A3A47E501">
    <w:name w:val="37F1FB12EEDC4D309D2DE29A3A47E501"/>
  </w:style>
  <w:style w:type="paragraph" w:customStyle="1" w:styleId="11847DA4F33C49138B9AF1FB10141C20">
    <w:name w:val="11847DA4F33C49138B9AF1FB10141C20"/>
  </w:style>
  <w:style w:type="paragraph" w:customStyle="1" w:styleId="B57B9C0D95E84CBE80CC6A4E58FAA230">
    <w:name w:val="B57B9C0D95E84CBE80CC6A4E58FAA230"/>
  </w:style>
  <w:style w:type="paragraph" w:customStyle="1" w:styleId="8B862E3F2C954304AF7C4C536C9153DC">
    <w:name w:val="8B862E3F2C954304AF7C4C536C9153DC"/>
  </w:style>
  <w:style w:type="paragraph" w:customStyle="1" w:styleId="94763B05186F48CEA1782352F87EE13A">
    <w:name w:val="94763B05186F48CEA1782352F87EE13A"/>
  </w:style>
  <w:style w:type="paragraph" w:customStyle="1" w:styleId="FB1A8BC67F3549329B3204784BAD9EE0">
    <w:name w:val="FB1A8BC67F3549329B3204784BAD9EE0"/>
  </w:style>
  <w:style w:type="paragraph" w:customStyle="1" w:styleId="44EB59046C5244DA9038C6020D70DD97">
    <w:name w:val="44EB59046C5244DA9038C6020D70DD97"/>
  </w:style>
  <w:style w:type="paragraph" w:customStyle="1" w:styleId="700A041475B44147AA1D0DA24CCBE07E">
    <w:name w:val="700A041475B44147AA1D0DA24CCBE07E"/>
  </w:style>
  <w:style w:type="paragraph" w:customStyle="1" w:styleId="18EB1BEC111A4084A17B49AA664CAC99">
    <w:name w:val="18EB1BEC111A4084A17B49AA664CAC99"/>
  </w:style>
  <w:style w:type="paragraph" w:customStyle="1" w:styleId="74DD8E33807747A2927E24F98745B761">
    <w:name w:val="74DD8E33807747A2927E24F98745B761"/>
  </w:style>
  <w:style w:type="paragraph" w:customStyle="1" w:styleId="27080539B9AE4D849EF5B5A5DB6DB2BF">
    <w:name w:val="27080539B9AE4D849EF5B5A5DB6DB2BF"/>
  </w:style>
  <w:style w:type="paragraph" w:customStyle="1" w:styleId="816ED5695E7C41778C8696237C8AF55E">
    <w:name w:val="816ED5695E7C41778C8696237C8AF55E"/>
  </w:style>
  <w:style w:type="paragraph" w:customStyle="1" w:styleId="AA6691F402934C0AB2A2AB21DE8B8A19">
    <w:name w:val="AA6691F402934C0AB2A2AB21DE8B8A19"/>
  </w:style>
  <w:style w:type="paragraph" w:customStyle="1" w:styleId="C5CE9BDE1AEF43CF9BFD2AA336EE79D1">
    <w:name w:val="C5CE9BDE1AEF43CF9BFD2AA336EE79D1"/>
  </w:style>
  <w:style w:type="paragraph" w:customStyle="1" w:styleId="19BFB1F95AEA4260AA70B7F590F37BCD">
    <w:name w:val="19BFB1F95AEA4260AA70B7F590F37BCD"/>
  </w:style>
  <w:style w:type="paragraph" w:customStyle="1" w:styleId="30D7943097FA4780AE9F361A8478683D">
    <w:name w:val="30D7943097FA4780AE9F361A8478683D"/>
  </w:style>
  <w:style w:type="paragraph" w:customStyle="1" w:styleId="3BEA2D6C82D147FF97085CDF329A274E">
    <w:name w:val="3BEA2D6C82D147FF97085CDF329A274E"/>
  </w:style>
  <w:style w:type="paragraph" w:customStyle="1" w:styleId="59AE33A4FC1047B98EC03E0649DADBEC">
    <w:name w:val="59AE33A4FC1047B98EC03E0649DADBEC"/>
  </w:style>
  <w:style w:type="paragraph" w:customStyle="1" w:styleId="B1CF81DB2CA642EBB3B9A33454E9340F">
    <w:name w:val="B1CF81DB2CA642EBB3B9A33454E9340F"/>
  </w:style>
  <w:style w:type="paragraph" w:customStyle="1" w:styleId="06FFF450154F4A9FABF0B459CB177295">
    <w:name w:val="06FFF450154F4A9FABF0B459CB177295"/>
  </w:style>
  <w:style w:type="paragraph" w:customStyle="1" w:styleId="5F02EC3A01E647D9ACB5D1F6F3204736">
    <w:name w:val="5F02EC3A01E647D9ACB5D1F6F3204736"/>
  </w:style>
  <w:style w:type="paragraph" w:customStyle="1" w:styleId="C483EC11F0494611B5E5F6F0169CF6FA">
    <w:name w:val="C483EC11F0494611B5E5F6F0169CF6FA"/>
  </w:style>
  <w:style w:type="paragraph" w:customStyle="1" w:styleId="A87B1037CE974EC6BAE4FB5626826520">
    <w:name w:val="A87B1037CE974EC6BAE4FB5626826520"/>
  </w:style>
  <w:style w:type="paragraph" w:customStyle="1" w:styleId="CE99C9BBC1374416AA3E99E243A7EE2A">
    <w:name w:val="CE99C9BBC1374416AA3E99E243A7EE2A"/>
  </w:style>
  <w:style w:type="paragraph" w:customStyle="1" w:styleId="1F4918A1B7B348A79F65EB55B271126C">
    <w:name w:val="1F4918A1B7B348A79F65EB55B271126C"/>
  </w:style>
  <w:style w:type="paragraph" w:customStyle="1" w:styleId="539C4212E799401CBCA127CFAE69B3E9">
    <w:name w:val="539C4212E799401CBCA127CFAE69B3E9"/>
  </w:style>
  <w:style w:type="paragraph" w:customStyle="1" w:styleId="B722D5A28E714969B6924D2EA87609E8">
    <w:name w:val="B722D5A28E714969B6924D2EA87609E8"/>
  </w:style>
  <w:style w:type="paragraph" w:customStyle="1" w:styleId="934D9C196B1E44AC9AE35EFFCC127F18">
    <w:name w:val="934D9C196B1E44AC9AE35EFFCC127F18"/>
  </w:style>
  <w:style w:type="paragraph" w:customStyle="1" w:styleId="AC6F376E6FA845EE90C00004796E7E50">
    <w:name w:val="AC6F376E6FA845EE90C00004796E7E50"/>
  </w:style>
  <w:style w:type="paragraph" w:customStyle="1" w:styleId="E9381EC2A32B405AA86954A55C3F2034">
    <w:name w:val="E9381EC2A32B405AA86954A55C3F2034"/>
  </w:style>
  <w:style w:type="paragraph" w:customStyle="1" w:styleId="2C3202FCFD1C4022B874579E201BE038">
    <w:name w:val="2C3202FCFD1C4022B874579E201BE038"/>
  </w:style>
  <w:style w:type="paragraph" w:customStyle="1" w:styleId="95A036508C6541409E132EAA3198CEB6">
    <w:name w:val="95A036508C6541409E132EAA3198CEB6"/>
  </w:style>
  <w:style w:type="paragraph" w:customStyle="1" w:styleId="0A24EFFAB9194BE5B5C8F210225F08FE">
    <w:name w:val="0A24EFFAB9194BE5B5C8F210225F08FE"/>
  </w:style>
  <w:style w:type="paragraph" w:customStyle="1" w:styleId="FD1F8F03494645C78C06B72A09226A2A">
    <w:name w:val="FD1F8F03494645C78C06B72A09226A2A"/>
  </w:style>
  <w:style w:type="paragraph" w:customStyle="1" w:styleId="8C0813BEA4C7479694C1BCB042A42E43">
    <w:name w:val="8C0813BEA4C7479694C1BCB042A42E43"/>
  </w:style>
  <w:style w:type="paragraph" w:customStyle="1" w:styleId="BB20E483F1CD45F7A22B098EAE2A0011">
    <w:name w:val="BB20E483F1CD45F7A22B098EAE2A0011"/>
  </w:style>
  <w:style w:type="paragraph" w:customStyle="1" w:styleId="BDD84D70E23F4EEA9314798F2CB3B0BB">
    <w:name w:val="BDD84D70E23F4EEA9314798F2CB3B0BB"/>
  </w:style>
  <w:style w:type="paragraph" w:customStyle="1" w:styleId="F7C3DD55323A4A5B9215DD79A7AD40CE">
    <w:name w:val="F7C3DD55323A4A5B9215DD79A7AD40CE"/>
  </w:style>
  <w:style w:type="paragraph" w:customStyle="1" w:styleId="2F633D7D767C401A87B46390E1C46507">
    <w:name w:val="2F633D7D767C401A87B46390E1C46507"/>
  </w:style>
  <w:style w:type="paragraph" w:customStyle="1" w:styleId="11E67389355D4A96ADFE6BE9E3A1C920">
    <w:name w:val="11E67389355D4A96ADFE6BE9E3A1C920"/>
  </w:style>
  <w:style w:type="paragraph" w:customStyle="1" w:styleId="3994D8F707244E3890E0D1D92901E9AA">
    <w:name w:val="3994D8F707244E3890E0D1D92901E9AA"/>
  </w:style>
  <w:style w:type="paragraph" w:customStyle="1" w:styleId="7E31666DC3A44BCFA05C590A3C37927E">
    <w:name w:val="7E31666DC3A44BCFA05C590A3C37927E"/>
  </w:style>
  <w:style w:type="paragraph" w:customStyle="1" w:styleId="2C308BF6E85D41CDADEDF83E87F4DF66">
    <w:name w:val="2C308BF6E85D41CDADEDF83E87F4DF66"/>
  </w:style>
  <w:style w:type="paragraph" w:customStyle="1" w:styleId="59BB6215180141C68211FDF7B876EF62">
    <w:name w:val="59BB6215180141C68211FDF7B876EF62"/>
  </w:style>
  <w:style w:type="paragraph" w:customStyle="1" w:styleId="BA6FB0AA633F43D783264E9524D14D43">
    <w:name w:val="BA6FB0AA633F43D783264E9524D14D43"/>
  </w:style>
  <w:style w:type="paragraph" w:customStyle="1" w:styleId="1A52987573F9407CAF37390164098C79">
    <w:name w:val="1A52987573F9407CAF37390164098C79"/>
  </w:style>
  <w:style w:type="paragraph" w:customStyle="1" w:styleId="A66B3C02E78D4D8380AA49E6A3B4EF26">
    <w:name w:val="A66B3C02E78D4D8380AA49E6A3B4EF26"/>
  </w:style>
  <w:style w:type="paragraph" w:customStyle="1" w:styleId="CD482D31A7214B59901848735DB9E607">
    <w:name w:val="CD482D31A7214B59901848735DB9E607"/>
  </w:style>
  <w:style w:type="paragraph" w:customStyle="1" w:styleId="A034FDC093AD4F129289FE8BBCFA6261">
    <w:name w:val="A034FDC093AD4F129289FE8BBCFA6261"/>
  </w:style>
  <w:style w:type="paragraph" w:customStyle="1" w:styleId="A3BF1A7676F34811BAA2F6B78F7201AB">
    <w:name w:val="A3BF1A7676F34811BAA2F6B78F7201AB"/>
  </w:style>
  <w:style w:type="paragraph" w:customStyle="1" w:styleId="5A88DC26C91B430DBAFCA0ACF7C59D62">
    <w:name w:val="5A88DC26C91B430DBAFCA0ACF7C59D62"/>
  </w:style>
  <w:style w:type="paragraph" w:customStyle="1" w:styleId="4F7FD35ED9A244318CED7C1E9300A803">
    <w:name w:val="4F7FD35ED9A244318CED7C1E9300A803"/>
  </w:style>
  <w:style w:type="paragraph" w:customStyle="1" w:styleId="FC831404963A437C8142C0EB270CB8F6">
    <w:name w:val="FC831404963A437C8142C0EB270CB8F6"/>
  </w:style>
  <w:style w:type="paragraph" w:customStyle="1" w:styleId="A7050C96638C497397649B26BDBD548C">
    <w:name w:val="A7050C96638C497397649B26BDBD548C"/>
  </w:style>
  <w:style w:type="paragraph" w:customStyle="1" w:styleId="BA5A12FA075945ACA50809CEAB011D3D">
    <w:name w:val="BA5A12FA075945ACA50809CEAB011D3D"/>
  </w:style>
  <w:style w:type="paragraph" w:customStyle="1" w:styleId="13D821ABD3844A519DFE49A8B9F7FF92">
    <w:name w:val="13D821ABD3844A519DFE49A8B9F7FF92"/>
  </w:style>
  <w:style w:type="paragraph" w:customStyle="1" w:styleId="20EC37824C5D499286BD285A7F6D8297">
    <w:name w:val="20EC37824C5D499286BD285A7F6D8297"/>
  </w:style>
  <w:style w:type="paragraph" w:customStyle="1" w:styleId="65DE8C8A7E75439693FEBFF6601933CE">
    <w:name w:val="65DE8C8A7E75439693FEBFF6601933CE"/>
    <w:rsid w:val="00654461"/>
  </w:style>
  <w:style w:type="paragraph" w:customStyle="1" w:styleId="79827CB540574A439E5E9D631A3C9BDE">
    <w:name w:val="79827CB540574A439E5E9D631A3C9BDE"/>
    <w:rsid w:val="00654461"/>
  </w:style>
  <w:style w:type="paragraph" w:customStyle="1" w:styleId="5A1C8416FFDA4576A2AC5FBDA8F471E9">
    <w:name w:val="5A1C8416FFDA4576A2AC5FBDA8F471E9"/>
    <w:rsid w:val="00654461"/>
  </w:style>
  <w:style w:type="paragraph" w:customStyle="1" w:styleId="C1B0DF1707504026AD6C41E4D2B51EAB">
    <w:name w:val="C1B0DF1707504026AD6C41E4D2B51EAB"/>
    <w:rsid w:val="00654461"/>
  </w:style>
  <w:style w:type="paragraph" w:customStyle="1" w:styleId="E7D427C02D2B48349B6281B278F037D0">
    <w:name w:val="E7D427C02D2B48349B6281B278F037D0"/>
    <w:rsid w:val="00654461"/>
  </w:style>
  <w:style w:type="paragraph" w:customStyle="1" w:styleId="275C2B35FAA047F88A93DECFFC581845">
    <w:name w:val="275C2B35FAA047F88A93DECFFC581845"/>
    <w:rsid w:val="00654461"/>
  </w:style>
  <w:style w:type="paragraph" w:customStyle="1" w:styleId="BCAF835C2C014305ACC6FC2EE4DA3624">
    <w:name w:val="BCAF835C2C014305ACC6FC2EE4DA3624"/>
    <w:rsid w:val="00654461"/>
  </w:style>
  <w:style w:type="paragraph" w:customStyle="1" w:styleId="9987520DB7FB4A25A4A5FDD4FCA65B01">
    <w:name w:val="9987520DB7FB4A25A4A5FDD4FCA65B01"/>
    <w:rsid w:val="00654461"/>
  </w:style>
  <w:style w:type="paragraph" w:customStyle="1" w:styleId="660EEC5EB2964F0782B30DF305B5ED32">
    <w:name w:val="660EEC5EB2964F0782B30DF305B5ED32"/>
    <w:rsid w:val="00654461"/>
  </w:style>
  <w:style w:type="paragraph" w:customStyle="1" w:styleId="1E5DA9EEE1BF4938A288AC548979A755">
    <w:name w:val="1E5DA9EEE1BF4938A288AC548979A755"/>
    <w:rsid w:val="00654461"/>
  </w:style>
  <w:style w:type="paragraph" w:customStyle="1" w:styleId="C7645CF363024E669D8E85B75B84C18F">
    <w:name w:val="C7645CF363024E669D8E85B75B84C18F"/>
    <w:rsid w:val="00654461"/>
  </w:style>
  <w:style w:type="paragraph" w:customStyle="1" w:styleId="28AA6A72979D49ED87D2E6A1CA44E65E">
    <w:name w:val="28AA6A72979D49ED87D2E6A1CA44E65E"/>
    <w:rsid w:val="00654461"/>
  </w:style>
  <w:style w:type="paragraph" w:customStyle="1" w:styleId="A2A26348AF7B4120B16F37BCDCCB78C4">
    <w:name w:val="A2A26348AF7B4120B16F37BCDCCB78C4"/>
    <w:rsid w:val="00654461"/>
  </w:style>
  <w:style w:type="paragraph" w:customStyle="1" w:styleId="D750B2497EF74CD1958B70D4BBDC7FC0">
    <w:name w:val="D750B2497EF74CD1958B70D4BBDC7FC0"/>
    <w:rsid w:val="00654461"/>
  </w:style>
  <w:style w:type="paragraph" w:customStyle="1" w:styleId="763A76E49228435596042E17881AB213">
    <w:name w:val="763A76E49228435596042E17881AB213"/>
    <w:rsid w:val="00654461"/>
  </w:style>
  <w:style w:type="paragraph" w:customStyle="1" w:styleId="BDC6D21428B4435697417C99F3D9D363">
    <w:name w:val="BDC6D21428B4435697417C99F3D9D363"/>
    <w:rsid w:val="00654461"/>
  </w:style>
  <w:style w:type="paragraph" w:customStyle="1" w:styleId="55AEF3B0BDDE40B18A334C6FA85F060C">
    <w:name w:val="55AEF3B0BDDE40B18A334C6FA85F060C"/>
    <w:rsid w:val="00654461"/>
  </w:style>
  <w:style w:type="paragraph" w:customStyle="1" w:styleId="5E5576FDBF7242A487D464124C55854F">
    <w:name w:val="5E5576FDBF7242A487D464124C55854F"/>
    <w:rsid w:val="00654461"/>
  </w:style>
  <w:style w:type="paragraph" w:customStyle="1" w:styleId="694B429D9E5D46F3AFFB8ACC6CFF19A1">
    <w:name w:val="694B429D9E5D46F3AFFB8ACC6CFF19A1"/>
    <w:rsid w:val="00654461"/>
  </w:style>
  <w:style w:type="paragraph" w:customStyle="1" w:styleId="C62E7E1D785D42A8AF1F5F27F524D53C">
    <w:name w:val="C62E7E1D785D42A8AF1F5F27F524D53C"/>
    <w:rsid w:val="00654461"/>
  </w:style>
  <w:style w:type="paragraph" w:customStyle="1" w:styleId="CD377A6F53B34859A33FA85F84D322F6">
    <w:name w:val="CD377A6F53B34859A33FA85F84D322F6"/>
    <w:rsid w:val="00654461"/>
  </w:style>
  <w:style w:type="paragraph" w:customStyle="1" w:styleId="9AA48A99A12A42A3998DEB13DC105F5E">
    <w:name w:val="9AA48A99A12A42A3998DEB13DC105F5E"/>
    <w:rsid w:val="00654461"/>
  </w:style>
  <w:style w:type="paragraph" w:customStyle="1" w:styleId="08D7ECE0AB5746F4BC9737ECF5FFF1A4">
    <w:name w:val="08D7ECE0AB5746F4BC9737ECF5FFF1A4"/>
    <w:rsid w:val="00654461"/>
  </w:style>
  <w:style w:type="paragraph" w:customStyle="1" w:styleId="57298750EFF1424B8193818112B5A540">
    <w:name w:val="57298750EFF1424B8193818112B5A540"/>
    <w:rsid w:val="00654461"/>
  </w:style>
  <w:style w:type="paragraph" w:customStyle="1" w:styleId="715952C741E4452E9D1A213F797A34FC">
    <w:name w:val="715952C741E4452E9D1A213F797A34FC"/>
    <w:rsid w:val="00654461"/>
  </w:style>
  <w:style w:type="paragraph" w:customStyle="1" w:styleId="98B29C8615C84196AB5DC44F9553C9E5">
    <w:name w:val="98B29C8615C84196AB5DC44F9553C9E5"/>
    <w:rsid w:val="00654461"/>
  </w:style>
  <w:style w:type="paragraph" w:customStyle="1" w:styleId="0B2889F255264A71962891597ED3598C">
    <w:name w:val="0B2889F255264A71962891597ED3598C"/>
    <w:rsid w:val="00654461"/>
  </w:style>
  <w:style w:type="paragraph" w:customStyle="1" w:styleId="44225F03B9194DD0BC577070A898B421">
    <w:name w:val="44225F03B9194DD0BC577070A898B421"/>
    <w:rsid w:val="00654461"/>
  </w:style>
  <w:style w:type="paragraph" w:customStyle="1" w:styleId="D74F551760AF4FB6BD8871025BC398B7">
    <w:name w:val="D74F551760AF4FB6BD8871025BC398B7"/>
    <w:rsid w:val="00654461"/>
  </w:style>
  <w:style w:type="paragraph" w:customStyle="1" w:styleId="BD96B7A60B3045279803712EAD1CBB49">
    <w:name w:val="BD96B7A60B3045279803712EAD1CBB49"/>
    <w:rsid w:val="00654461"/>
  </w:style>
  <w:style w:type="paragraph" w:customStyle="1" w:styleId="FC954714659D4B5DAB0CE6004C093D55">
    <w:name w:val="FC954714659D4B5DAB0CE6004C093D55"/>
    <w:rsid w:val="00654461"/>
  </w:style>
  <w:style w:type="paragraph" w:customStyle="1" w:styleId="B6F7C503B3264F66948F483031745BAC">
    <w:name w:val="B6F7C503B3264F66948F483031745BAC"/>
    <w:rsid w:val="00654461"/>
  </w:style>
  <w:style w:type="paragraph" w:customStyle="1" w:styleId="5E3A0C75367147A294FAD1A222281EE3">
    <w:name w:val="5E3A0C75367147A294FAD1A222281EE3"/>
    <w:rsid w:val="00654461"/>
  </w:style>
  <w:style w:type="paragraph" w:customStyle="1" w:styleId="CA99963DBCC84EFCB2F5782FFDC0E8A6">
    <w:name w:val="CA99963DBCC84EFCB2F5782FFDC0E8A6"/>
    <w:rsid w:val="00654461"/>
  </w:style>
  <w:style w:type="paragraph" w:customStyle="1" w:styleId="CD3BCE7B89ED4141B4BE417D0F7ED846">
    <w:name w:val="CD3BCE7B89ED4141B4BE417D0F7ED846"/>
    <w:rsid w:val="00654461"/>
  </w:style>
  <w:style w:type="paragraph" w:customStyle="1" w:styleId="ABA9332DEFC740549AACBAD67995A00D">
    <w:name w:val="ABA9332DEFC740549AACBAD67995A00D"/>
    <w:rsid w:val="00654461"/>
  </w:style>
  <w:style w:type="paragraph" w:customStyle="1" w:styleId="F538E349DB3945CF93E3D249A0E3A817">
    <w:name w:val="F538E349DB3945CF93E3D249A0E3A817"/>
    <w:rsid w:val="00654461"/>
  </w:style>
  <w:style w:type="paragraph" w:customStyle="1" w:styleId="CD6F253C8DAE4C07B8CD0986323AB773">
    <w:name w:val="CD6F253C8DAE4C07B8CD0986323AB773"/>
    <w:rsid w:val="00654461"/>
  </w:style>
  <w:style w:type="paragraph" w:customStyle="1" w:styleId="DF800DE1715445B381F078E470626966">
    <w:name w:val="DF800DE1715445B381F078E470626966"/>
    <w:rsid w:val="00654461"/>
  </w:style>
  <w:style w:type="paragraph" w:customStyle="1" w:styleId="B57393AA2384483EABBE47E58A7DB090">
    <w:name w:val="B57393AA2384483EABBE47E58A7DB090"/>
    <w:rsid w:val="00654461"/>
  </w:style>
  <w:style w:type="paragraph" w:customStyle="1" w:styleId="E69B0958295248818206BC6E538FDB2F">
    <w:name w:val="E69B0958295248818206BC6E538FDB2F"/>
    <w:rsid w:val="00654461"/>
  </w:style>
  <w:style w:type="paragraph" w:customStyle="1" w:styleId="FCB9D098308243C18A44476144574643">
    <w:name w:val="FCB9D098308243C18A44476144574643"/>
    <w:rsid w:val="00654461"/>
  </w:style>
  <w:style w:type="paragraph" w:customStyle="1" w:styleId="E9482E70B0BE4C7E9D013A9710B917EB">
    <w:name w:val="E9482E70B0BE4C7E9D013A9710B917EB"/>
    <w:rsid w:val="00654461"/>
  </w:style>
  <w:style w:type="paragraph" w:customStyle="1" w:styleId="9FC6586506B048BAAEBEF879975B2680">
    <w:name w:val="9FC6586506B048BAAEBEF879975B2680"/>
    <w:rsid w:val="00654461"/>
  </w:style>
  <w:style w:type="paragraph" w:customStyle="1" w:styleId="080576FEE74B43B0AA8335E2E444674E">
    <w:name w:val="080576FEE74B43B0AA8335E2E444674E"/>
    <w:rsid w:val="00654461"/>
  </w:style>
  <w:style w:type="paragraph" w:customStyle="1" w:styleId="6DED3ABC97C24F30B80AECCCC45289E6">
    <w:name w:val="6DED3ABC97C24F30B80AECCCC45289E6"/>
    <w:rsid w:val="00654461"/>
  </w:style>
  <w:style w:type="paragraph" w:customStyle="1" w:styleId="082C9F8F850F4B0A9E761F9E5CAFE1BB">
    <w:name w:val="082C9F8F850F4B0A9E761F9E5CAFE1BB"/>
    <w:rsid w:val="00654461"/>
  </w:style>
  <w:style w:type="paragraph" w:customStyle="1" w:styleId="8304190ABEE44784BF5D30EFC8EA3795">
    <w:name w:val="8304190ABEE44784BF5D30EFC8EA3795"/>
    <w:rsid w:val="00654461"/>
  </w:style>
  <w:style w:type="paragraph" w:customStyle="1" w:styleId="7B10E8FE793744FE98B009B7B55678FA">
    <w:name w:val="7B10E8FE793744FE98B009B7B55678FA"/>
    <w:rsid w:val="00654461"/>
  </w:style>
  <w:style w:type="paragraph" w:customStyle="1" w:styleId="FCAB542D6EEF413894FA3DC5A0FC65FF">
    <w:name w:val="FCAB542D6EEF413894FA3DC5A0FC65FF"/>
    <w:rsid w:val="00654461"/>
  </w:style>
  <w:style w:type="paragraph" w:customStyle="1" w:styleId="4C40ACF82DC843F2A23BBEC944D9A2A8">
    <w:name w:val="4C40ACF82DC843F2A23BBEC944D9A2A8"/>
    <w:rsid w:val="00654461"/>
  </w:style>
  <w:style w:type="paragraph" w:customStyle="1" w:styleId="EF714D490EBD4F8DAC73E19075B9B8AA">
    <w:name w:val="EF714D490EBD4F8DAC73E19075B9B8AA"/>
    <w:rsid w:val="00654461"/>
  </w:style>
  <w:style w:type="paragraph" w:customStyle="1" w:styleId="E5C0CD4405A44300A1F368257B7D97EE">
    <w:name w:val="E5C0CD4405A44300A1F368257B7D97EE"/>
    <w:rsid w:val="00654461"/>
  </w:style>
  <w:style w:type="paragraph" w:customStyle="1" w:styleId="426E836F21554B5195FE9779EAD5B6C9">
    <w:name w:val="426E836F21554B5195FE9779EAD5B6C9"/>
    <w:rsid w:val="00654461"/>
  </w:style>
  <w:style w:type="paragraph" w:customStyle="1" w:styleId="A8114335548749AE92DC35E9822593FB">
    <w:name w:val="A8114335548749AE92DC35E9822593FB"/>
    <w:rsid w:val="00654461"/>
  </w:style>
  <w:style w:type="paragraph" w:customStyle="1" w:styleId="EEF06287BD984ABE9D3A2ED920D7998C">
    <w:name w:val="EEF06287BD984ABE9D3A2ED920D7998C"/>
    <w:rsid w:val="00654461"/>
  </w:style>
  <w:style w:type="paragraph" w:customStyle="1" w:styleId="5450F4378FE140C0ADCC3355DE4B0459">
    <w:name w:val="5450F4378FE140C0ADCC3355DE4B0459"/>
    <w:rsid w:val="00654461"/>
  </w:style>
  <w:style w:type="paragraph" w:customStyle="1" w:styleId="AE883C8DE22747FC9EDE05060565C6F6">
    <w:name w:val="AE883C8DE22747FC9EDE05060565C6F6"/>
    <w:rsid w:val="00654461"/>
  </w:style>
  <w:style w:type="paragraph" w:customStyle="1" w:styleId="89D6957E52544537905EB04502EFB85D">
    <w:name w:val="89D6957E52544537905EB04502EFB85D"/>
    <w:rsid w:val="00654461"/>
  </w:style>
  <w:style w:type="paragraph" w:customStyle="1" w:styleId="A12C0DE91E0D486B95AAD5CE6FCFBC49">
    <w:name w:val="A12C0DE91E0D486B95AAD5CE6FCFBC49"/>
    <w:rsid w:val="00654461"/>
  </w:style>
  <w:style w:type="paragraph" w:customStyle="1" w:styleId="38D4A074FB814AAA84A0DD3758A64035">
    <w:name w:val="38D4A074FB814AAA84A0DD3758A64035"/>
    <w:rsid w:val="00654461"/>
  </w:style>
  <w:style w:type="paragraph" w:customStyle="1" w:styleId="5AB3325B57644FBE8ADB5D0616D04955">
    <w:name w:val="5AB3325B57644FBE8ADB5D0616D04955"/>
    <w:rsid w:val="00654461"/>
  </w:style>
  <w:style w:type="paragraph" w:customStyle="1" w:styleId="ED7C97581BFF44F28FABBA303580840C">
    <w:name w:val="ED7C97581BFF44F28FABBA303580840C"/>
    <w:rsid w:val="00654461"/>
  </w:style>
  <w:style w:type="paragraph" w:customStyle="1" w:styleId="4AC50EEC724D4E67A1FAC2979A3A30DA">
    <w:name w:val="4AC50EEC724D4E67A1FAC2979A3A30DA"/>
    <w:rsid w:val="00654461"/>
  </w:style>
  <w:style w:type="paragraph" w:customStyle="1" w:styleId="AA03C2A5A5BE4E768F23E4BBAE9B8C7D">
    <w:name w:val="AA03C2A5A5BE4E768F23E4BBAE9B8C7D"/>
    <w:rsid w:val="00654461"/>
  </w:style>
  <w:style w:type="paragraph" w:customStyle="1" w:styleId="84F6BDB1CE234983A62BCB7149B2812C">
    <w:name w:val="84F6BDB1CE234983A62BCB7149B2812C"/>
    <w:rsid w:val="00654461"/>
  </w:style>
  <w:style w:type="paragraph" w:customStyle="1" w:styleId="700A48A5CAE0489F97E38A586DDCD274">
    <w:name w:val="700A48A5CAE0489F97E38A586DDCD274"/>
    <w:rsid w:val="00654461"/>
  </w:style>
  <w:style w:type="paragraph" w:customStyle="1" w:styleId="57CDEEE298F0434280BEB0B2A3EB9B1A">
    <w:name w:val="57CDEEE298F0434280BEB0B2A3EB9B1A"/>
    <w:rsid w:val="00654461"/>
  </w:style>
  <w:style w:type="paragraph" w:customStyle="1" w:styleId="BC1727C0090E4ED9A71FC2213D447CB6">
    <w:name w:val="BC1727C0090E4ED9A71FC2213D447CB6"/>
    <w:rsid w:val="00654461"/>
  </w:style>
  <w:style w:type="paragraph" w:customStyle="1" w:styleId="8B46E2BFD20848C68C47FED0D853D5BA">
    <w:name w:val="8B46E2BFD20848C68C47FED0D853D5BA"/>
    <w:rsid w:val="00654461"/>
  </w:style>
  <w:style w:type="paragraph" w:customStyle="1" w:styleId="CA3BA987AE0E45CDB4A708AD3CA5D8E1">
    <w:name w:val="CA3BA987AE0E45CDB4A708AD3CA5D8E1"/>
    <w:rsid w:val="00654461"/>
  </w:style>
  <w:style w:type="paragraph" w:customStyle="1" w:styleId="B75B79AD255F4C708D2096F0A0856104">
    <w:name w:val="B75B79AD255F4C708D2096F0A0856104"/>
    <w:rsid w:val="00654461"/>
  </w:style>
  <w:style w:type="paragraph" w:customStyle="1" w:styleId="D8551AC8BCF74671846B3B5FAFFD836B">
    <w:name w:val="D8551AC8BCF74671846B3B5FAFFD836B"/>
    <w:rsid w:val="00654461"/>
  </w:style>
  <w:style w:type="paragraph" w:customStyle="1" w:styleId="03C0CD925F0E43808C2C5C62FEBB5667">
    <w:name w:val="03C0CD925F0E43808C2C5C62FEBB5667"/>
    <w:rsid w:val="00654461"/>
  </w:style>
  <w:style w:type="paragraph" w:customStyle="1" w:styleId="20305794263C474A90ACD383954077B4">
    <w:name w:val="20305794263C474A90ACD383954077B4"/>
    <w:rsid w:val="00654461"/>
  </w:style>
  <w:style w:type="paragraph" w:customStyle="1" w:styleId="C157F1CCB8E243278DDAB6FED3219F49">
    <w:name w:val="C157F1CCB8E243278DDAB6FED3219F49"/>
    <w:rsid w:val="00654461"/>
  </w:style>
  <w:style w:type="paragraph" w:customStyle="1" w:styleId="4CA7AB1AA253465C8122B56B39665F04">
    <w:name w:val="4CA7AB1AA253465C8122B56B39665F04"/>
    <w:rsid w:val="00654461"/>
  </w:style>
  <w:style w:type="paragraph" w:customStyle="1" w:styleId="5776D0FB39164DAE80011DD821A4E404">
    <w:name w:val="5776D0FB39164DAE80011DD821A4E404"/>
    <w:rsid w:val="00654461"/>
  </w:style>
  <w:style w:type="paragraph" w:customStyle="1" w:styleId="F03CC5369273490FB22FEE1E295130B1">
    <w:name w:val="F03CC5369273490FB22FEE1E295130B1"/>
    <w:rsid w:val="00654461"/>
  </w:style>
  <w:style w:type="paragraph" w:customStyle="1" w:styleId="62ACF30E5E3A4DF39E142340558615D3">
    <w:name w:val="62ACF30E5E3A4DF39E142340558615D3"/>
    <w:rsid w:val="00654461"/>
  </w:style>
  <w:style w:type="paragraph" w:customStyle="1" w:styleId="6E1051C349D94581999386E5AC2EC114">
    <w:name w:val="6E1051C349D94581999386E5AC2EC114"/>
    <w:rsid w:val="00654461"/>
  </w:style>
  <w:style w:type="paragraph" w:customStyle="1" w:styleId="5BD69D61DF2F471A8610DE8EA6CF23F5">
    <w:name w:val="5BD69D61DF2F471A8610DE8EA6CF23F5"/>
    <w:rsid w:val="00654461"/>
  </w:style>
  <w:style w:type="paragraph" w:customStyle="1" w:styleId="265C395D13094C22A0EA24C9DA00E00D">
    <w:name w:val="265C395D13094C22A0EA24C9DA00E00D"/>
    <w:rsid w:val="00654461"/>
  </w:style>
  <w:style w:type="paragraph" w:customStyle="1" w:styleId="85EE5E669C1841D49E6B0D21A1522133">
    <w:name w:val="85EE5E669C1841D49E6B0D21A1522133"/>
    <w:rsid w:val="00654461"/>
  </w:style>
  <w:style w:type="paragraph" w:customStyle="1" w:styleId="ED15CEACFBCD47AAB6E7D9A0E5D3AD16">
    <w:name w:val="ED15CEACFBCD47AAB6E7D9A0E5D3AD16"/>
    <w:rsid w:val="00654461"/>
  </w:style>
  <w:style w:type="paragraph" w:customStyle="1" w:styleId="EA039ED3CACA41068236C0ED0527A83B">
    <w:name w:val="EA039ED3CACA41068236C0ED0527A83B"/>
    <w:rsid w:val="00654461"/>
  </w:style>
  <w:style w:type="paragraph" w:customStyle="1" w:styleId="8BA5766C234140DEBC66BC772B6FABE6">
    <w:name w:val="8BA5766C234140DEBC66BC772B6FABE6"/>
    <w:rsid w:val="00654461"/>
  </w:style>
  <w:style w:type="paragraph" w:customStyle="1" w:styleId="B6433CAF3A464C6F991453CEDAFE99D5">
    <w:name w:val="B6433CAF3A464C6F991453CEDAFE99D5"/>
    <w:rsid w:val="00654461"/>
  </w:style>
  <w:style w:type="paragraph" w:customStyle="1" w:styleId="50E39C20CF764256B59E6337A7BF7D3B">
    <w:name w:val="50E39C20CF764256B59E6337A7BF7D3B"/>
    <w:rsid w:val="00654461"/>
  </w:style>
  <w:style w:type="paragraph" w:customStyle="1" w:styleId="0D37D390E4454C4C91583114EC551142">
    <w:name w:val="0D37D390E4454C4C91583114EC551142"/>
    <w:rsid w:val="00654461"/>
  </w:style>
  <w:style w:type="paragraph" w:customStyle="1" w:styleId="92C454273B024E9981FBC2793F61E20B">
    <w:name w:val="92C454273B024E9981FBC2793F61E20B"/>
    <w:rsid w:val="00654461"/>
  </w:style>
  <w:style w:type="paragraph" w:customStyle="1" w:styleId="7F6F40D1387C4D0C84C3ED79A2917021">
    <w:name w:val="7F6F40D1387C4D0C84C3ED79A2917021"/>
    <w:rsid w:val="00654461"/>
  </w:style>
  <w:style w:type="paragraph" w:customStyle="1" w:styleId="0C476988F2414A429E14C4DD2443998D">
    <w:name w:val="0C476988F2414A429E14C4DD2443998D"/>
    <w:rsid w:val="00654461"/>
  </w:style>
  <w:style w:type="paragraph" w:customStyle="1" w:styleId="50B5E0A7C1A24EEB8F849D04FCAECC9A">
    <w:name w:val="50B5E0A7C1A24EEB8F849D04FCAECC9A"/>
    <w:rsid w:val="00654461"/>
  </w:style>
  <w:style w:type="paragraph" w:customStyle="1" w:styleId="BA492441BB8542EFA2B64A039A9CF5AC">
    <w:name w:val="BA492441BB8542EFA2B64A039A9CF5AC"/>
    <w:rsid w:val="00654461"/>
  </w:style>
  <w:style w:type="paragraph" w:customStyle="1" w:styleId="AB7FA600B4674B84BEEAC4C6DE1D72C4">
    <w:name w:val="AB7FA600B4674B84BEEAC4C6DE1D72C4"/>
    <w:rsid w:val="00654461"/>
  </w:style>
  <w:style w:type="paragraph" w:customStyle="1" w:styleId="7BDF73D4FA234199B1FDD27C95F0D943">
    <w:name w:val="7BDF73D4FA234199B1FDD27C95F0D943"/>
    <w:rsid w:val="00654461"/>
  </w:style>
  <w:style w:type="paragraph" w:customStyle="1" w:styleId="301FA2C329C9422E8C6B6B30E38E2032">
    <w:name w:val="301FA2C329C9422E8C6B6B30E38E2032"/>
    <w:rsid w:val="00654461"/>
  </w:style>
  <w:style w:type="paragraph" w:customStyle="1" w:styleId="65B00C9334594502AED33E665BF0C2CE">
    <w:name w:val="65B00C9334594502AED33E665BF0C2CE"/>
    <w:rsid w:val="00654461"/>
  </w:style>
  <w:style w:type="paragraph" w:customStyle="1" w:styleId="C497A23EC20F41019F62FC835E5B3444">
    <w:name w:val="C497A23EC20F41019F62FC835E5B3444"/>
    <w:rsid w:val="00654461"/>
  </w:style>
  <w:style w:type="paragraph" w:customStyle="1" w:styleId="609A574D85BF4BF1A835071A75DC4CF8">
    <w:name w:val="609A574D85BF4BF1A835071A75DC4CF8"/>
    <w:rsid w:val="00654461"/>
  </w:style>
  <w:style w:type="paragraph" w:customStyle="1" w:styleId="4FCC097455F44E06B158B18AA5F85EC1">
    <w:name w:val="4FCC097455F44E06B158B18AA5F85EC1"/>
    <w:rsid w:val="00654461"/>
  </w:style>
  <w:style w:type="paragraph" w:customStyle="1" w:styleId="3B59A8588C944106BC9B11F834FB124C">
    <w:name w:val="3B59A8588C944106BC9B11F834FB124C"/>
    <w:rsid w:val="00654461"/>
  </w:style>
  <w:style w:type="paragraph" w:customStyle="1" w:styleId="D731D882B7CE404A882BA9E8A84FD1CB">
    <w:name w:val="D731D882B7CE404A882BA9E8A84FD1CB"/>
    <w:rsid w:val="00654461"/>
  </w:style>
  <w:style w:type="paragraph" w:customStyle="1" w:styleId="B62F9B67ADD04C8785D8CAE9C2628E4E">
    <w:name w:val="B62F9B67ADD04C8785D8CAE9C2628E4E"/>
    <w:rsid w:val="00654461"/>
  </w:style>
  <w:style w:type="paragraph" w:customStyle="1" w:styleId="72A8C4D2DB924050B128E68AF0D99264">
    <w:name w:val="72A8C4D2DB924050B128E68AF0D99264"/>
    <w:rsid w:val="00654461"/>
  </w:style>
  <w:style w:type="paragraph" w:customStyle="1" w:styleId="B8D14171F75842498F44059E126D326A">
    <w:name w:val="B8D14171F75842498F44059E126D326A"/>
    <w:rsid w:val="00654461"/>
  </w:style>
  <w:style w:type="paragraph" w:customStyle="1" w:styleId="C892682EFFDC42B2AE854B3B6E071199">
    <w:name w:val="C892682EFFDC42B2AE854B3B6E071199"/>
    <w:rsid w:val="00654461"/>
  </w:style>
  <w:style w:type="paragraph" w:customStyle="1" w:styleId="DEFFE42CE80A44E9BC84F63D7C398906">
    <w:name w:val="DEFFE42CE80A44E9BC84F63D7C398906"/>
    <w:rsid w:val="00654461"/>
  </w:style>
  <w:style w:type="paragraph" w:customStyle="1" w:styleId="727C987A6FEE4D29B22B5F0D895DCB76">
    <w:name w:val="727C987A6FEE4D29B22B5F0D895DCB76"/>
    <w:rsid w:val="00654461"/>
  </w:style>
  <w:style w:type="paragraph" w:customStyle="1" w:styleId="84F21505801547CF9842D2EA6C8737C7">
    <w:name w:val="84F21505801547CF9842D2EA6C8737C7"/>
    <w:rsid w:val="00654461"/>
  </w:style>
  <w:style w:type="paragraph" w:customStyle="1" w:styleId="EA6552ADC8794C8AA0BFC824CE48505B">
    <w:name w:val="EA6552ADC8794C8AA0BFC824CE48505B"/>
    <w:rsid w:val="00654461"/>
  </w:style>
  <w:style w:type="paragraph" w:customStyle="1" w:styleId="48F978E6EEEC4FABA4BF19AF062E0953">
    <w:name w:val="48F978E6EEEC4FABA4BF19AF062E0953"/>
    <w:rsid w:val="00654461"/>
  </w:style>
  <w:style w:type="paragraph" w:customStyle="1" w:styleId="CE5BDD5A4BF44C8D9F91FF25C3ADBB35">
    <w:name w:val="CE5BDD5A4BF44C8D9F91FF25C3ADBB35"/>
    <w:rsid w:val="00654461"/>
  </w:style>
  <w:style w:type="paragraph" w:customStyle="1" w:styleId="1561A5FDB38F4CCE9B3C423D5C9F8A6D">
    <w:name w:val="1561A5FDB38F4CCE9B3C423D5C9F8A6D"/>
    <w:rsid w:val="00654461"/>
  </w:style>
  <w:style w:type="paragraph" w:customStyle="1" w:styleId="4E0457A46B0548049656DB47692DFF46">
    <w:name w:val="4E0457A46B0548049656DB47692DFF46"/>
    <w:rsid w:val="00654461"/>
  </w:style>
  <w:style w:type="paragraph" w:customStyle="1" w:styleId="22C84D86C7EB4AC5B12606CDF08F4A06">
    <w:name w:val="22C84D86C7EB4AC5B12606CDF08F4A06"/>
    <w:rsid w:val="00654461"/>
  </w:style>
  <w:style w:type="paragraph" w:customStyle="1" w:styleId="45458B1F16574A6CB1C1D65505CB00E5">
    <w:name w:val="45458B1F16574A6CB1C1D65505CB00E5"/>
    <w:rsid w:val="00654461"/>
  </w:style>
  <w:style w:type="paragraph" w:customStyle="1" w:styleId="4424D367F8724CDC9397E63F5008692F">
    <w:name w:val="4424D367F8724CDC9397E63F5008692F"/>
    <w:rsid w:val="00654461"/>
  </w:style>
  <w:style w:type="paragraph" w:customStyle="1" w:styleId="C701D1D130E14B7D829C31E04638BBFD">
    <w:name w:val="C701D1D130E14B7D829C31E04638BBFD"/>
    <w:rsid w:val="00654461"/>
  </w:style>
  <w:style w:type="paragraph" w:customStyle="1" w:styleId="44E8F32A3B8146ADAD6F8442D49947BA">
    <w:name w:val="44E8F32A3B8146ADAD6F8442D49947BA"/>
    <w:rsid w:val="00654461"/>
  </w:style>
  <w:style w:type="paragraph" w:customStyle="1" w:styleId="8E371AF1C08C4563A7AD8F228C935963">
    <w:name w:val="8E371AF1C08C4563A7AD8F228C935963"/>
    <w:rsid w:val="00654461"/>
  </w:style>
  <w:style w:type="paragraph" w:customStyle="1" w:styleId="2312CF90F7054D2EAD5A719041CEBDB3">
    <w:name w:val="2312CF90F7054D2EAD5A719041CEBDB3"/>
    <w:rsid w:val="00654461"/>
  </w:style>
  <w:style w:type="paragraph" w:customStyle="1" w:styleId="00DCD30716834C1F9D5FD87C1D8AB8DF">
    <w:name w:val="00DCD30716834C1F9D5FD87C1D8AB8DF"/>
    <w:rsid w:val="00654461"/>
  </w:style>
  <w:style w:type="paragraph" w:customStyle="1" w:styleId="02FFDA96F553402782E6B836C39E0EFE">
    <w:name w:val="02FFDA96F553402782E6B836C39E0EFE"/>
    <w:rsid w:val="00654461"/>
  </w:style>
  <w:style w:type="paragraph" w:customStyle="1" w:styleId="3DCC77C4B4D04601A6F469A2E6A55030">
    <w:name w:val="3DCC77C4B4D04601A6F469A2E6A55030"/>
    <w:rsid w:val="00654461"/>
  </w:style>
  <w:style w:type="paragraph" w:customStyle="1" w:styleId="21C5EE4458104BF3927B36D6BCD74A2E">
    <w:name w:val="21C5EE4458104BF3927B36D6BCD74A2E"/>
    <w:rsid w:val="00654461"/>
  </w:style>
  <w:style w:type="paragraph" w:customStyle="1" w:styleId="9A0CDAAD260D4473992F8405B20AD65E">
    <w:name w:val="9A0CDAAD260D4473992F8405B20AD65E"/>
    <w:rsid w:val="00654461"/>
  </w:style>
  <w:style w:type="paragraph" w:customStyle="1" w:styleId="CA4D791F7E9E481D9286D858B2B314AA">
    <w:name w:val="CA4D791F7E9E481D9286D858B2B314AA"/>
    <w:rsid w:val="00654461"/>
  </w:style>
  <w:style w:type="paragraph" w:customStyle="1" w:styleId="2D43848A72154940998610712CFCFB9C">
    <w:name w:val="2D43848A72154940998610712CFCFB9C"/>
    <w:rsid w:val="00654461"/>
  </w:style>
  <w:style w:type="paragraph" w:customStyle="1" w:styleId="371BFAC42E7A419297C1C65D13F8E0C4">
    <w:name w:val="371BFAC42E7A419297C1C65D13F8E0C4"/>
    <w:rsid w:val="00654461"/>
  </w:style>
  <w:style w:type="paragraph" w:customStyle="1" w:styleId="ED2509CA323042CEAE746D3E7D83D956">
    <w:name w:val="ED2509CA323042CEAE746D3E7D83D956"/>
    <w:rsid w:val="00654461"/>
  </w:style>
  <w:style w:type="paragraph" w:customStyle="1" w:styleId="5FC539B1C7904554A3402DA2CAABBCA5">
    <w:name w:val="5FC539B1C7904554A3402DA2CAABBCA5"/>
    <w:rsid w:val="00654461"/>
  </w:style>
  <w:style w:type="paragraph" w:customStyle="1" w:styleId="EFCC6D1828704AECBE3760CB62D1DA3F">
    <w:name w:val="EFCC6D1828704AECBE3760CB62D1DA3F"/>
    <w:rsid w:val="00654461"/>
  </w:style>
  <w:style w:type="paragraph" w:customStyle="1" w:styleId="648C916583E841AB9C1BE94CC76F8ADE">
    <w:name w:val="648C916583E841AB9C1BE94CC76F8ADE"/>
    <w:rsid w:val="00654461"/>
  </w:style>
  <w:style w:type="paragraph" w:customStyle="1" w:styleId="43518C3B8E0A420F8BA70E44D90963C5">
    <w:name w:val="43518C3B8E0A420F8BA70E44D90963C5"/>
    <w:rsid w:val="00654461"/>
  </w:style>
  <w:style w:type="paragraph" w:customStyle="1" w:styleId="BE9B93BBDEF142E2B80BBB74C55AF49B">
    <w:name w:val="BE9B93BBDEF142E2B80BBB74C55AF49B"/>
    <w:rsid w:val="00654461"/>
  </w:style>
  <w:style w:type="paragraph" w:customStyle="1" w:styleId="64C28C6EFDAC4F15A421F263A8258A4B">
    <w:name w:val="64C28C6EFDAC4F15A421F263A8258A4B"/>
    <w:rsid w:val="00654461"/>
  </w:style>
  <w:style w:type="paragraph" w:customStyle="1" w:styleId="2DCDD694F97C4B669FC13A8A096A3824">
    <w:name w:val="2DCDD694F97C4B669FC13A8A096A3824"/>
    <w:rsid w:val="00654461"/>
  </w:style>
  <w:style w:type="paragraph" w:customStyle="1" w:styleId="BA4A54CBF95642FA87433F6DC087162C">
    <w:name w:val="BA4A54CBF95642FA87433F6DC087162C"/>
    <w:rsid w:val="00654461"/>
  </w:style>
  <w:style w:type="paragraph" w:customStyle="1" w:styleId="9A60270B539941859425F7C7917836FC">
    <w:name w:val="9A60270B539941859425F7C7917836FC"/>
    <w:rsid w:val="00654461"/>
  </w:style>
  <w:style w:type="paragraph" w:customStyle="1" w:styleId="8327117118814637A9FD9160EC24CA7B">
    <w:name w:val="8327117118814637A9FD9160EC24CA7B"/>
    <w:rsid w:val="00654461"/>
  </w:style>
  <w:style w:type="paragraph" w:customStyle="1" w:styleId="91D6B52CED0B44C988FAB04AEFF11BF6">
    <w:name w:val="91D6B52CED0B44C988FAB04AEFF11BF6"/>
    <w:rsid w:val="00654461"/>
  </w:style>
  <w:style w:type="paragraph" w:customStyle="1" w:styleId="222DF966EC7F4E28B8701497067F4384">
    <w:name w:val="222DF966EC7F4E28B8701497067F4384"/>
    <w:rsid w:val="00654461"/>
  </w:style>
  <w:style w:type="paragraph" w:customStyle="1" w:styleId="BA61AB6CC9CD4435A8C92FD87BDC7696">
    <w:name w:val="BA61AB6CC9CD4435A8C92FD87BDC7696"/>
    <w:rsid w:val="00654461"/>
  </w:style>
  <w:style w:type="paragraph" w:customStyle="1" w:styleId="1B31D076C6744911ABA54B189C3449A2">
    <w:name w:val="1B31D076C6744911ABA54B189C3449A2"/>
    <w:rsid w:val="00654461"/>
  </w:style>
  <w:style w:type="paragraph" w:customStyle="1" w:styleId="BE354286D0294E799F51EDF00265E906">
    <w:name w:val="BE354286D0294E799F51EDF00265E906"/>
    <w:rsid w:val="00654461"/>
  </w:style>
  <w:style w:type="paragraph" w:customStyle="1" w:styleId="E11FB79E082445BAA1F0F2831BEFE1E1">
    <w:name w:val="E11FB79E082445BAA1F0F2831BEFE1E1"/>
    <w:rsid w:val="00654461"/>
  </w:style>
  <w:style w:type="paragraph" w:customStyle="1" w:styleId="C64F8C8B1B3F4C3798FE5DC30C99AF22">
    <w:name w:val="C64F8C8B1B3F4C3798FE5DC30C99AF22"/>
    <w:rsid w:val="00654461"/>
  </w:style>
  <w:style w:type="paragraph" w:customStyle="1" w:styleId="2517942668BC42999B5ED95FE97A8482">
    <w:name w:val="2517942668BC42999B5ED95FE97A8482"/>
    <w:rsid w:val="00654461"/>
  </w:style>
  <w:style w:type="paragraph" w:customStyle="1" w:styleId="4BE08458A06B4672B25DA2B7D9AE0FBE">
    <w:name w:val="4BE08458A06B4672B25DA2B7D9AE0FBE"/>
    <w:rsid w:val="00654461"/>
  </w:style>
  <w:style w:type="paragraph" w:customStyle="1" w:styleId="0466EB5C9E3944A0B24D889400151925">
    <w:name w:val="0466EB5C9E3944A0B24D889400151925"/>
    <w:rsid w:val="00654461"/>
  </w:style>
  <w:style w:type="paragraph" w:customStyle="1" w:styleId="E9BD5D9847E14359B9FA08938D7227A7">
    <w:name w:val="E9BD5D9847E14359B9FA08938D7227A7"/>
    <w:rsid w:val="00654461"/>
  </w:style>
  <w:style w:type="paragraph" w:customStyle="1" w:styleId="D7A7BE3D1E174D819AB3FCBFEDD4DC96">
    <w:name w:val="D7A7BE3D1E174D819AB3FCBFEDD4DC96"/>
    <w:rsid w:val="00654461"/>
  </w:style>
  <w:style w:type="paragraph" w:customStyle="1" w:styleId="2CD3771EE64942A6942A524FB7361331">
    <w:name w:val="2CD3771EE64942A6942A524FB7361331"/>
    <w:rsid w:val="00654461"/>
  </w:style>
  <w:style w:type="paragraph" w:customStyle="1" w:styleId="ADD4D22851264999AB6884940609C469">
    <w:name w:val="ADD4D22851264999AB6884940609C469"/>
    <w:rsid w:val="00654461"/>
  </w:style>
  <w:style w:type="paragraph" w:customStyle="1" w:styleId="12D060AB482D4403BCEE4146CEE8F0E0">
    <w:name w:val="12D060AB482D4403BCEE4146CEE8F0E0"/>
    <w:rsid w:val="00654461"/>
  </w:style>
  <w:style w:type="paragraph" w:customStyle="1" w:styleId="BFF109925E744318A987DB656ABE909A">
    <w:name w:val="BFF109925E744318A987DB656ABE909A"/>
    <w:rsid w:val="00654461"/>
  </w:style>
  <w:style w:type="paragraph" w:customStyle="1" w:styleId="75F68B26558F4C7DB9E7E23BB58F2D3F">
    <w:name w:val="75F68B26558F4C7DB9E7E23BB58F2D3F"/>
    <w:rsid w:val="00654461"/>
  </w:style>
  <w:style w:type="paragraph" w:customStyle="1" w:styleId="21E1128D27324DC1B525A2B6EA86074B">
    <w:name w:val="21E1128D27324DC1B525A2B6EA86074B"/>
    <w:rsid w:val="00654461"/>
  </w:style>
  <w:style w:type="paragraph" w:customStyle="1" w:styleId="0A57C411CA834DE1B59720D9DE6FEE9A">
    <w:name w:val="0A57C411CA834DE1B59720D9DE6FEE9A"/>
    <w:rsid w:val="00654461"/>
  </w:style>
  <w:style w:type="paragraph" w:customStyle="1" w:styleId="6FDA0D0291D947FFA1FDAF7508DC6CB2">
    <w:name w:val="6FDA0D0291D947FFA1FDAF7508DC6CB2"/>
    <w:rsid w:val="00654461"/>
  </w:style>
  <w:style w:type="paragraph" w:customStyle="1" w:styleId="C50ED3CE1CFB4F41B4BA5B05C44DF1E2">
    <w:name w:val="C50ED3CE1CFB4F41B4BA5B05C44DF1E2"/>
    <w:rsid w:val="00654461"/>
  </w:style>
  <w:style w:type="paragraph" w:customStyle="1" w:styleId="7813FFDA183F45BCA7C9733673E7D7B3">
    <w:name w:val="7813FFDA183F45BCA7C9733673E7D7B3"/>
    <w:rsid w:val="00654461"/>
  </w:style>
  <w:style w:type="paragraph" w:customStyle="1" w:styleId="5FFCC8F011B849F8819E65491F246075">
    <w:name w:val="5FFCC8F011B849F8819E65491F246075"/>
    <w:rsid w:val="00654461"/>
  </w:style>
  <w:style w:type="paragraph" w:customStyle="1" w:styleId="5A0E46AFE4C84D9F9F91C9EE02196582">
    <w:name w:val="5A0E46AFE4C84D9F9F91C9EE02196582"/>
    <w:rsid w:val="00654461"/>
  </w:style>
  <w:style w:type="paragraph" w:customStyle="1" w:styleId="39D5FA56720E48EE84375AE98839AEF4">
    <w:name w:val="39D5FA56720E48EE84375AE98839AEF4"/>
    <w:rsid w:val="00654461"/>
  </w:style>
  <w:style w:type="paragraph" w:customStyle="1" w:styleId="FC0AA72E11464372B846F551DE3549ED">
    <w:name w:val="FC0AA72E11464372B846F551DE3549ED"/>
    <w:rsid w:val="00654461"/>
  </w:style>
  <w:style w:type="paragraph" w:customStyle="1" w:styleId="99B596534748471481EB26F5EDD56C27">
    <w:name w:val="99B596534748471481EB26F5EDD56C27"/>
    <w:rsid w:val="00654461"/>
  </w:style>
  <w:style w:type="paragraph" w:customStyle="1" w:styleId="12479A8431BC4EDDB32902742EACB226">
    <w:name w:val="12479A8431BC4EDDB32902742EACB226"/>
    <w:rsid w:val="00654461"/>
  </w:style>
  <w:style w:type="paragraph" w:customStyle="1" w:styleId="60C65079297D4F86BDA690EBA1495D59">
    <w:name w:val="60C65079297D4F86BDA690EBA1495D59"/>
    <w:rsid w:val="00654461"/>
  </w:style>
  <w:style w:type="paragraph" w:customStyle="1" w:styleId="A01FF0BDD9C44D1EA7FB135F9A133DD2">
    <w:name w:val="A01FF0BDD9C44D1EA7FB135F9A133DD2"/>
    <w:rsid w:val="00654461"/>
  </w:style>
  <w:style w:type="paragraph" w:customStyle="1" w:styleId="5F4FBB940FCD4B24AC6885C4B6F817B2">
    <w:name w:val="5F4FBB940FCD4B24AC6885C4B6F817B2"/>
    <w:rsid w:val="00654461"/>
  </w:style>
  <w:style w:type="paragraph" w:customStyle="1" w:styleId="70B0A359A4E84DB4A303C0989D8A450C">
    <w:name w:val="70B0A359A4E84DB4A303C0989D8A450C"/>
    <w:rsid w:val="00654461"/>
  </w:style>
  <w:style w:type="paragraph" w:customStyle="1" w:styleId="6BAB5C0572474556BCB997A2066CE9EE">
    <w:name w:val="6BAB5C0572474556BCB997A2066CE9EE"/>
    <w:rsid w:val="00654461"/>
  </w:style>
  <w:style w:type="paragraph" w:customStyle="1" w:styleId="7042704145E849D2BA56DE17B7E7ABEC">
    <w:name w:val="7042704145E849D2BA56DE17B7E7ABEC"/>
    <w:rsid w:val="00654461"/>
  </w:style>
  <w:style w:type="paragraph" w:customStyle="1" w:styleId="1DA23133F6D34CD49D5E35C66410994B">
    <w:name w:val="1DA23133F6D34CD49D5E35C66410994B"/>
    <w:rsid w:val="00654461"/>
  </w:style>
  <w:style w:type="paragraph" w:customStyle="1" w:styleId="498CDAC2AB3742B89B4A024230BBF329">
    <w:name w:val="498CDAC2AB3742B89B4A024230BBF329"/>
    <w:rsid w:val="00654461"/>
  </w:style>
  <w:style w:type="paragraph" w:customStyle="1" w:styleId="9F64AB323F0F4ACB8F0B678CD0BEDFE0">
    <w:name w:val="9F64AB323F0F4ACB8F0B678CD0BEDFE0"/>
    <w:rsid w:val="00654461"/>
  </w:style>
  <w:style w:type="paragraph" w:customStyle="1" w:styleId="F879E90EBC53466592B0D6F4D84BD308">
    <w:name w:val="F879E90EBC53466592B0D6F4D84BD308"/>
    <w:rsid w:val="00654461"/>
  </w:style>
  <w:style w:type="paragraph" w:customStyle="1" w:styleId="AA44B4E9FE90428FBA2FD6D4F427B93C">
    <w:name w:val="AA44B4E9FE90428FBA2FD6D4F427B93C"/>
    <w:rsid w:val="00654461"/>
  </w:style>
  <w:style w:type="paragraph" w:customStyle="1" w:styleId="B1E021D009A94B2AA2BB1F0493FB9545">
    <w:name w:val="B1E021D009A94B2AA2BB1F0493FB9545"/>
    <w:rsid w:val="00654461"/>
  </w:style>
  <w:style w:type="paragraph" w:customStyle="1" w:styleId="CBA71C8905C84917A81C26B3E746251F">
    <w:name w:val="CBA71C8905C84917A81C26B3E746251F"/>
    <w:rsid w:val="00654461"/>
  </w:style>
  <w:style w:type="paragraph" w:customStyle="1" w:styleId="0ED73990FB234B57BB7E1223015B9D3B">
    <w:name w:val="0ED73990FB234B57BB7E1223015B9D3B"/>
    <w:rsid w:val="00654461"/>
  </w:style>
  <w:style w:type="paragraph" w:customStyle="1" w:styleId="25755E109E3649328E79F776B5C0BC18">
    <w:name w:val="25755E109E3649328E79F776B5C0BC18"/>
    <w:rsid w:val="00654461"/>
  </w:style>
  <w:style w:type="paragraph" w:customStyle="1" w:styleId="5D90CE2589BF417ABAD14BE3EBFBC589">
    <w:name w:val="5D90CE2589BF417ABAD14BE3EBFBC589"/>
    <w:rsid w:val="00654461"/>
  </w:style>
  <w:style w:type="paragraph" w:customStyle="1" w:styleId="9758C8945DD141D98BE32359B5B2E25E">
    <w:name w:val="9758C8945DD141D98BE32359B5B2E25E"/>
    <w:rsid w:val="00654461"/>
  </w:style>
  <w:style w:type="paragraph" w:customStyle="1" w:styleId="07D53B48457F4A9BA8EDC1751450D67F">
    <w:name w:val="07D53B48457F4A9BA8EDC1751450D67F"/>
    <w:rsid w:val="00654461"/>
  </w:style>
  <w:style w:type="paragraph" w:customStyle="1" w:styleId="433301C6730644E7BFEE1188BE1122FA">
    <w:name w:val="433301C6730644E7BFEE1188BE1122FA"/>
    <w:rsid w:val="00654461"/>
  </w:style>
  <w:style w:type="paragraph" w:customStyle="1" w:styleId="856299006C9043AAB7D70966F9F7080B">
    <w:name w:val="856299006C9043AAB7D70966F9F7080B"/>
    <w:rsid w:val="00654461"/>
  </w:style>
  <w:style w:type="paragraph" w:customStyle="1" w:styleId="F46E2E4E40734FFA93E62FB93D9E13C5">
    <w:name w:val="F46E2E4E40734FFA93E62FB93D9E13C5"/>
    <w:rsid w:val="00654461"/>
  </w:style>
  <w:style w:type="paragraph" w:customStyle="1" w:styleId="0062712DA7624DECB8CC65A6FFDC65CA">
    <w:name w:val="0062712DA7624DECB8CC65A6FFDC65CA"/>
    <w:rsid w:val="00654461"/>
  </w:style>
  <w:style w:type="paragraph" w:customStyle="1" w:styleId="225E498E72544C10803B8AD5DF0C56F8">
    <w:name w:val="225E498E72544C10803B8AD5DF0C56F8"/>
    <w:rsid w:val="00654461"/>
  </w:style>
  <w:style w:type="paragraph" w:customStyle="1" w:styleId="078234F82499489087C71A2CE0058AD3">
    <w:name w:val="078234F82499489087C71A2CE0058AD3"/>
    <w:rsid w:val="00654461"/>
  </w:style>
  <w:style w:type="paragraph" w:customStyle="1" w:styleId="3EE2A908B338475F969AA0998C89CD1D">
    <w:name w:val="3EE2A908B338475F969AA0998C89CD1D"/>
    <w:rsid w:val="00654461"/>
  </w:style>
  <w:style w:type="paragraph" w:customStyle="1" w:styleId="4764FC5E46474FE88DF2E84C93202B0F">
    <w:name w:val="4764FC5E46474FE88DF2E84C93202B0F"/>
    <w:rsid w:val="00654461"/>
  </w:style>
  <w:style w:type="paragraph" w:customStyle="1" w:styleId="BF595559D06E4155B521113F5B2BCD5F">
    <w:name w:val="BF595559D06E4155B521113F5B2BCD5F"/>
    <w:rsid w:val="00654461"/>
  </w:style>
  <w:style w:type="paragraph" w:customStyle="1" w:styleId="B4DAE53B5D0A415381B720FCFDC09589">
    <w:name w:val="B4DAE53B5D0A415381B720FCFDC09589"/>
    <w:rsid w:val="00654461"/>
  </w:style>
  <w:style w:type="paragraph" w:customStyle="1" w:styleId="0E5862CD6DDC47BD86A60E5AB6F53851">
    <w:name w:val="0E5862CD6DDC47BD86A60E5AB6F53851"/>
    <w:rsid w:val="00654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7E51376B895847AC32F80CC13F9CD0" ma:contentTypeVersion="13" ma:contentTypeDescription="Create a new document." ma:contentTypeScope="" ma:versionID="5cc72d80dca6a704e06aafc9599e4b53">
  <xsd:schema xmlns:xsd="http://www.w3.org/2001/XMLSchema" xmlns:xs="http://www.w3.org/2001/XMLSchema" xmlns:p="http://schemas.microsoft.com/office/2006/metadata/properties" xmlns:ns2="91de7145-cd8a-42c8-9173-135184a27bca" xmlns:ns3="3fa75846-14b2-4082-a307-9deee5786058" targetNamespace="http://schemas.microsoft.com/office/2006/metadata/properties" ma:root="true" ma:fieldsID="861c9dbee97478d8e9192928059b9bc5" ns2:_="" ns3:_="">
    <xsd:import namespace="91de7145-cd8a-42c8-9173-135184a27bca"/>
    <xsd:import namespace="3fa75846-14b2-4082-a307-9deee5786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e7145-cd8a-42c8-9173-135184a27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a75846-14b2-4082-a307-9deee5786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e336ecd-b925-489a-95d6-d53fdbf35724}" ma:internalName="TaxCatchAll" ma:showField="CatchAllData" ma:web="3fa75846-14b2-4082-a307-9deee5786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a75846-14b2-4082-a307-9deee5786058" xsi:nil="true"/>
    <lcf76f155ced4ddcb4097134ff3c332f xmlns="91de7145-cd8a-42c8-9173-135184a27b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08264-A0E9-49FD-A9E9-6C294137A177}">
  <ds:schemaRefs>
    <ds:schemaRef ds:uri="http://schemas.openxmlformats.org/officeDocument/2006/bibliography"/>
  </ds:schemaRefs>
</ds:datastoreItem>
</file>

<file path=customXml/itemProps2.xml><?xml version="1.0" encoding="utf-8"?>
<ds:datastoreItem xmlns:ds="http://schemas.openxmlformats.org/officeDocument/2006/customXml" ds:itemID="{FE2E1F7F-8C92-4AA8-BAB2-8DB876C2966C}">
  <ds:schemaRefs>
    <ds:schemaRef ds:uri="http://schemas.microsoft.com/sharepoint/v3/contenttype/forms"/>
  </ds:schemaRefs>
</ds:datastoreItem>
</file>

<file path=customXml/itemProps3.xml><?xml version="1.0" encoding="utf-8"?>
<ds:datastoreItem xmlns:ds="http://schemas.openxmlformats.org/officeDocument/2006/customXml" ds:itemID="{A04A92B8-730F-4634-B758-D35E87EF80FB}"/>
</file>

<file path=customXml/itemProps4.xml><?xml version="1.0" encoding="utf-8"?>
<ds:datastoreItem xmlns:ds="http://schemas.openxmlformats.org/officeDocument/2006/customXml" ds:itemID="{AAAF743C-A4F3-4A20-BA46-E10A6B9B69AD}">
  <ds:schemaRefs>
    <ds:schemaRef ds:uri="http://schemas.microsoft.com/office/2006/metadata/properties"/>
    <ds:schemaRef ds:uri="http://schemas.microsoft.com/office/infopath/2007/PartnerControls"/>
    <ds:schemaRef ds:uri="3fa75846-14b2-4082-a307-9deee5786058"/>
    <ds:schemaRef ds:uri="91de7145-cd8a-42c8-9173-135184a27bc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54</Pages>
  <Words>22054</Words>
  <Characters>116892</Characters>
  <Application>Microsoft Office Word</Application>
  <DocSecurity>0</DocSecurity>
  <Lines>974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138669</CharactersWithSpaces>
  <SharedDoc>false</SharedDoc>
  <HLinks>
    <vt:vector size="6" baseType="variant">
      <vt:variant>
        <vt:i4>5701647</vt:i4>
      </vt:variant>
      <vt:variant>
        <vt:i4>0</vt:i4>
      </vt:variant>
      <vt:variant>
        <vt:i4>0</vt:i4>
      </vt:variant>
      <vt:variant>
        <vt:i4>5</vt:i4>
      </vt:variant>
      <vt:variant>
        <vt:lpwstr>http://www.idi.no/en/idi-library/global-public-goods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Lucia Lima</dc:creator>
  <cp:keywords/>
  <dc:description/>
  <cp:lastModifiedBy>Maria Lucia Lima</cp:lastModifiedBy>
  <cp:revision>18</cp:revision>
  <cp:lastPrinted>2020-10-27T11:47:00Z</cp:lastPrinted>
  <dcterms:created xsi:type="dcterms:W3CDTF">2023-03-05T04:29:00Z</dcterms:created>
  <dcterms:modified xsi:type="dcterms:W3CDTF">2023-03-05T05:08:00Z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0x010100EE7E51376B895847AC32F80CC13F9CD0</vt:lpwstr>
  </property>
  <property fmtid="{D5CDD505-2E9C-101B-9397-08002B2CF9AE}" pid="3" name="MediaServiceImageTags">
    <vt:lpwstr/>
  </property>
</Properties>
</file>