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E1119" w14:textId="77777777" w:rsidR="00883B38" w:rsidRPr="00F878E0" w:rsidRDefault="00883B38" w:rsidP="00883B38">
      <w:pPr>
        <w:jc w:val="center"/>
        <w:rPr>
          <w:b/>
          <w:lang w:val="sq-AL"/>
        </w:rPr>
      </w:pPr>
      <w:r w:rsidRPr="00F878E0">
        <w:rPr>
          <w:noProof/>
        </w:rPr>
        <w:drawing>
          <wp:inline distT="0" distB="0" distL="0" distR="0" wp14:anchorId="668E6251" wp14:editId="7F5EB2E9">
            <wp:extent cx="495300" cy="571500"/>
            <wp:effectExtent l="19050" t="0" r="0" b="0"/>
            <wp:docPr id="1" name="Picture 2" descr="Stema e Republikes (me ngjyr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(me ngjyra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2BAC2" w14:textId="77777777" w:rsidR="00883B38" w:rsidRPr="00F878E0" w:rsidRDefault="00883B38" w:rsidP="00883B38">
      <w:pPr>
        <w:jc w:val="center"/>
        <w:rPr>
          <w:b/>
          <w:lang w:val="sq-AL"/>
        </w:rPr>
      </w:pPr>
      <w:r w:rsidRPr="00F878E0">
        <w:rPr>
          <w:b/>
          <w:lang w:val="sq-AL"/>
        </w:rPr>
        <w:t>REPUBLIKA E SHQIPËRISË</w:t>
      </w:r>
    </w:p>
    <w:p w14:paraId="496373AD" w14:textId="77777777" w:rsidR="00883B38" w:rsidRPr="00F878E0" w:rsidRDefault="00883B38" w:rsidP="00883B38">
      <w:pPr>
        <w:jc w:val="center"/>
        <w:rPr>
          <w:b/>
          <w:lang w:val="sq-AL"/>
        </w:rPr>
      </w:pPr>
      <w:r w:rsidRPr="00F878E0">
        <w:rPr>
          <w:b/>
          <w:lang w:val="sq-AL"/>
        </w:rPr>
        <w:t>KONTROLLI I LARTË I SHTETIT</w:t>
      </w:r>
    </w:p>
    <w:p w14:paraId="07598D77" w14:textId="77777777" w:rsidR="00883B38" w:rsidRPr="00F878E0" w:rsidRDefault="00883B38" w:rsidP="00883B38">
      <w:pPr>
        <w:jc w:val="center"/>
        <w:rPr>
          <w:b/>
          <w:lang w:val="sq-AL"/>
        </w:rPr>
      </w:pPr>
      <w:r w:rsidRPr="00F878E0">
        <w:rPr>
          <w:b/>
          <w:lang w:val="sq-AL"/>
        </w:rPr>
        <w:t>Personi Përgjegjës për Prokurimet</w:t>
      </w:r>
    </w:p>
    <w:p w14:paraId="1194CB00" w14:textId="77777777" w:rsidR="00883B38" w:rsidRPr="00F878E0" w:rsidRDefault="00883B38" w:rsidP="00883B38">
      <w:pPr>
        <w:pBdr>
          <w:top w:val="single" w:sz="4" w:space="1" w:color="auto"/>
        </w:pBdr>
        <w:rPr>
          <w:lang w:val="sq-AL"/>
        </w:rPr>
      </w:pPr>
    </w:p>
    <w:p w14:paraId="143C7E64" w14:textId="77777777" w:rsidR="00883B38" w:rsidRPr="00F878E0" w:rsidRDefault="00883B38" w:rsidP="00883B38">
      <w:pPr>
        <w:rPr>
          <w:lang w:val="sq-AL"/>
        </w:rPr>
      </w:pPr>
      <w:r w:rsidRPr="00F878E0">
        <w:rPr>
          <w:lang w:val="sq-AL"/>
        </w:rPr>
        <w:t>Nr.</w:t>
      </w:r>
      <w:r w:rsidRPr="00F878E0">
        <w:rPr>
          <w:u w:val="single"/>
          <w:lang w:val="sq-AL"/>
        </w:rPr>
        <w:t xml:space="preserve">          </w:t>
      </w:r>
      <w:r w:rsidRPr="00F878E0">
        <w:rPr>
          <w:lang w:val="sq-AL"/>
        </w:rPr>
        <w:t>Prot                                                                                    Tiranë, më  ____/___/2021</w:t>
      </w:r>
    </w:p>
    <w:p w14:paraId="6FC98F6D" w14:textId="77777777" w:rsidR="00883B38" w:rsidRPr="00F878E0" w:rsidRDefault="00883B38" w:rsidP="00D25A77">
      <w:pPr>
        <w:pStyle w:val="SLparagraph"/>
        <w:numPr>
          <w:ilvl w:val="0"/>
          <w:numId w:val="0"/>
        </w:numPr>
        <w:spacing w:after="80"/>
        <w:jc w:val="center"/>
        <w:rPr>
          <w:b/>
          <w:lang w:val="sq-AL" w:eastAsia="it-IT"/>
        </w:rPr>
      </w:pPr>
    </w:p>
    <w:p w14:paraId="22904548" w14:textId="77777777" w:rsidR="00D25A77" w:rsidRPr="00F878E0" w:rsidRDefault="008D2F1E" w:rsidP="00D25A77">
      <w:pPr>
        <w:pStyle w:val="SLparagraph"/>
        <w:numPr>
          <w:ilvl w:val="0"/>
          <w:numId w:val="0"/>
        </w:numPr>
        <w:spacing w:after="80"/>
        <w:jc w:val="center"/>
        <w:rPr>
          <w:b/>
          <w:lang w:val="sq-AL" w:eastAsia="it-IT"/>
        </w:rPr>
      </w:pPr>
      <w:r w:rsidRPr="00F878E0">
        <w:rPr>
          <w:b/>
          <w:lang w:val="sq-AL" w:eastAsia="it-IT"/>
        </w:rPr>
        <w:t xml:space="preserve">Formulari i </w:t>
      </w:r>
      <w:r w:rsidR="00D25A77" w:rsidRPr="00F878E0">
        <w:rPr>
          <w:b/>
          <w:lang w:val="sq-AL" w:eastAsia="it-IT"/>
        </w:rPr>
        <w:t>Njoftimi</w:t>
      </w:r>
      <w:r w:rsidRPr="00F878E0">
        <w:rPr>
          <w:b/>
          <w:lang w:val="sq-AL" w:eastAsia="it-IT"/>
        </w:rPr>
        <w:t>t</w:t>
      </w:r>
      <w:r w:rsidR="00D25A77" w:rsidRPr="00F878E0">
        <w:rPr>
          <w:b/>
          <w:lang w:val="sq-AL" w:eastAsia="it-IT"/>
        </w:rPr>
        <w:t xml:space="preserve"> </w:t>
      </w:r>
      <w:r w:rsidRPr="00F878E0">
        <w:rPr>
          <w:b/>
          <w:lang w:val="sq-AL" w:eastAsia="it-IT"/>
        </w:rPr>
        <w:t>të</w:t>
      </w:r>
      <w:r w:rsidR="00D25A77" w:rsidRPr="00F878E0">
        <w:rPr>
          <w:b/>
          <w:lang w:val="sq-AL" w:eastAsia="it-IT"/>
        </w:rPr>
        <w:t xml:space="preserve"> </w:t>
      </w:r>
      <w:r w:rsidR="004E695D" w:rsidRPr="00F878E0">
        <w:rPr>
          <w:b/>
          <w:lang w:val="sq-AL" w:eastAsia="it-IT"/>
        </w:rPr>
        <w:t xml:space="preserve">Kontratës </w:t>
      </w:r>
    </w:p>
    <w:p w14:paraId="13BE983A" w14:textId="77777777" w:rsidR="00D25A77" w:rsidRPr="00F878E0" w:rsidRDefault="00D25A77" w:rsidP="00D25A77">
      <w:pPr>
        <w:pStyle w:val="SLparagraph"/>
        <w:numPr>
          <w:ilvl w:val="0"/>
          <w:numId w:val="0"/>
        </w:numPr>
        <w:spacing w:after="80"/>
        <w:rPr>
          <w:b/>
          <w:bCs/>
          <w:u w:val="single"/>
          <w:lang w:val="sq-AL"/>
        </w:rPr>
      </w:pPr>
    </w:p>
    <w:p w14:paraId="11E29DF9" w14:textId="77777777" w:rsidR="00D25A77" w:rsidRPr="00F878E0" w:rsidRDefault="00D25A77" w:rsidP="00D25A77">
      <w:pPr>
        <w:pStyle w:val="SLparagraph"/>
        <w:numPr>
          <w:ilvl w:val="0"/>
          <w:numId w:val="0"/>
        </w:numPr>
        <w:spacing w:after="120"/>
        <w:jc w:val="both"/>
        <w:rPr>
          <w:b/>
          <w:lang w:val="sq-AL"/>
        </w:rPr>
      </w:pPr>
      <w:r w:rsidRPr="00F878E0">
        <w:rPr>
          <w:b/>
          <w:bCs/>
          <w:lang w:val="sq-AL"/>
        </w:rPr>
        <w:t>1. Emri dhe adresa e autoritetit kontraktor</w:t>
      </w:r>
    </w:p>
    <w:p w14:paraId="3DD31613" w14:textId="77777777" w:rsidR="00D25A77" w:rsidRPr="00F878E0" w:rsidRDefault="00D25A77" w:rsidP="00D25A77">
      <w:pPr>
        <w:spacing w:after="120"/>
        <w:jc w:val="both"/>
        <w:rPr>
          <w:bCs/>
          <w:lang w:val="sq-AL"/>
        </w:rPr>
      </w:pPr>
    </w:p>
    <w:p w14:paraId="6602AEB7" w14:textId="77777777" w:rsidR="00D25A77" w:rsidRPr="00F878E0" w:rsidRDefault="00D25A77" w:rsidP="00D25A77">
      <w:pPr>
        <w:spacing w:after="120"/>
        <w:jc w:val="both"/>
        <w:rPr>
          <w:bCs/>
          <w:lang w:val="sq-AL"/>
        </w:rPr>
      </w:pPr>
      <w:r w:rsidRPr="00F878E0">
        <w:rPr>
          <w:bCs/>
          <w:lang w:val="sq-AL"/>
        </w:rPr>
        <w:t xml:space="preserve">Emri </w:t>
      </w:r>
      <w:r w:rsidRPr="00F878E0">
        <w:rPr>
          <w:bCs/>
          <w:lang w:val="sq-AL"/>
        </w:rPr>
        <w:tab/>
      </w:r>
      <w:r w:rsidRPr="00F878E0">
        <w:rPr>
          <w:bCs/>
          <w:lang w:val="sq-AL"/>
        </w:rPr>
        <w:tab/>
      </w:r>
      <w:r w:rsidRPr="00F878E0">
        <w:rPr>
          <w:bCs/>
          <w:lang w:val="sq-AL"/>
        </w:rPr>
        <w:tab/>
      </w:r>
      <w:r w:rsidRPr="00F878E0">
        <w:rPr>
          <w:b/>
          <w:bCs/>
          <w:lang w:val="sq-AL"/>
        </w:rPr>
        <w:t>Kontrolli i Lartë i Shtetit</w:t>
      </w:r>
    </w:p>
    <w:p w14:paraId="0FF59E31" w14:textId="77777777" w:rsidR="00D25A77" w:rsidRPr="00F878E0" w:rsidRDefault="00D25A77" w:rsidP="00D25A77">
      <w:pPr>
        <w:spacing w:after="120"/>
        <w:jc w:val="both"/>
        <w:rPr>
          <w:bCs/>
          <w:lang w:val="sq-AL"/>
        </w:rPr>
      </w:pPr>
      <w:r w:rsidRPr="00F878E0">
        <w:rPr>
          <w:bCs/>
          <w:lang w:val="sq-AL"/>
        </w:rPr>
        <w:t>Adresa</w:t>
      </w:r>
      <w:r w:rsidRPr="00F878E0">
        <w:rPr>
          <w:bCs/>
          <w:lang w:val="sq-AL"/>
        </w:rPr>
        <w:tab/>
      </w:r>
      <w:r w:rsidRPr="00F878E0">
        <w:rPr>
          <w:bCs/>
          <w:lang w:val="sq-AL"/>
        </w:rPr>
        <w:tab/>
      </w:r>
      <w:r w:rsidRPr="00F878E0">
        <w:rPr>
          <w:bCs/>
          <w:lang w:val="sq-AL"/>
        </w:rPr>
        <w:tab/>
      </w:r>
      <w:r w:rsidRPr="00F878E0">
        <w:rPr>
          <w:b/>
          <w:bCs/>
          <w:lang w:val="sq-AL"/>
        </w:rPr>
        <w:t>Adresa: Rr. “Abdi Toptani”, nr 1, Tiranë</w:t>
      </w:r>
    </w:p>
    <w:p w14:paraId="5CC26D01" w14:textId="77777777" w:rsidR="00D25A77" w:rsidRPr="00F878E0" w:rsidRDefault="00D25A77" w:rsidP="00D25A77">
      <w:pPr>
        <w:spacing w:after="120"/>
        <w:jc w:val="both"/>
        <w:rPr>
          <w:bCs/>
          <w:lang w:val="sq-AL"/>
        </w:rPr>
      </w:pPr>
      <w:r w:rsidRPr="00F878E0">
        <w:rPr>
          <w:bCs/>
          <w:lang w:val="sq-AL"/>
        </w:rPr>
        <w:t>Tel/Fax</w:t>
      </w:r>
      <w:r w:rsidRPr="00F878E0">
        <w:rPr>
          <w:bCs/>
          <w:lang w:val="sq-AL"/>
        </w:rPr>
        <w:tab/>
      </w:r>
      <w:r w:rsidRPr="00F878E0">
        <w:rPr>
          <w:bCs/>
          <w:lang w:val="sq-AL"/>
        </w:rPr>
        <w:tab/>
      </w:r>
      <w:r w:rsidRPr="00F878E0">
        <w:rPr>
          <w:b/>
          <w:bCs/>
          <w:lang w:val="sq-AL"/>
        </w:rPr>
        <w:t>+355 4 2247294 / +355 4 2232491</w:t>
      </w:r>
    </w:p>
    <w:p w14:paraId="29DCA9D7" w14:textId="77777777" w:rsidR="00D25A77" w:rsidRPr="00F878E0" w:rsidRDefault="00D25A77" w:rsidP="00D25A77">
      <w:pPr>
        <w:spacing w:after="120"/>
        <w:jc w:val="both"/>
        <w:rPr>
          <w:bCs/>
          <w:lang w:val="sq-AL"/>
        </w:rPr>
      </w:pPr>
      <w:r w:rsidRPr="00F878E0">
        <w:rPr>
          <w:bCs/>
          <w:lang w:val="sq-AL"/>
        </w:rPr>
        <w:t>E-mail</w:t>
      </w:r>
      <w:r w:rsidRPr="00F878E0">
        <w:rPr>
          <w:bCs/>
          <w:lang w:val="sq-AL"/>
        </w:rPr>
        <w:tab/>
      </w:r>
      <w:r w:rsidRPr="00F878E0">
        <w:rPr>
          <w:bCs/>
          <w:lang w:val="sq-AL"/>
        </w:rPr>
        <w:tab/>
      </w:r>
      <w:r w:rsidRPr="00F878E0">
        <w:rPr>
          <w:bCs/>
          <w:lang w:val="sq-AL"/>
        </w:rPr>
        <w:tab/>
      </w:r>
      <w:hyperlink r:id="rId6" w:history="1">
        <w:r w:rsidRPr="00F878E0">
          <w:rPr>
            <w:rStyle w:val="Hyperlink"/>
            <w:bCs/>
            <w:lang w:val="sq-AL"/>
          </w:rPr>
          <w:t>agabili@klsh.org.al</w:t>
        </w:r>
      </w:hyperlink>
    </w:p>
    <w:p w14:paraId="116C54DB" w14:textId="77777777" w:rsidR="00D25A77" w:rsidRPr="00F878E0" w:rsidRDefault="00D25A77" w:rsidP="00D25A77">
      <w:pPr>
        <w:spacing w:after="120"/>
        <w:jc w:val="both"/>
        <w:rPr>
          <w:bCs/>
          <w:lang w:val="sq-AL"/>
        </w:rPr>
      </w:pPr>
      <w:r w:rsidRPr="00F878E0">
        <w:rPr>
          <w:bCs/>
          <w:lang w:val="sq-AL"/>
        </w:rPr>
        <w:t>Faqja e Internetit</w:t>
      </w:r>
      <w:r w:rsidRPr="00F878E0">
        <w:rPr>
          <w:bCs/>
          <w:lang w:val="sq-AL"/>
        </w:rPr>
        <w:tab/>
      </w:r>
      <w:hyperlink r:id="rId7" w:history="1">
        <w:r w:rsidRPr="00F878E0">
          <w:rPr>
            <w:rStyle w:val="Hyperlink"/>
            <w:bCs/>
            <w:lang w:val="sq-AL"/>
          </w:rPr>
          <w:t>www.klsh.org.al</w:t>
        </w:r>
      </w:hyperlink>
    </w:p>
    <w:p w14:paraId="04000E6F" w14:textId="77777777" w:rsidR="00D25A77" w:rsidRPr="00F878E0" w:rsidRDefault="00D25A77" w:rsidP="00D25A77">
      <w:pPr>
        <w:spacing w:after="120"/>
        <w:jc w:val="both"/>
        <w:rPr>
          <w:lang w:val="sq-AL"/>
        </w:rPr>
      </w:pPr>
    </w:p>
    <w:p w14:paraId="113666A2" w14:textId="77777777" w:rsidR="00D25A77" w:rsidRPr="00F878E0" w:rsidRDefault="00D25A77" w:rsidP="00D25A77">
      <w:pPr>
        <w:spacing w:after="120"/>
        <w:jc w:val="both"/>
        <w:rPr>
          <w:b/>
          <w:lang w:val="sq-AL"/>
        </w:rPr>
      </w:pPr>
      <w:r w:rsidRPr="00F878E0">
        <w:rPr>
          <w:b/>
          <w:bCs/>
          <w:lang w:val="sq-AL"/>
        </w:rPr>
        <w:t>2.  Lloji i procedurës se prokurimit:</w:t>
      </w:r>
      <w:r w:rsidRPr="00F878E0">
        <w:rPr>
          <w:b/>
          <w:bCs/>
          <w:lang w:val="sq-AL"/>
        </w:rPr>
        <w:tab/>
      </w:r>
      <w:r w:rsidRPr="00F878E0">
        <w:rPr>
          <w:b/>
          <w:bCs/>
          <w:lang w:val="sq-AL"/>
        </w:rPr>
        <w:tab/>
        <w:t>Shërbime Konsulence</w:t>
      </w:r>
    </w:p>
    <w:p w14:paraId="6F0C1211" w14:textId="77777777" w:rsidR="00D25A77" w:rsidRPr="00F878E0" w:rsidRDefault="00D25A77" w:rsidP="00D25A77">
      <w:pPr>
        <w:spacing w:after="120"/>
        <w:jc w:val="both"/>
        <w:rPr>
          <w:lang w:val="sq-AL"/>
        </w:rPr>
      </w:pPr>
    </w:p>
    <w:p w14:paraId="3D1DFF60" w14:textId="77777777" w:rsidR="00C2687F" w:rsidRDefault="00D25A77" w:rsidP="00D25A77">
      <w:pPr>
        <w:spacing w:after="120"/>
        <w:jc w:val="both"/>
        <w:rPr>
          <w:b/>
          <w:lang w:val="sq-AL"/>
        </w:rPr>
      </w:pPr>
      <w:r w:rsidRPr="00F878E0">
        <w:rPr>
          <w:b/>
          <w:lang w:val="sq-AL"/>
        </w:rPr>
        <w:t>3. Objekti  i kontratës/marrëveshjes kuadër</w:t>
      </w:r>
      <w:r w:rsidRPr="00F878E0">
        <w:rPr>
          <w:b/>
          <w:lang w:val="sq-AL"/>
        </w:rPr>
        <w:tab/>
      </w:r>
    </w:p>
    <w:p w14:paraId="42DAE09D" w14:textId="77777777" w:rsidR="00D25A77" w:rsidRPr="00F878E0" w:rsidRDefault="00C2687F" w:rsidP="00D25A77">
      <w:pPr>
        <w:spacing w:after="120"/>
        <w:jc w:val="both"/>
        <w:rPr>
          <w:b/>
          <w:bCs/>
          <w:lang w:val="sq-AL"/>
        </w:rPr>
      </w:pPr>
      <w:r w:rsidRPr="00C2687F">
        <w:rPr>
          <w:b/>
          <w:lang w:val="sq-AL"/>
        </w:rPr>
        <w:t>“Forcimi i kapaciteteve profesionale të KLSH-së në auditimin e Kontratave Koncesionare dhe të Partneritetit Privat Publik në Shqipëri, në kuadër të Projektit SECO”</w:t>
      </w:r>
    </w:p>
    <w:p w14:paraId="61E7BF99" w14:textId="77777777" w:rsidR="00D25A77" w:rsidRPr="00D32632" w:rsidRDefault="00D25A77" w:rsidP="00D25A77">
      <w:pPr>
        <w:pStyle w:val="NormalWeb"/>
        <w:spacing w:before="0" w:beforeAutospacing="0" w:after="120" w:afterAutospacing="0"/>
        <w:jc w:val="both"/>
        <w:rPr>
          <w:b/>
          <w:i/>
          <w:lang w:val="sq-AL"/>
        </w:rPr>
      </w:pPr>
      <w:r w:rsidRPr="00D32632">
        <w:rPr>
          <w:b/>
          <w:bCs/>
          <w:lang w:val="sq-AL"/>
        </w:rPr>
        <w:t>4. Numri i referencës së procedurës/lotit</w:t>
      </w:r>
      <w:r w:rsidRPr="00D32632">
        <w:rPr>
          <w:b/>
          <w:bCs/>
          <w:lang w:val="sq-AL"/>
        </w:rPr>
        <w:tab/>
      </w:r>
      <w:r w:rsidRPr="00D32632">
        <w:rPr>
          <w:b/>
          <w:bCs/>
          <w:lang w:val="sq-AL"/>
        </w:rPr>
        <w:tab/>
      </w:r>
      <w:r w:rsidR="00E02489">
        <w:rPr>
          <w:lang w:val="sq-AL"/>
        </w:rPr>
        <w:t>REF-95685-05-18-2021</w:t>
      </w:r>
    </w:p>
    <w:p w14:paraId="12AE4540" w14:textId="77777777" w:rsidR="00D25A77" w:rsidRPr="00F878E0" w:rsidRDefault="00D25A77" w:rsidP="00D25A77">
      <w:pPr>
        <w:spacing w:after="120"/>
        <w:jc w:val="both"/>
        <w:rPr>
          <w:bCs/>
          <w:lang w:val="sq-AL"/>
        </w:rPr>
      </w:pPr>
    </w:p>
    <w:p w14:paraId="42A3549C" w14:textId="77777777" w:rsidR="00D25A77" w:rsidRPr="00F878E0" w:rsidRDefault="00D25A77" w:rsidP="00AF1359">
      <w:pPr>
        <w:spacing w:after="120"/>
        <w:jc w:val="both"/>
        <w:rPr>
          <w:b/>
          <w:lang w:val="sq-AL"/>
        </w:rPr>
      </w:pPr>
      <w:r w:rsidRPr="00F878E0">
        <w:rPr>
          <w:b/>
          <w:lang w:val="sq-AL"/>
        </w:rPr>
        <w:t>5. Fondi limit</w:t>
      </w:r>
      <w:r w:rsidR="00AF1359" w:rsidRPr="00F878E0">
        <w:rPr>
          <w:lang w:val="sq-AL"/>
        </w:rPr>
        <w:t xml:space="preserve">: </w:t>
      </w:r>
      <w:r w:rsidR="00AF1359" w:rsidRPr="00F878E0">
        <w:rPr>
          <w:b/>
          <w:lang w:val="sq-AL"/>
        </w:rPr>
        <w:t>18,105,</w:t>
      </w:r>
      <w:r w:rsidR="00591607" w:rsidRPr="00F878E0">
        <w:rPr>
          <w:b/>
          <w:lang w:val="sq-AL"/>
        </w:rPr>
        <w:t>174</w:t>
      </w:r>
      <w:r w:rsidR="00AF1359" w:rsidRPr="00F878E0">
        <w:rPr>
          <w:b/>
          <w:lang w:val="sq-AL"/>
        </w:rPr>
        <w:t xml:space="preserve"> (tetëmbëdhjetëmilion e njëqindepesëmijë e </w:t>
      </w:r>
      <w:r w:rsidR="00591607" w:rsidRPr="00F878E0">
        <w:rPr>
          <w:b/>
          <w:lang w:val="sq-AL"/>
        </w:rPr>
        <w:t>njëqindeshtatëdhjetëekatër</w:t>
      </w:r>
      <w:r w:rsidR="00AF1359" w:rsidRPr="00F878E0">
        <w:rPr>
          <w:b/>
          <w:lang w:val="sq-AL"/>
        </w:rPr>
        <w:t>) lekë pa tvsh</w:t>
      </w:r>
      <w:r w:rsidR="00AF1359" w:rsidRPr="00F878E0">
        <w:rPr>
          <w:lang w:val="sq-AL"/>
        </w:rPr>
        <w:t xml:space="preserve"> </w:t>
      </w:r>
      <w:r w:rsidR="00AF1359" w:rsidRPr="00F878E0">
        <w:rPr>
          <w:b/>
          <w:lang w:val="sq-AL"/>
        </w:rPr>
        <w:t>ose 20,938,362 (njëzetmilion e nëntëqindetridhjetëetetëmijë e treqindegjatëdhjetëedy) lekë me tvsh</w:t>
      </w:r>
    </w:p>
    <w:p w14:paraId="0EF1AC88" w14:textId="77777777" w:rsidR="00EF0193" w:rsidRPr="00F878E0" w:rsidRDefault="00EF0193" w:rsidP="00EF0193">
      <w:pPr>
        <w:pStyle w:val="Default"/>
        <w:ind w:left="900"/>
        <w:jc w:val="both"/>
        <w:rPr>
          <w:color w:val="auto"/>
          <w:lang w:val="sq-AL"/>
        </w:rPr>
      </w:pPr>
      <w:r w:rsidRPr="00F878E0">
        <w:rPr>
          <w:b/>
          <w:color w:val="auto"/>
          <w:lang w:val="sq-AL"/>
        </w:rPr>
        <w:t>Fondi limit për vitin 2021</w:t>
      </w:r>
      <w:r w:rsidRPr="00F878E0">
        <w:rPr>
          <w:color w:val="auto"/>
          <w:lang w:val="sq-AL"/>
        </w:rPr>
        <w:t>:</w:t>
      </w:r>
      <w:r w:rsidRPr="00F878E0">
        <w:rPr>
          <w:color w:val="auto"/>
          <w:lang w:val="sq-AL"/>
        </w:rPr>
        <w:tab/>
        <w:t>13,169,010 lekë pa tvsh ose 15,337,266 lekë me tvsh.</w:t>
      </w:r>
    </w:p>
    <w:p w14:paraId="6874984C" w14:textId="77777777" w:rsidR="00D25A77" w:rsidRPr="00F878E0" w:rsidRDefault="00EF0193" w:rsidP="00EF0193">
      <w:pPr>
        <w:spacing w:after="120"/>
        <w:ind w:left="180" w:firstLine="720"/>
        <w:jc w:val="both"/>
        <w:rPr>
          <w:lang w:val="sq-AL"/>
        </w:rPr>
      </w:pPr>
      <w:r w:rsidRPr="00F878E0">
        <w:rPr>
          <w:b/>
          <w:lang w:val="sq-AL"/>
        </w:rPr>
        <w:t>Fondi limit për vitin 2022</w:t>
      </w:r>
      <w:r w:rsidRPr="00F878E0">
        <w:rPr>
          <w:lang w:val="sq-AL"/>
        </w:rPr>
        <w:t>:</w:t>
      </w:r>
      <w:r w:rsidRPr="00F878E0">
        <w:rPr>
          <w:lang w:val="sq-AL"/>
        </w:rPr>
        <w:tab/>
        <w:t xml:space="preserve">  4,936,164 lekë pa tvsh ose 5,601,096 lekë me tvsh.</w:t>
      </w:r>
    </w:p>
    <w:p w14:paraId="5C0392F8" w14:textId="77777777" w:rsidR="00D25A77" w:rsidRPr="00F878E0" w:rsidRDefault="00D25A77" w:rsidP="00D25A77">
      <w:pPr>
        <w:spacing w:after="120"/>
        <w:jc w:val="both"/>
        <w:rPr>
          <w:lang w:val="sq-AL"/>
        </w:rPr>
      </w:pPr>
      <w:r w:rsidRPr="00F878E0">
        <w:rPr>
          <w:b/>
          <w:lang w:val="sq-AL"/>
        </w:rPr>
        <w:t>6</w:t>
      </w:r>
      <w:r w:rsidRPr="00F878E0">
        <w:rPr>
          <w:lang w:val="sq-AL"/>
        </w:rPr>
        <w:t xml:space="preserve">. </w:t>
      </w:r>
      <w:r w:rsidRPr="00F878E0">
        <w:rPr>
          <w:b/>
          <w:bCs/>
          <w:lang w:val="sq-AL"/>
        </w:rPr>
        <w:t>Kohëzgjatja e kontratës ose afati kohor për ekzekutimin</w:t>
      </w:r>
      <w:r w:rsidRPr="00F878E0">
        <w:rPr>
          <w:lang w:val="sq-AL"/>
        </w:rPr>
        <w:t xml:space="preserve">: </w:t>
      </w:r>
      <w:r w:rsidRPr="00F878E0">
        <w:rPr>
          <w:lang w:val="sq-AL"/>
        </w:rPr>
        <w:tab/>
      </w:r>
      <w:r w:rsidRPr="00F878E0">
        <w:rPr>
          <w:b/>
          <w:lang w:val="sq-AL"/>
        </w:rPr>
        <w:t>14 Muaj</w:t>
      </w:r>
    </w:p>
    <w:p w14:paraId="102A1B7F" w14:textId="77777777" w:rsidR="00D25A77" w:rsidRPr="00F878E0" w:rsidRDefault="00D25A77" w:rsidP="00D25A77">
      <w:pPr>
        <w:spacing w:after="120"/>
        <w:jc w:val="both"/>
        <w:rPr>
          <w:lang w:val="sq-AL"/>
        </w:rPr>
      </w:pPr>
      <w:r w:rsidRPr="00F878E0">
        <w:rPr>
          <w:b/>
          <w:lang w:val="sq-AL"/>
        </w:rPr>
        <w:t>7</w:t>
      </w:r>
      <w:r w:rsidRPr="00F878E0">
        <w:rPr>
          <w:lang w:val="sq-AL"/>
        </w:rPr>
        <w:t xml:space="preserve">- </w:t>
      </w:r>
      <w:r w:rsidRPr="00F878E0">
        <w:rPr>
          <w:b/>
          <w:bCs/>
          <w:lang w:val="sq-AL"/>
        </w:rPr>
        <w:t>Afati kohor për dorëzimin e kërkesës për shprehje interesi:</w:t>
      </w:r>
    </w:p>
    <w:p w14:paraId="3A6DA417" w14:textId="77777777" w:rsidR="00D25A77" w:rsidRPr="00F878E0" w:rsidRDefault="00F94B8F" w:rsidP="00356F5E">
      <w:pPr>
        <w:spacing w:after="120"/>
        <w:jc w:val="center"/>
        <w:rPr>
          <w:lang w:val="sq-AL"/>
        </w:rPr>
      </w:pPr>
      <w:r>
        <w:rPr>
          <w:lang w:val="sq-AL"/>
        </w:rPr>
        <w:t>3</w:t>
      </w:r>
      <w:r w:rsidR="00356F5E" w:rsidRPr="00F878E0">
        <w:rPr>
          <w:lang w:val="sq-AL"/>
        </w:rPr>
        <w:t xml:space="preserve"> Qershor 2021, ora 12:00</w:t>
      </w:r>
    </w:p>
    <w:p w14:paraId="1B3CCEBD" w14:textId="77777777" w:rsidR="00D25A77" w:rsidRPr="00F878E0" w:rsidRDefault="00D25A77" w:rsidP="00D25A77">
      <w:pPr>
        <w:spacing w:after="120"/>
        <w:jc w:val="both"/>
        <w:rPr>
          <w:b/>
          <w:lang w:val="sq-AL"/>
        </w:rPr>
      </w:pPr>
      <w:r w:rsidRPr="00F878E0">
        <w:rPr>
          <w:b/>
          <w:lang w:val="sq-AL"/>
        </w:rPr>
        <w:t>8</w:t>
      </w:r>
      <w:r w:rsidRPr="00F878E0">
        <w:rPr>
          <w:lang w:val="sq-AL"/>
        </w:rPr>
        <w:t xml:space="preserve">- </w:t>
      </w:r>
      <w:r w:rsidRPr="00F878E0">
        <w:rPr>
          <w:b/>
          <w:bCs/>
          <w:lang w:val="sq-AL"/>
        </w:rPr>
        <w:t>Afati kohor për hapjen kërkesave për shprehje interesi:</w:t>
      </w:r>
    </w:p>
    <w:p w14:paraId="06D3EDF9" w14:textId="77777777" w:rsidR="00356F5E" w:rsidRPr="00F878E0" w:rsidRDefault="00F94B8F" w:rsidP="00356F5E">
      <w:pPr>
        <w:spacing w:after="120"/>
        <w:jc w:val="center"/>
        <w:rPr>
          <w:lang w:val="sq-AL"/>
        </w:rPr>
      </w:pPr>
      <w:r>
        <w:rPr>
          <w:lang w:val="sq-AL"/>
        </w:rPr>
        <w:t>3</w:t>
      </w:r>
      <w:r w:rsidR="00356F5E" w:rsidRPr="00F878E0">
        <w:rPr>
          <w:lang w:val="sq-AL"/>
        </w:rPr>
        <w:t xml:space="preserve"> Qershor 2021, ora 12:00</w:t>
      </w:r>
    </w:p>
    <w:p w14:paraId="0B5D1D9C" w14:textId="77777777" w:rsidR="00D25A77" w:rsidRPr="00F878E0" w:rsidRDefault="00D25A77" w:rsidP="00D25A77">
      <w:pPr>
        <w:autoSpaceDE w:val="0"/>
        <w:autoSpaceDN w:val="0"/>
        <w:adjustRightInd w:val="0"/>
        <w:spacing w:after="120"/>
        <w:jc w:val="both"/>
        <w:rPr>
          <w:bCs/>
          <w:lang w:val="sq-AL"/>
        </w:rPr>
      </w:pPr>
    </w:p>
    <w:p w14:paraId="0E45AD56" w14:textId="77777777" w:rsidR="00577E93" w:rsidRPr="00F878E0" w:rsidRDefault="00577E93" w:rsidP="00577E93">
      <w:pPr>
        <w:tabs>
          <w:tab w:val="left" w:pos="142"/>
        </w:tabs>
        <w:ind w:right="37"/>
        <w:jc w:val="right"/>
        <w:rPr>
          <w:b/>
          <w:bCs/>
          <w:lang w:val="sq-AL"/>
        </w:rPr>
      </w:pPr>
      <w:r w:rsidRPr="00F878E0">
        <w:rPr>
          <w:b/>
          <w:bCs/>
          <w:lang w:val="sq-AL"/>
        </w:rPr>
        <w:t>TITULLARI I AUTORITETIT KONTRAKTOR</w:t>
      </w:r>
    </w:p>
    <w:p w14:paraId="2217708B" w14:textId="77777777" w:rsidR="00577E93" w:rsidRPr="00F878E0" w:rsidRDefault="00577E93" w:rsidP="00577E93">
      <w:pPr>
        <w:tabs>
          <w:tab w:val="left" w:pos="142"/>
        </w:tabs>
        <w:ind w:right="505"/>
        <w:rPr>
          <w:b/>
          <w:lang w:val="sq-AL"/>
        </w:rPr>
      </w:pPr>
      <w:r w:rsidRPr="00F878E0">
        <w:rPr>
          <w:b/>
          <w:lang w:val="sq-AL"/>
        </w:rPr>
        <w:tab/>
      </w:r>
      <w:r w:rsidRPr="00F878E0">
        <w:rPr>
          <w:b/>
          <w:lang w:val="sq-AL"/>
        </w:rPr>
        <w:tab/>
      </w:r>
      <w:r w:rsidRPr="00F878E0">
        <w:rPr>
          <w:b/>
          <w:lang w:val="sq-AL"/>
        </w:rPr>
        <w:tab/>
      </w:r>
      <w:r w:rsidRPr="00F878E0">
        <w:rPr>
          <w:b/>
          <w:lang w:val="sq-AL"/>
        </w:rPr>
        <w:tab/>
      </w:r>
      <w:r w:rsidRPr="00F878E0">
        <w:rPr>
          <w:b/>
          <w:lang w:val="sq-AL"/>
        </w:rPr>
        <w:tab/>
      </w:r>
      <w:r w:rsidRPr="00F878E0">
        <w:rPr>
          <w:b/>
          <w:lang w:val="sq-AL"/>
        </w:rPr>
        <w:tab/>
      </w:r>
      <w:r w:rsidRPr="00F878E0">
        <w:rPr>
          <w:b/>
          <w:lang w:val="sq-AL"/>
        </w:rPr>
        <w:tab/>
      </w:r>
      <w:r w:rsidRPr="00F878E0">
        <w:rPr>
          <w:b/>
          <w:lang w:val="sq-AL"/>
        </w:rPr>
        <w:tab/>
      </w:r>
      <w:r w:rsidRPr="00F878E0">
        <w:rPr>
          <w:b/>
          <w:lang w:val="sq-AL"/>
        </w:rPr>
        <w:tab/>
        <w:t>Gjovalin PREÇI</w:t>
      </w:r>
    </w:p>
    <w:p w14:paraId="78455617" w14:textId="77777777" w:rsidR="00883B38" w:rsidRPr="00F878E0" w:rsidRDefault="00883B38" w:rsidP="00577E93">
      <w:pPr>
        <w:rPr>
          <w:sz w:val="20"/>
          <w:szCs w:val="20"/>
          <w:lang w:val="sq-AL"/>
        </w:rPr>
      </w:pPr>
    </w:p>
    <w:p w14:paraId="1704A925" w14:textId="77777777" w:rsidR="00577E93" w:rsidRPr="00F878E0" w:rsidRDefault="00577E93" w:rsidP="00577E93">
      <w:pPr>
        <w:rPr>
          <w:sz w:val="20"/>
          <w:szCs w:val="20"/>
          <w:lang w:val="sq-AL"/>
        </w:rPr>
      </w:pPr>
      <w:r w:rsidRPr="00F878E0">
        <w:rPr>
          <w:sz w:val="20"/>
          <w:szCs w:val="20"/>
          <w:lang w:val="sq-AL"/>
        </w:rPr>
        <w:t>Punoi: Personi Përgjegjës për Prokurimet</w:t>
      </w:r>
    </w:p>
    <w:p w14:paraId="28D99C6D" w14:textId="77777777" w:rsidR="00577E93" w:rsidRPr="00F878E0" w:rsidRDefault="00577E93" w:rsidP="00577E93">
      <w:pPr>
        <w:rPr>
          <w:sz w:val="20"/>
          <w:szCs w:val="20"/>
          <w:lang w:val="sq-AL"/>
        </w:rPr>
      </w:pPr>
      <w:r w:rsidRPr="00F878E0">
        <w:rPr>
          <w:sz w:val="20"/>
          <w:szCs w:val="20"/>
          <w:lang w:val="sq-AL"/>
        </w:rPr>
        <w:tab/>
        <w:t>(Anëtari i Njësisë së Prokurimit)</w:t>
      </w:r>
    </w:p>
    <w:p w14:paraId="3F52CCFA" w14:textId="77777777" w:rsidR="00392CFF" w:rsidRPr="00F878E0" w:rsidRDefault="00442CE3" w:rsidP="00D81645">
      <w:pPr>
        <w:ind w:left="720" w:firstLine="720"/>
        <w:rPr>
          <w:lang w:val="sq-AL"/>
        </w:rPr>
      </w:pPr>
      <w:r w:rsidRPr="00F878E0">
        <w:rPr>
          <w:sz w:val="20"/>
          <w:szCs w:val="20"/>
          <w:lang w:val="sq-AL"/>
        </w:rPr>
        <w:t>Alfonc</w:t>
      </w:r>
      <w:r w:rsidR="00577E93" w:rsidRPr="00F878E0">
        <w:rPr>
          <w:sz w:val="20"/>
          <w:szCs w:val="20"/>
          <w:lang w:val="sq-AL"/>
        </w:rPr>
        <w:t xml:space="preserve"> Gabili</w:t>
      </w:r>
    </w:p>
    <w:sectPr w:rsidR="00392CFF" w:rsidRPr="00F878E0" w:rsidSect="00883B38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77"/>
    <w:rsid w:val="00084717"/>
    <w:rsid w:val="001704F8"/>
    <w:rsid w:val="00223020"/>
    <w:rsid w:val="00356F5E"/>
    <w:rsid w:val="003931C3"/>
    <w:rsid w:val="00412907"/>
    <w:rsid w:val="00442CE3"/>
    <w:rsid w:val="004E695D"/>
    <w:rsid w:val="00577E93"/>
    <w:rsid w:val="00591607"/>
    <w:rsid w:val="005D77A8"/>
    <w:rsid w:val="00617E3E"/>
    <w:rsid w:val="006E2792"/>
    <w:rsid w:val="0074059B"/>
    <w:rsid w:val="00776A10"/>
    <w:rsid w:val="00831CD1"/>
    <w:rsid w:val="00883B38"/>
    <w:rsid w:val="008D2F1E"/>
    <w:rsid w:val="009D0697"/>
    <w:rsid w:val="00A75495"/>
    <w:rsid w:val="00A82283"/>
    <w:rsid w:val="00A84216"/>
    <w:rsid w:val="00AF1359"/>
    <w:rsid w:val="00C2687F"/>
    <w:rsid w:val="00CB0D71"/>
    <w:rsid w:val="00CB361F"/>
    <w:rsid w:val="00CC6FCA"/>
    <w:rsid w:val="00D25A77"/>
    <w:rsid w:val="00D32632"/>
    <w:rsid w:val="00D64849"/>
    <w:rsid w:val="00D81645"/>
    <w:rsid w:val="00E02489"/>
    <w:rsid w:val="00E25741"/>
    <w:rsid w:val="00ED380B"/>
    <w:rsid w:val="00EF0193"/>
    <w:rsid w:val="00F878E0"/>
    <w:rsid w:val="00F94B8F"/>
    <w:rsid w:val="00F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26FE"/>
  <w15:docId w15:val="{10DE14DF-5618-4800-86A6-16E355C6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5A77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D25A77"/>
    <w:pPr>
      <w:numPr>
        <w:ilvl w:val="1"/>
        <w:numId w:val="1"/>
      </w:numPr>
    </w:pPr>
  </w:style>
  <w:style w:type="character" w:styleId="Hyperlink">
    <w:name w:val="Hyperlink"/>
    <w:rsid w:val="00D25A77"/>
    <w:rPr>
      <w:color w:val="0000FF"/>
      <w:u w:val="single"/>
    </w:rPr>
  </w:style>
  <w:style w:type="paragraph" w:customStyle="1" w:styleId="Default">
    <w:name w:val="Default"/>
    <w:rsid w:val="00EF01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sh.org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bili@klsh.org.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1428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agabili</dc:creator>
  <cp:lastModifiedBy>Matthew Price</cp:lastModifiedBy>
  <cp:revision>2</cp:revision>
  <cp:lastPrinted>2021-05-17T08:46:00Z</cp:lastPrinted>
  <dcterms:created xsi:type="dcterms:W3CDTF">2021-05-19T18:36:00Z</dcterms:created>
  <dcterms:modified xsi:type="dcterms:W3CDTF">2021-05-19T18:36:00Z</dcterms:modified>
</cp:coreProperties>
</file>